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9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91"/>
        <w:gridCol w:w="1575"/>
        <w:gridCol w:w="1466"/>
        <w:gridCol w:w="109"/>
        <w:gridCol w:w="1403"/>
        <w:gridCol w:w="3682"/>
        <w:gridCol w:w="705"/>
        <w:gridCol w:w="4050"/>
        <w:gridCol w:w="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附件1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10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大标宋简体"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3332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方正大标宋简体"/>
                <w:color w:val="000000"/>
                <w:sz w:val="44"/>
                <w:szCs w:val="44"/>
              </w:rPr>
            </w:pPr>
            <w:r>
              <w:rPr>
                <w:rFonts w:ascii="Times New Roman" w:hAnsi="方正大标宋简体" w:eastAsia="方正大标宋简体"/>
                <w:color w:val="000000"/>
                <w:kern w:val="0"/>
                <w:sz w:val="44"/>
                <w:szCs w:val="44"/>
              </w:rPr>
              <w:t>洛阳市孟津人民医院</w:t>
            </w:r>
            <w:r>
              <w:rPr>
                <w:rFonts w:ascii="Times New Roman" w:hAnsi="Times New Roman" w:eastAsia="方正大标宋简体"/>
                <w:color w:val="000000"/>
                <w:kern w:val="0"/>
                <w:sz w:val="44"/>
                <w:szCs w:val="44"/>
              </w:rPr>
              <w:t>2023</w:t>
            </w:r>
            <w:r>
              <w:rPr>
                <w:rFonts w:ascii="Times New Roman" w:hAnsi="方正大标宋简体" w:eastAsia="方正大标宋简体"/>
                <w:color w:val="000000"/>
                <w:kern w:val="0"/>
                <w:sz w:val="44"/>
                <w:szCs w:val="44"/>
              </w:rPr>
              <w:t>年公开招聘硕士研究生学历人才计划表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635" w:hRule="atLeast"/>
          <w:jc w:val="center"/>
        </w:trPr>
        <w:tc>
          <w:tcPr>
            <w:tcW w:w="1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32"/>
                <w:szCs w:val="32"/>
              </w:rPr>
              <w:t>学科类别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5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32"/>
                <w:szCs w:val="32"/>
              </w:rPr>
              <w:t>专业要求</w:t>
            </w:r>
          </w:p>
        </w:tc>
        <w:tc>
          <w:tcPr>
            <w:tcW w:w="4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489" w:hRule="atLeast"/>
          <w:jc w:val="center"/>
        </w:trPr>
        <w:tc>
          <w:tcPr>
            <w:tcW w:w="186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2301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eastAsia="zh-CN"/>
              </w:rPr>
              <w:t>专业技术初级</w:t>
            </w:r>
          </w:p>
        </w:tc>
        <w:tc>
          <w:tcPr>
            <w:tcW w:w="15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临床医学(105100、100200）</w:t>
            </w:r>
          </w:p>
        </w:tc>
        <w:tc>
          <w:tcPr>
            <w:tcW w:w="47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应届毕业生须提供教育部学籍在线验证报告,正在规培的提供规培成绩单或规培证明（限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年规培结束）。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469" w:hRule="atLeast"/>
          <w:jc w:val="center"/>
        </w:trPr>
        <w:tc>
          <w:tcPr>
            <w:tcW w:w="186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5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内科学（105101、100201）</w:t>
            </w:r>
          </w:p>
        </w:tc>
        <w:tc>
          <w:tcPr>
            <w:tcW w:w="475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600" w:hRule="atLeast"/>
          <w:jc w:val="center"/>
        </w:trPr>
        <w:tc>
          <w:tcPr>
            <w:tcW w:w="186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5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外科学（105111、100210）</w:t>
            </w:r>
          </w:p>
        </w:tc>
        <w:tc>
          <w:tcPr>
            <w:tcW w:w="475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603" w:hRule="atLeast"/>
          <w:jc w:val="center"/>
        </w:trPr>
        <w:tc>
          <w:tcPr>
            <w:tcW w:w="186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5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神经病学（105104、100204）</w:t>
            </w:r>
          </w:p>
        </w:tc>
        <w:tc>
          <w:tcPr>
            <w:tcW w:w="475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190" w:hRule="atLeast"/>
          <w:jc w:val="center"/>
        </w:trPr>
        <w:tc>
          <w:tcPr>
            <w:tcW w:w="186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50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麻醉学（105118）</w:t>
            </w:r>
          </w:p>
        </w:tc>
        <w:tc>
          <w:tcPr>
            <w:tcW w:w="475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190" w:hRule="atLeast"/>
          <w:jc w:val="center"/>
        </w:trPr>
        <w:tc>
          <w:tcPr>
            <w:tcW w:w="186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50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肿瘤学</w:t>
            </w:r>
            <w:r>
              <w:rPr>
                <w:rFonts w:ascii="Times New Roman" w:hAnsi="Times New Roman" w:eastAsia="仿宋"/>
                <w:sz w:val="32"/>
                <w:szCs w:val="32"/>
              </w:rPr>
              <w:t>（105121）</w:t>
            </w:r>
          </w:p>
        </w:tc>
        <w:tc>
          <w:tcPr>
            <w:tcW w:w="475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576" w:hRule="exact"/>
          <w:jc w:val="center"/>
        </w:trPr>
        <w:tc>
          <w:tcPr>
            <w:tcW w:w="186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2302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eastAsia="zh-CN"/>
              </w:rPr>
              <w:t>专业技术初级</w:t>
            </w:r>
          </w:p>
        </w:tc>
        <w:tc>
          <w:tcPr>
            <w:tcW w:w="15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5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眼科学</w:t>
            </w:r>
            <w:r>
              <w:rPr>
                <w:rFonts w:ascii="Times New Roman" w:hAnsi="仿宋" w:eastAsia="仿宋"/>
                <w:sz w:val="32"/>
                <w:szCs w:val="32"/>
              </w:rPr>
              <w:t>（</w:t>
            </w:r>
            <w:r>
              <w:rPr>
                <w:rFonts w:ascii="Times New Roman" w:hAnsi="Times New Roman" w:eastAsia="仿宋"/>
                <w:sz w:val="32"/>
                <w:szCs w:val="32"/>
              </w:rPr>
              <w:t>105116</w:t>
            </w:r>
            <w:r>
              <w:rPr>
                <w:rFonts w:ascii="Times New Roman" w:hAnsi="仿宋" w:eastAsia="仿宋"/>
                <w:sz w:val="32"/>
                <w:szCs w:val="32"/>
              </w:rPr>
              <w:t>）</w:t>
            </w:r>
          </w:p>
        </w:tc>
        <w:tc>
          <w:tcPr>
            <w:tcW w:w="475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516" w:hRule="exact"/>
          <w:jc w:val="center"/>
        </w:trPr>
        <w:tc>
          <w:tcPr>
            <w:tcW w:w="186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eastAsia="zh-CN"/>
              </w:rPr>
              <w:t>耳鼻咽喉科学（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105117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475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90" w:hRule="atLeast"/>
          <w:jc w:val="center"/>
        </w:trPr>
        <w:tc>
          <w:tcPr>
            <w:tcW w:w="1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2303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eastAsia="zh-CN"/>
              </w:rPr>
              <w:t>专业技术初级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放射影像学（105123）</w:t>
            </w:r>
          </w:p>
        </w:tc>
        <w:tc>
          <w:tcPr>
            <w:tcW w:w="475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775" w:hRule="atLeast"/>
          <w:jc w:val="center"/>
        </w:trPr>
        <w:tc>
          <w:tcPr>
            <w:tcW w:w="1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230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eastAsia="zh-CN"/>
              </w:rPr>
              <w:t>专业技术初级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int="default" w:ascii="Times New Roman" w:hAnsi="Times New Roman" w:eastAsia="仿宋_GB2312"/>
                <w:color w:val="000000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中医妇科学(105704)</w:t>
            </w:r>
          </w:p>
        </w:tc>
        <w:tc>
          <w:tcPr>
            <w:tcW w:w="475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1YjQ4YWZmOGU2YjFkNDVlNjU2MGYyNTE5MDhiODgifQ=="/>
  </w:docVars>
  <w:rsids>
    <w:rsidRoot w:val="71C1220B"/>
    <w:rsid w:val="20F53522"/>
    <w:rsid w:val="32B076BE"/>
    <w:rsid w:val="387025B1"/>
    <w:rsid w:val="71C1220B"/>
    <w:rsid w:val="7D090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5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Default"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Calibri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2023-07-19T02:52:00Z</dcterms:created>
  <dc:creator>开心</dc:creator>
  <cp:lastModifiedBy>开心</cp:lastModifiedBy>
  <dcterms:modified xsi:type="dcterms:W3CDTF">2023-07-19T08:56:56Z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309B68868AE74326BEF97ECE6DE57568_13</vt:lpwstr>
  </property>
</Properties>
</file>