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6386" w:rsidRPr="00B840C8" w:rsidRDefault="003129E5">
      <w:pPr>
        <w:jc w:val="right"/>
        <w:rPr>
          <w:rFonts w:ascii="仿宋" w:eastAsia="仿宋" w:hAnsi="仿宋" w:cs="仿宋_GB2312"/>
          <w:sz w:val="36"/>
          <w:szCs w:val="36"/>
        </w:rPr>
      </w:pPr>
      <w:r w:rsidRPr="00B840C8">
        <w:rPr>
          <w:rFonts w:ascii="仿宋" w:eastAsia="仿宋" w:hAnsi="仿宋" w:cs="仿宋_GB2312" w:hint="eastAsia"/>
          <w:sz w:val="36"/>
          <w:szCs w:val="36"/>
        </w:rPr>
        <w:t>报批</w:t>
      </w:r>
      <w:r w:rsidR="00E6238C" w:rsidRPr="00B840C8">
        <w:rPr>
          <w:rFonts w:ascii="仿宋" w:eastAsia="仿宋" w:hAnsi="仿宋" w:cs="仿宋_GB2312" w:hint="eastAsia"/>
          <w:sz w:val="36"/>
          <w:szCs w:val="36"/>
        </w:rPr>
        <w:t>版</w:t>
      </w:r>
    </w:p>
    <w:p w:rsidR="003E6386" w:rsidRPr="00B840C8" w:rsidRDefault="003E6386">
      <w:pPr>
        <w:rPr>
          <w:rFonts w:ascii="仿宋_GB2312" w:eastAsia="仿宋_GB2312" w:hAnsi="仿宋_GB2312" w:cs="仿宋_GB2312"/>
          <w:sz w:val="36"/>
          <w:szCs w:val="36"/>
        </w:rPr>
      </w:pPr>
    </w:p>
    <w:p w:rsidR="003E6386" w:rsidRPr="00B840C8" w:rsidRDefault="003E6386">
      <w:pPr>
        <w:rPr>
          <w:rFonts w:ascii="仿宋_GB2312" w:eastAsia="仿宋_GB2312" w:hAnsi="仿宋_GB2312" w:cs="仿宋_GB2312"/>
          <w:sz w:val="36"/>
          <w:szCs w:val="36"/>
        </w:rPr>
      </w:pPr>
    </w:p>
    <w:p w:rsidR="003E6386" w:rsidRPr="00B840C8" w:rsidRDefault="00E6238C">
      <w:pPr>
        <w:adjustRightInd w:val="0"/>
        <w:snapToGrid w:val="0"/>
        <w:jc w:val="center"/>
        <w:outlineLvl w:val="0"/>
        <w:rPr>
          <w:rFonts w:ascii="方正小标宋_GBK" w:eastAsia="方正小标宋_GBK"/>
          <w:bCs/>
          <w:sz w:val="72"/>
          <w:szCs w:val="72"/>
        </w:rPr>
      </w:pPr>
      <w:r w:rsidRPr="00B840C8">
        <w:rPr>
          <w:rFonts w:ascii="方正小标宋_GBK" w:eastAsia="方正小标宋_GBK" w:hint="eastAsia"/>
          <w:bCs/>
          <w:sz w:val="72"/>
          <w:szCs w:val="72"/>
        </w:rPr>
        <w:t>建设项目环境影响报告表</w:t>
      </w:r>
    </w:p>
    <w:p w:rsidR="003E6386" w:rsidRPr="00B840C8" w:rsidRDefault="00E6238C">
      <w:pPr>
        <w:adjustRightInd w:val="0"/>
        <w:snapToGrid w:val="0"/>
        <w:spacing w:beforeLines="80" w:before="192"/>
        <w:jc w:val="center"/>
        <w:rPr>
          <w:rFonts w:ascii="楷体_GB2312" w:eastAsia="楷体_GB2312"/>
          <w:bCs/>
          <w:sz w:val="48"/>
          <w:szCs w:val="48"/>
        </w:rPr>
      </w:pPr>
      <w:r w:rsidRPr="00B840C8">
        <w:rPr>
          <w:rFonts w:ascii="楷体_GB2312" w:eastAsia="楷体_GB2312" w:hint="eastAsia"/>
          <w:bCs/>
          <w:sz w:val="48"/>
          <w:szCs w:val="48"/>
        </w:rPr>
        <w:t>（污染影响类）</w:t>
      </w:r>
    </w:p>
    <w:p w:rsidR="003E6386" w:rsidRPr="00B840C8" w:rsidRDefault="003E6386">
      <w:pPr>
        <w:adjustRightInd w:val="0"/>
        <w:snapToGrid w:val="0"/>
        <w:spacing w:line="288" w:lineRule="auto"/>
        <w:jc w:val="center"/>
        <w:outlineLvl w:val="0"/>
        <w:rPr>
          <w:rFonts w:ascii="华文仿宋" w:eastAsia="华文仿宋" w:hAnsi="华文仿宋" w:cs="华文仿宋"/>
          <w:kern w:val="44"/>
          <w:sz w:val="44"/>
          <w:szCs w:val="44"/>
        </w:rPr>
      </w:pPr>
    </w:p>
    <w:p w:rsidR="003E6386" w:rsidRPr="00B840C8" w:rsidRDefault="003E6386">
      <w:pPr>
        <w:jc w:val="center"/>
        <w:rPr>
          <w:rFonts w:eastAsia="仿宋"/>
          <w:sz w:val="52"/>
          <w:szCs w:val="52"/>
        </w:rPr>
      </w:pPr>
    </w:p>
    <w:p w:rsidR="003E6386" w:rsidRPr="00B840C8" w:rsidRDefault="003E6386">
      <w:pPr>
        <w:ind w:firstLine="1040"/>
        <w:rPr>
          <w:rFonts w:eastAsia="仿宋"/>
          <w:sz w:val="44"/>
          <w:szCs w:val="44"/>
        </w:rPr>
      </w:pPr>
    </w:p>
    <w:p w:rsidR="003E6386" w:rsidRPr="00B840C8" w:rsidRDefault="003E6386">
      <w:pPr>
        <w:ind w:firstLine="1040"/>
        <w:rPr>
          <w:rFonts w:eastAsia="仿宋"/>
          <w:sz w:val="44"/>
          <w:szCs w:val="44"/>
        </w:rPr>
      </w:pPr>
    </w:p>
    <w:p w:rsidR="003E6386" w:rsidRPr="00B840C8" w:rsidRDefault="003E6386">
      <w:pPr>
        <w:ind w:firstLine="1040"/>
        <w:rPr>
          <w:rFonts w:eastAsia="仿宋"/>
          <w:sz w:val="44"/>
          <w:szCs w:val="44"/>
        </w:rPr>
      </w:pPr>
    </w:p>
    <w:p w:rsidR="003E6386" w:rsidRPr="00B840C8" w:rsidRDefault="003E6386">
      <w:pPr>
        <w:ind w:firstLine="1040"/>
        <w:rPr>
          <w:rFonts w:eastAsia="仿宋"/>
          <w:sz w:val="44"/>
          <w:szCs w:val="44"/>
        </w:rPr>
      </w:pPr>
    </w:p>
    <w:p w:rsidR="003E6386" w:rsidRPr="00B840C8" w:rsidRDefault="003E6386">
      <w:pPr>
        <w:ind w:firstLine="1040"/>
        <w:rPr>
          <w:rFonts w:eastAsia="仿宋"/>
          <w:sz w:val="44"/>
          <w:szCs w:val="44"/>
        </w:rPr>
      </w:pPr>
    </w:p>
    <w:p w:rsidR="003E6386" w:rsidRPr="00B840C8" w:rsidRDefault="003E6386">
      <w:pPr>
        <w:ind w:firstLine="1040"/>
        <w:rPr>
          <w:rFonts w:eastAsia="仿宋"/>
          <w:sz w:val="44"/>
          <w:szCs w:val="44"/>
        </w:rPr>
      </w:pPr>
    </w:p>
    <w:p w:rsidR="003E6386" w:rsidRPr="00B840C8" w:rsidRDefault="003E6386">
      <w:pPr>
        <w:ind w:firstLine="1040"/>
        <w:rPr>
          <w:rFonts w:eastAsia="仿宋"/>
          <w:sz w:val="44"/>
          <w:szCs w:val="44"/>
        </w:rPr>
      </w:pPr>
    </w:p>
    <w:p w:rsidR="003E6386" w:rsidRPr="00B840C8" w:rsidRDefault="003E6386">
      <w:pPr>
        <w:adjustRightInd w:val="0"/>
        <w:snapToGrid w:val="0"/>
        <w:spacing w:line="288" w:lineRule="auto"/>
        <w:ind w:leftChars="300" w:left="2430" w:hangingChars="500" w:hanging="1800"/>
        <w:rPr>
          <w:rFonts w:eastAsia="仿宋_GB2312"/>
          <w:sz w:val="36"/>
          <w:szCs w:val="36"/>
        </w:rPr>
      </w:pPr>
    </w:p>
    <w:p w:rsidR="003E6386" w:rsidRPr="00B840C8" w:rsidRDefault="003E6386">
      <w:pPr>
        <w:adjustRightInd w:val="0"/>
        <w:snapToGrid w:val="0"/>
        <w:spacing w:line="288" w:lineRule="auto"/>
        <w:ind w:leftChars="300" w:left="2430" w:hangingChars="500" w:hanging="1800"/>
        <w:rPr>
          <w:rFonts w:eastAsia="仿宋_GB2312"/>
          <w:sz w:val="36"/>
          <w:szCs w:val="36"/>
        </w:rPr>
      </w:pPr>
    </w:p>
    <w:tbl>
      <w:tblPr>
        <w:tblW w:w="4381" w:type="pct"/>
        <w:tblInd w:w="675" w:type="dxa"/>
        <w:tblLook w:val="04A0" w:firstRow="1" w:lastRow="0" w:firstColumn="1" w:lastColumn="0" w:noHBand="0" w:noVBand="1"/>
      </w:tblPr>
      <w:tblGrid>
        <w:gridCol w:w="1701"/>
        <w:gridCol w:w="1134"/>
        <w:gridCol w:w="5103"/>
      </w:tblGrid>
      <w:tr w:rsidR="00B840C8" w:rsidRPr="00B840C8">
        <w:tc>
          <w:tcPr>
            <w:tcW w:w="1701" w:type="dxa"/>
          </w:tcPr>
          <w:p w:rsidR="003E6386" w:rsidRPr="00B840C8" w:rsidRDefault="00E6238C">
            <w:pPr>
              <w:spacing w:line="288" w:lineRule="auto"/>
              <w:rPr>
                <w:rFonts w:eastAsia="仿宋"/>
                <w:sz w:val="32"/>
                <w:szCs w:val="32"/>
              </w:rPr>
            </w:pPr>
            <w:bookmarkStart w:id="0" w:name="_Hlk57884087"/>
            <w:r w:rsidRPr="00B840C8">
              <w:rPr>
                <w:rFonts w:ascii="仿宋_GB2312" w:eastAsia="仿宋_GB2312" w:hint="eastAsia"/>
                <w:sz w:val="32"/>
                <w:szCs w:val="32"/>
              </w:rPr>
              <w:t xml:space="preserve">项目名称： </w:t>
            </w:r>
          </w:p>
        </w:tc>
        <w:tc>
          <w:tcPr>
            <w:tcW w:w="6237" w:type="dxa"/>
            <w:gridSpan w:val="2"/>
            <w:vAlign w:val="center"/>
          </w:tcPr>
          <w:p w:rsidR="00EF0FD9" w:rsidRPr="00B840C8" w:rsidRDefault="00EF0FD9" w:rsidP="00EF0FD9">
            <w:pPr>
              <w:adjustRightInd w:val="0"/>
              <w:snapToGrid w:val="0"/>
              <w:spacing w:line="288" w:lineRule="auto"/>
              <w:rPr>
                <w:rFonts w:ascii="仿宋_GB2312" w:eastAsia="仿宋_GB2312"/>
                <w:sz w:val="32"/>
                <w:szCs w:val="32"/>
                <w:u w:val="single"/>
              </w:rPr>
            </w:pPr>
            <w:r w:rsidRPr="00B840C8">
              <w:rPr>
                <w:rFonts w:ascii="仿宋_GB2312" w:eastAsia="仿宋_GB2312" w:hint="eastAsia"/>
                <w:sz w:val="32"/>
                <w:szCs w:val="32"/>
                <w:u w:val="single"/>
              </w:rPr>
              <w:t xml:space="preserve">洛阳润宝复合材料有限公司年加工10万片     </w:t>
            </w:r>
          </w:p>
          <w:p w:rsidR="003E6386" w:rsidRPr="00B840C8" w:rsidRDefault="00EF0FD9" w:rsidP="00EF0FD9">
            <w:pPr>
              <w:adjustRightInd w:val="0"/>
              <w:snapToGrid w:val="0"/>
              <w:spacing w:line="288" w:lineRule="auto"/>
              <w:rPr>
                <w:rFonts w:eastAsia="仿宋_GB2312"/>
                <w:spacing w:val="30"/>
                <w:sz w:val="32"/>
                <w:szCs w:val="32"/>
                <w:u w:val="single"/>
              </w:rPr>
            </w:pPr>
            <w:r w:rsidRPr="00B840C8">
              <w:rPr>
                <w:rFonts w:ascii="仿宋_GB2312" w:eastAsia="仿宋_GB2312" w:hint="eastAsia"/>
                <w:sz w:val="32"/>
                <w:szCs w:val="32"/>
                <w:u w:val="single"/>
              </w:rPr>
              <w:t>超硬</w:t>
            </w:r>
            <w:r w:rsidR="00FA594C" w:rsidRPr="00B840C8">
              <w:rPr>
                <w:rFonts w:ascii="仿宋_GB2312" w:eastAsia="仿宋_GB2312" w:hint="eastAsia"/>
                <w:sz w:val="32"/>
                <w:szCs w:val="32"/>
                <w:u w:val="single"/>
              </w:rPr>
              <w:t>材料</w:t>
            </w:r>
            <w:r w:rsidRPr="00B840C8">
              <w:rPr>
                <w:rFonts w:ascii="仿宋_GB2312" w:eastAsia="仿宋_GB2312" w:hint="eastAsia"/>
                <w:sz w:val="32"/>
                <w:szCs w:val="32"/>
                <w:u w:val="single"/>
              </w:rPr>
              <w:t xml:space="preserve">复合片项目                        </w:t>
            </w:r>
          </w:p>
        </w:tc>
      </w:tr>
      <w:tr w:rsidR="00B840C8" w:rsidRPr="00B840C8">
        <w:tc>
          <w:tcPr>
            <w:tcW w:w="2835" w:type="dxa"/>
            <w:gridSpan w:val="2"/>
            <w:vAlign w:val="center"/>
          </w:tcPr>
          <w:p w:rsidR="003E6386" w:rsidRPr="00B840C8" w:rsidRDefault="00E6238C">
            <w:pPr>
              <w:spacing w:line="288" w:lineRule="auto"/>
              <w:rPr>
                <w:rFonts w:eastAsia="仿宋"/>
                <w:sz w:val="32"/>
                <w:szCs w:val="32"/>
              </w:rPr>
            </w:pPr>
            <w:r w:rsidRPr="00B840C8">
              <w:rPr>
                <w:rFonts w:eastAsia="仿宋_GB2312" w:hint="eastAsia"/>
                <w:sz w:val="32"/>
                <w:szCs w:val="32"/>
              </w:rPr>
              <w:t>建设单位（盖章）：</w:t>
            </w:r>
          </w:p>
        </w:tc>
        <w:tc>
          <w:tcPr>
            <w:tcW w:w="5103" w:type="dxa"/>
            <w:vAlign w:val="center"/>
          </w:tcPr>
          <w:p w:rsidR="003E6386" w:rsidRPr="00B840C8" w:rsidRDefault="00EF0FD9">
            <w:pPr>
              <w:spacing w:line="288" w:lineRule="auto"/>
              <w:rPr>
                <w:rFonts w:eastAsia="仿宋"/>
                <w:spacing w:val="-6"/>
                <w:sz w:val="32"/>
                <w:szCs w:val="32"/>
                <w:u w:val="single"/>
              </w:rPr>
            </w:pPr>
            <w:r w:rsidRPr="00B840C8">
              <w:rPr>
                <w:rFonts w:ascii="仿宋_GB2312" w:eastAsia="仿宋_GB2312" w:hint="eastAsia"/>
                <w:sz w:val="32"/>
                <w:szCs w:val="32"/>
                <w:u w:val="single"/>
              </w:rPr>
              <w:t>洛阳润宝复合材料有限公司</w:t>
            </w:r>
            <w:r w:rsidR="00E6238C" w:rsidRPr="00B840C8">
              <w:rPr>
                <w:rFonts w:ascii="仿宋_GB2312" w:eastAsia="仿宋_GB2312" w:hint="eastAsia"/>
                <w:sz w:val="32"/>
                <w:szCs w:val="32"/>
                <w:u w:val="single"/>
              </w:rPr>
              <w:t xml:space="preserve">   </w:t>
            </w:r>
            <w:r w:rsidR="00E6238C" w:rsidRPr="00B840C8">
              <w:rPr>
                <w:rFonts w:ascii="仿宋_GB2312" w:eastAsia="仿宋_GB2312"/>
                <w:sz w:val="32"/>
                <w:szCs w:val="32"/>
                <w:u w:val="single"/>
              </w:rPr>
              <w:t xml:space="preserve">    </w:t>
            </w:r>
          </w:p>
        </w:tc>
      </w:tr>
      <w:tr w:rsidR="003E6386" w:rsidRPr="00B840C8">
        <w:tc>
          <w:tcPr>
            <w:tcW w:w="1701" w:type="dxa"/>
            <w:vAlign w:val="center"/>
          </w:tcPr>
          <w:p w:rsidR="003E6386" w:rsidRPr="00B840C8" w:rsidRDefault="00E6238C">
            <w:pPr>
              <w:spacing w:line="288" w:lineRule="auto"/>
              <w:rPr>
                <w:rFonts w:eastAsia="仿宋"/>
                <w:sz w:val="32"/>
                <w:szCs w:val="32"/>
              </w:rPr>
            </w:pPr>
            <w:r w:rsidRPr="00B840C8">
              <w:rPr>
                <w:rFonts w:eastAsia="仿宋_GB2312" w:hint="eastAsia"/>
                <w:sz w:val="32"/>
                <w:szCs w:val="32"/>
              </w:rPr>
              <w:t>编制日期：</w:t>
            </w:r>
          </w:p>
        </w:tc>
        <w:tc>
          <w:tcPr>
            <w:tcW w:w="6237" w:type="dxa"/>
            <w:gridSpan w:val="2"/>
            <w:vAlign w:val="center"/>
          </w:tcPr>
          <w:p w:rsidR="003E6386" w:rsidRPr="00B840C8" w:rsidRDefault="00E6238C" w:rsidP="00C90D37">
            <w:pPr>
              <w:spacing w:line="288" w:lineRule="auto"/>
              <w:rPr>
                <w:rFonts w:eastAsia="仿宋"/>
                <w:sz w:val="32"/>
                <w:szCs w:val="32"/>
                <w:u w:val="single"/>
              </w:rPr>
            </w:pPr>
            <w:r w:rsidRPr="00B840C8">
              <w:rPr>
                <w:rFonts w:eastAsia="仿宋_GB2312" w:hint="eastAsia"/>
                <w:sz w:val="32"/>
                <w:szCs w:val="32"/>
                <w:u w:val="single"/>
              </w:rPr>
              <w:t>202</w:t>
            </w:r>
            <w:r w:rsidRPr="00B840C8">
              <w:rPr>
                <w:rFonts w:eastAsia="仿宋_GB2312"/>
                <w:sz w:val="32"/>
                <w:szCs w:val="32"/>
                <w:u w:val="single"/>
              </w:rPr>
              <w:t>2</w:t>
            </w:r>
            <w:r w:rsidRPr="00B840C8">
              <w:rPr>
                <w:rFonts w:eastAsia="仿宋_GB2312" w:hint="eastAsia"/>
                <w:sz w:val="32"/>
                <w:szCs w:val="32"/>
                <w:u w:val="single"/>
              </w:rPr>
              <w:t>年</w:t>
            </w:r>
            <w:r w:rsidR="00C90D37" w:rsidRPr="00B840C8">
              <w:rPr>
                <w:rFonts w:eastAsia="仿宋_GB2312" w:hint="eastAsia"/>
                <w:sz w:val="32"/>
                <w:szCs w:val="32"/>
                <w:u w:val="single"/>
              </w:rPr>
              <w:t>7</w:t>
            </w:r>
            <w:r w:rsidRPr="00B840C8">
              <w:rPr>
                <w:rFonts w:eastAsia="仿宋_GB2312" w:hint="eastAsia"/>
                <w:sz w:val="32"/>
                <w:szCs w:val="32"/>
                <w:u w:val="single"/>
              </w:rPr>
              <w:t>月</w:t>
            </w:r>
            <w:r w:rsidRPr="00B840C8">
              <w:rPr>
                <w:rFonts w:eastAsia="仿宋_GB2312" w:hint="eastAsia"/>
                <w:sz w:val="32"/>
                <w:szCs w:val="32"/>
                <w:u w:val="single"/>
              </w:rPr>
              <w:t xml:space="preserve">                            </w:t>
            </w:r>
          </w:p>
        </w:tc>
      </w:tr>
    </w:tbl>
    <w:p w:rsidR="003E6386" w:rsidRPr="00B840C8" w:rsidRDefault="003E6386">
      <w:pPr>
        <w:adjustRightInd w:val="0"/>
        <w:snapToGrid w:val="0"/>
        <w:spacing w:line="288" w:lineRule="auto"/>
        <w:ind w:firstLine="1040"/>
        <w:rPr>
          <w:rFonts w:ascii="仿宋_GB2312" w:eastAsia="仿宋_GB2312"/>
          <w:sz w:val="36"/>
          <w:szCs w:val="36"/>
          <w:u w:val="single"/>
        </w:rPr>
      </w:pPr>
    </w:p>
    <w:bookmarkEnd w:id="0"/>
    <w:p w:rsidR="003E6386" w:rsidRPr="00B840C8" w:rsidRDefault="00E6238C">
      <w:pPr>
        <w:adjustRightInd w:val="0"/>
        <w:snapToGrid w:val="0"/>
        <w:spacing w:line="288" w:lineRule="auto"/>
        <w:jc w:val="center"/>
        <w:rPr>
          <w:rFonts w:ascii="楷体_GB2312" w:eastAsia="楷体_GB2312"/>
          <w:sz w:val="36"/>
          <w:szCs w:val="36"/>
        </w:rPr>
        <w:sectPr w:rsidR="003E6386" w:rsidRPr="00B840C8">
          <w:footerReference w:type="even" r:id="rId9"/>
          <w:footerReference w:type="default" r:id="rId10"/>
          <w:pgSz w:w="11906" w:h="16838"/>
          <w:pgMar w:top="1701" w:right="1531" w:bottom="1701" w:left="1531" w:header="851" w:footer="1077" w:gutter="0"/>
          <w:pgNumType w:start="3"/>
          <w:cols w:space="720"/>
          <w:docGrid w:linePitch="312"/>
        </w:sectPr>
      </w:pPr>
      <w:r w:rsidRPr="00B840C8">
        <w:rPr>
          <w:rFonts w:ascii="楷体_GB2312" w:eastAsia="楷体_GB2312" w:hint="eastAsia"/>
          <w:sz w:val="36"/>
          <w:szCs w:val="36"/>
        </w:rPr>
        <w:t>中华人民共和国生态环境部制</w:t>
      </w:r>
    </w:p>
    <w:p w:rsidR="003E6386" w:rsidRPr="00B840C8" w:rsidRDefault="00E6238C">
      <w:pPr>
        <w:pStyle w:val="af4"/>
        <w:jc w:val="center"/>
        <w:outlineLvl w:val="0"/>
        <w:rPr>
          <w:rFonts w:ascii="黑体" w:eastAsia="黑体" w:hAnsi="黑体"/>
          <w:snapToGrid w:val="0"/>
          <w:sz w:val="30"/>
          <w:szCs w:val="30"/>
        </w:rPr>
      </w:pPr>
      <w:r w:rsidRPr="00B840C8">
        <w:rPr>
          <w:rFonts w:ascii="黑体" w:eastAsia="黑体" w:hAnsi="黑体" w:hint="eastAsia"/>
          <w:snapToGrid w:val="0"/>
          <w:sz w:val="30"/>
          <w:szCs w:val="30"/>
        </w:rPr>
        <w:lastRenderedPageBreak/>
        <w:t>一、建设项目基本情况</w:t>
      </w:r>
    </w:p>
    <w:tbl>
      <w:tblPr>
        <w:tblW w:w="514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
        <w:gridCol w:w="550"/>
        <w:gridCol w:w="1875"/>
        <w:gridCol w:w="1677"/>
        <w:gridCol w:w="1799"/>
        <w:gridCol w:w="218"/>
        <w:gridCol w:w="2998"/>
      </w:tblGrid>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建设项目名称</w:t>
            </w:r>
          </w:p>
        </w:tc>
        <w:tc>
          <w:tcPr>
            <w:tcW w:w="6692" w:type="dxa"/>
            <w:gridSpan w:val="4"/>
            <w:vAlign w:val="center"/>
          </w:tcPr>
          <w:p w:rsidR="003E6386" w:rsidRPr="00B840C8" w:rsidRDefault="00EF0FD9" w:rsidP="00EF0FD9">
            <w:pPr>
              <w:adjustRightInd w:val="0"/>
              <w:snapToGrid w:val="0"/>
              <w:jc w:val="center"/>
              <w:rPr>
                <w:sz w:val="24"/>
              </w:rPr>
            </w:pPr>
            <w:r w:rsidRPr="00B840C8">
              <w:rPr>
                <w:rFonts w:hint="eastAsia"/>
                <w:sz w:val="24"/>
              </w:rPr>
              <w:t>洛阳润宝复合材料有限公司年加工</w:t>
            </w:r>
            <w:r w:rsidRPr="00B840C8">
              <w:rPr>
                <w:rFonts w:hint="eastAsia"/>
                <w:sz w:val="24"/>
              </w:rPr>
              <w:t>10</w:t>
            </w:r>
            <w:r w:rsidRPr="00B840C8">
              <w:rPr>
                <w:rFonts w:hint="eastAsia"/>
                <w:sz w:val="24"/>
              </w:rPr>
              <w:t>万片超硬</w:t>
            </w:r>
            <w:r w:rsidR="00FA594C" w:rsidRPr="00B840C8">
              <w:rPr>
                <w:rFonts w:hint="eastAsia"/>
                <w:sz w:val="24"/>
              </w:rPr>
              <w:t>材料</w:t>
            </w:r>
            <w:r w:rsidRPr="00B840C8">
              <w:rPr>
                <w:rFonts w:hint="eastAsia"/>
                <w:sz w:val="24"/>
              </w:rPr>
              <w:t>复合片项目</w:t>
            </w:r>
          </w:p>
        </w:tc>
      </w:tr>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项目代码</w:t>
            </w:r>
          </w:p>
        </w:tc>
        <w:tc>
          <w:tcPr>
            <w:tcW w:w="6692" w:type="dxa"/>
            <w:gridSpan w:val="4"/>
            <w:vAlign w:val="center"/>
          </w:tcPr>
          <w:p w:rsidR="003E6386" w:rsidRPr="00B840C8" w:rsidRDefault="00E6238C" w:rsidP="00EF0FD9">
            <w:pPr>
              <w:adjustRightInd w:val="0"/>
              <w:snapToGrid w:val="0"/>
              <w:jc w:val="center"/>
              <w:rPr>
                <w:sz w:val="24"/>
              </w:rPr>
            </w:pPr>
            <w:r w:rsidRPr="00B840C8">
              <w:rPr>
                <w:rFonts w:hint="eastAsia"/>
                <w:sz w:val="24"/>
              </w:rPr>
              <w:t>220</w:t>
            </w:r>
            <w:r w:rsidR="00EF0FD9" w:rsidRPr="00B840C8">
              <w:rPr>
                <w:rFonts w:hint="eastAsia"/>
                <w:sz w:val="24"/>
              </w:rPr>
              <w:t>1</w:t>
            </w:r>
            <w:r w:rsidRPr="00B840C8">
              <w:rPr>
                <w:sz w:val="24"/>
              </w:rPr>
              <w:t>-4103</w:t>
            </w:r>
            <w:r w:rsidR="00EF0FD9" w:rsidRPr="00B840C8">
              <w:rPr>
                <w:rFonts w:hint="eastAsia"/>
                <w:sz w:val="24"/>
              </w:rPr>
              <w:t>22</w:t>
            </w:r>
            <w:r w:rsidRPr="00B840C8">
              <w:rPr>
                <w:sz w:val="24"/>
              </w:rPr>
              <w:t>-04-0</w:t>
            </w:r>
            <w:r w:rsidR="00EF0FD9" w:rsidRPr="00B840C8">
              <w:rPr>
                <w:rFonts w:hint="eastAsia"/>
                <w:sz w:val="24"/>
              </w:rPr>
              <w:t>5</w:t>
            </w:r>
            <w:r w:rsidRPr="00B840C8">
              <w:rPr>
                <w:sz w:val="24"/>
              </w:rPr>
              <w:t>-</w:t>
            </w:r>
            <w:r w:rsidR="00EF0FD9" w:rsidRPr="00B840C8">
              <w:rPr>
                <w:rFonts w:hint="eastAsia"/>
                <w:sz w:val="24"/>
              </w:rPr>
              <w:t>971191</w:t>
            </w:r>
          </w:p>
        </w:tc>
      </w:tr>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建设单位联系人</w:t>
            </w:r>
          </w:p>
        </w:tc>
        <w:tc>
          <w:tcPr>
            <w:tcW w:w="1677" w:type="dxa"/>
            <w:vAlign w:val="center"/>
          </w:tcPr>
          <w:p w:rsidR="003E6386" w:rsidRPr="00B840C8" w:rsidRDefault="00EF0FD9">
            <w:pPr>
              <w:adjustRightInd w:val="0"/>
              <w:snapToGrid w:val="0"/>
              <w:jc w:val="center"/>
              <w:rPr>
                <w:sz w:val="24"/>
              </w:rPr>
            </w:pPr>
            <w:r w:rsidRPr="00B840C8">
              <w:rPr>
                <w:sz w:val="24"/>
              </w:rPr>
              <w:t>潘瑜波</w:t>
            </w:r>
          </w:p>
        </w:tc>
        <w:tc>
          <w:tcPr>
            <w:tcW w:w="2017" w:type="dxa"/>
            <w:gridSpan w:val="2"/>
            <w:vAlign w:val="center"/>
          </w:tcPr>
          <w:p w:rsidR="003E6386" w:rsidRPr="00B840C8" w:rsidRDefault="00E6238C">
            <w:pPr>
              <w:adjustRightInd w:val="0"/>
              <w:snapToGrid w:val="0"/>
              <w:jc w:val="center"/>
              <w:rPr>
                <w:sz w:val="24"/>
              </w:rPr>
            </w:pPr>
            <w:r w:rsidRPr="00B840C8">
              <w:rPr>
                <w:rFonts w:hint="eastAsia"/>
                <w:sz w:val="24"/>
              </w:rPr>
              <w:t>联系方式</w:t>
            </w:r>
          </w:p>
        </w:tc>
        <w:tc>
          <w:tcPr>
            <w:tcW w:w="2998" w:type="dxa"/>
            <w:vAlign w:val="center"/>
          </w:tcPr>
          <w:p w:rsidR="003E6386" w:rsidRPr="00B840C8" w:rsidRDefault="00EF0FD9" w:rsidP="009E5307">
            <w:pPr>
              <w:adjustRightInd w:val="0"/>
              <w:snapToGrid w:val="0"/>
              <w:jc w:val="center"/>
              <w:rPr>
                <w:sz w:val="24"/>
              </w:rPr>
            </w:pPr>
            <w:r w:rsidRPr="00B840C8">
              <w:rPr>
                <w:spacing w:val="-10"/>
                <w:sz w:val="24"/>
              </w:rPr>
              <w:t>1503</w:t>
            </w:r>
            <w:r w:rsidR="009E5307">
              <w:rPr>
                <w:spacing w:val="-10"/>
                <w:sz w:val="24"/>
              </w:rPr>
              <w:t>****</w:t>
            </w:r>
            <w:bookmarkStart w:id="1" w:name="_GoBack"/>
            <w:bookmarkEnd w:id="1"/>
            <w:r w:rsidRPr="00B840C8">
              <w:rPr>
                <w:spacing w:val="-10"/>
                <w:sz w:val="24"/>
              </w:rPr>
              <w:t>910</w:t>
            </w:r>
          </w:p>
        </w:tc>
      </w:tr>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建设地点</w:t>
            </w:r>
          </w:p>
        </w:tc>
        <w:tc>
          <w:tcPr>
            <w:tcW w:w="6692" w:type="dxa"/>
            <w:gridSpan w:val="4"/>
            <w:vAlign w:val="center"/>
          </w:tcPr>
          <w:p w:rsidR="003E6386" w:rsidRPr="00B840C8" w:rsidRDefault="00C0275E" w:rsidP="00C0275E">
            <w:pPr>
              <w:adjustRightInd w:val="0"/>
              <w:snapToGrid w:val="0"/>
              <w:rPr>
                <w:sz w:val="24"/>
              </w:rPr>
            </w:pPr>
            <w:r w:rsidRPr="00B840C8">
              <w:rPr>
                <w:rFonts w:hint="eastAsia"/>
                <w:sz w:val="24"/>
              </w:rPr>
              <w:t>河南省洛阳市孟津区白鹤镇华阳大道</w:t>
            </w:r>
            <w:r w:rsidRPr="00B840C8">
              <w:rPr>
                <w:rFonts w:hint="eastAsia"/>
                <w:sz w:val="24"/>
              </w:rPr>
              <w:t>111</w:t>
            </w:r>
            <w:r w:rsidRPr="00B840C8">
              <w:rPr>
                <w:rFonts w:hint="eastAsia"/>
                <w:sz w:val="24"/>
              </w:rPr>
              <w:t>号（</w:t>
            </w:r>
            <w:r w:rsidR="003129E5" w:rsidRPr="00B840C8">
              <w:rPr>
                <w:rFonts w:hint="eastAsia"/>
                <w:sz w:val="24"/>
              </w:rPr>
              <w:t>原</w:t>
            </w:r>
            <w:r w:rsidRPr="00B840C8">
              <w:rPr>
                <w:sz w:val="24"/>
              </w:rPr>
              <w:t>华阳产业集聚区</w:t>
            </w:r>
            <w:r w:rsidRPr="00B840C8">
              <w:rPr>
                <w:rFonts w:hint="eastAsia"/>
                <w:sz w:val="24"/>
              </w:rPr>
              <w:t>）</w:t>
            </w:r>
          </w:p>
        </w:tc>
      </w:tr>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地理坐标</w:t>
            </w:r>
          </w:p>
        </w:tc>
        <w:tc>
          <w:tcPr>
            <w:tcW w:w="6692" w:type="dxa"/>
            <w:gridSpan w:val="4"/>
            <w:vAlign w:val="center"/>
          </w:tcPr>
          <w:p w:rsidR="003E6386" w:rsidRPr="00B840C8" w:rsidRDefault="00EF0FD9" w:rsidP="00A46F02">
            <w:pPr>
              <w:jc w:val="center"/>
              <w:rPr>
                <w:sz w:val="24"/>
              </w:rPr>
            </w:pPr>
            <w:r w:rsidRPr="00B840C8">
              <w:rPr>
                <w:sz w:val="24"/>
                <w:u w:val="single"/>
              </w:rPr>
              <w:t>（</w:t>
            </w:r>
            <w:r w:rsidRPr="00B840C8">
              <w:rPr>
                <w:sz w:val="24"/>
                <w:u w:val="single"/>
              </w:rPr>
              <w:t>112</w:t>
            </w:r>
            <w:r w:rsidRPr="00B840C8">
              <w:rPr>
                <w:sz w:val="24"/>
                <w:u w:val="single"/>
              </w:rPr>
              <w:t>度</w:t>
            </w:r>
            <w:r w:rsidRPr="00B840C8">
              <w:rPr>
                <w:sz w:val="24"/>
                <w:u w:val="single"/>
              </w:rPr>
              <w:t>32</w:t>
            </w:r>
            <w:r w:rsidRPr="00B840C8">
              <w:rPr>
                <w:sz w:val="24"/>
                <w:u w:val="single"/>
              </w:rPr>
              <w:t>分</w:t>
            </w:r>
            <w:r w:rsidRPr="00B840C8">
              <w:rPr>
                <w:sz w:val="24"/>
                <w:u w:val="single"/>
              </w:rPr>
              <w:t>43.652</w:t>
            </w:r>
            <w:r w:rsidRPr="00B840C8">
              <w:rPr>
                <w:sz w:val="24"/>
                <w:u w:val="single"/>
              </w:rPr>
              <w:t>秒，</w:t>
            </w:r>
            <w:r w:rsidRPr="00B840C8">
              <w:rPr>
                <w:sz w:val="24"/>
                <w:u w:val="single"/>
              </w:rPr>
              <w:t>34</w:t>
            </w:r>
            <w:r w:rsidRPr="00B840C8">
              <w:rPr>
                <w:sz w:val="24"/>
                <w:u w:val="single"/>
              </w:rPr>
              <w:t>度</w:t>
            </w:r>
            <w:r w:rsidRPr="00B840C8">
              <w:rPr>
                <w:sz w:val="24"/>
                <w:u w:val="single"/>
              </w:rPr>
              <w:t>51</w:t>
            </w:r>
            <w:r w:rsidRPr="00B840C8">
              <w:rPr>
                <w:sz w:val="24"/>
                <w:u w:val="single"/>
              </w:rPr>
              <w:t>分</w:t>
            </w:r>
            <w:r w:rsidRPr="00B840C8">
              <w:rPr>
                <w:sz w:val="24"/>
                <w:u w:val="single"/>
              </w:rPr>
              <w:t>19.309</w:t>
            </w:r>
            <w:r w:rsidRPr="00B840C8">
              <w:rPr>
                <w:sz w:val="24"/>
                <w:u w:val="single"/>
              </w:rPr>
              <w:t>秒）</w:t>
            </w:r>
          </w:p>
        </w:tc>
      </w:tr>
      <w:tr w:rsidR="00B840C8" w:rsidRPr="00B840C8" w:rsidTr="00866563">
        <w:trPr>
          <w:gridBefore w:val="1"/>
          <w:wBefore w:w="8" w:type="dxa"/>
          <w:trHeight w:val="561"/>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国民经济</w:t>
            </w:r>
          </w:p>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行业类别</w:t>
            </w:r>
          </w:p>
        </w:tc>
        <w:tc>
          <w:tcPr>
            <w:tcW w:w="1677" w:type="dxa"/>
            <w:vAlign w:val="center"/>
          </w:tcPr>
          <w:p w:rsidR="003E6386" w:rsidRPr="00B840C8" w:rsidRDefault="00EF0FD9">
            <w:pPr>
              <w:rPr>
                <w:sz w:val="28"/>
                <w:szCs w:val="28"/>
              </w:rPr>
            </w:pPr>
            <w:r w:rsidRPr="00B840C8">
              <w:rPr>
                <w:sz w:val="24"/>
              </w:rPr>
              <w:t xml:space="preserve">C3099 </w:t>
            </w:r>
            <w:r w:rsidRPr="00B840C8">
              <w:rPr>
                <w:sz w:val="24"/>
              </w:rPr>
              <w:t>其他非金属矿物制品制造</w:t>
            </w:r>
          </w:p>
        </w:tc>
        <w:tc>
          <w:tcPr>
            <w:tcW w:w="1799" w:type="dxa"/>
            <w:vAlign w:val="center"/>
          </w:tcPr>
          <w:p w:rsidR="003E6386" w:rsidRPr="00B840C8" w:rsidRDefault="00E6238C">
            <w:pPr>
              <w:adjustRightInd w:val="0"/>
              <w:snapToGrid w:val="0"/>
              <w:jc w:val="center"/>
              <w:rPr>
                <w:sz w:val="24"/>
              </w:rPr>
            </w:pPr>
            <w:bookmarkStart w:id="2" w:name="_Hlk49843745"/>
            <w:r w:rsidRPr="00B840C8">
              <w:rPr>
                <w:rFonts w:hAnsi="宋体"/>
                <w:sz w:val="24"/>
              </w:rPr>
              <w:t>建设项目</w:t>
            </w:r>
          </w:p>
          <w:p w:rsidR="003E6386" w:rsidRPr="00B840C8" w:rsidRDefault="00E6238C">
            <w:pPr>
              <w:adjustRightInd w:val="0"/>
              <w:snapToGrid w:val="0"/>
              <w:jc w:val="center"/>
              <w:rPr>
                <w:sz w:val="24"/>
              </w:rPr>
            </w:pPr>
            <w:r w:rsidRPr="00B840C8">
              <w:rPr>
                <w:rFonts w:hAnsi="宋体"/>
                <w:sz w:val="24"/>
              </w:rPr>
              <w:t>行业类别</w:t>
            </w:r>
            <w:bookmarkEnd w:id="2"/>
          </w:p>
        </w:tc>
        <w:tc>
          <w:tcPr>
            <w:tcW w:w="3216" w:type="dxa"/>
            <w:gridSpan w:val="2"/>
            <w:vAlign w:val="center"/>
          </w:tcPr>
          <w:p w:rsidR="00EF0FD9" w:rsidRPr="00B840C8" w:rsidRDefault="00EF0FD9" w:rsidP="00EF0FD9">
            <w:pPr>
              <w:adjustRightInd w:val="0"/>
              <w:snapToGrid w:val="0"/>
              <w:rPr>
                <w:sz w:val="24"/>
              </w:rPr>
            </w:pPr>
            <w:r w:rsidRPr="00B840C8">
              <w:rPr>
                <w:sz w:val="24"/>
              </w:rPr>
              <w:t>二十七非金属矿物制品业</w:t>
            </w:r>
            <w:r w:rsidRPr="00B840C8">
              <w:rPr>
                <w:sz w:val="24"/>
              </w:rPr>
              <w:t>30</w:t>
            </w:r>
            <w:r w:rsidRPr="00B840C8">
              <w:rPr>
                <w:sz w:val="24"/>
              </w:rPr>
              <w:t>；</w:t>
            </w:r>
            <w:r w:rsidRPr="00B840C8">
              <w:rPr>
                <w:sz w:val="24"/>
              </w:rPr>
              <w:t xml:space="preserve"> </w:t>
            </w:r>
          </w:p>
          <w:p w:rsidR="003E6386" w:rsidRPr="00B840C8" w:rsidRDefault="00EF0FD9" w:rsidP="00EF0FD9">
            <w:pPr>
              <w:rPr>
                <w:rFonts w:ascii="宋体" w:cs="宋体"/>
                <w:sz w:val="24"/>
              </w:rPr>
            </w:pPr>
            <w:r w:rsidRPr="00B840C8">
              <w:rPr>
                <w:sz w:val="24"/>
              </w:rPr>
              <w:t>60…….</w:t>
            </w:r>
            <w:r w:rsidRPr="00B840C8">
              <w:rPr>
                <w:sz w:val="24"/>
              </w:rPr>
              <w:t>石墨及其他非金属矿物制品制造</w:t>
            </w:r>
            <w:r w:rsidRPr="00B840C8">
              <w:rPr>
                <w:sz w:val="24"/>
              </w:rPr>
              <w:t xml:space="preserve"> 309</w:t>
            </w:r>
          </w:p>
        </w:tc>
      </w:tr>
      <w:tr w:rsidR="00B840C8" w:rsidRPr="00B840C8" w:rsidTr="00866563">
        <w:trPr>
          <w:gridBefore w:val="1"/>
          <w:wBefore w:w="8" w:type="dxa"/>
          <w:trHeight w:val="1219"/>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建设性质</w:t>
            </w:r>
          </w:p>
        </w:tc>
        <w:tc>
          <w:tcPr>
            <w:tcW w:w="1677" w:type="dxa"/>
            <w:vAlign w:val="center"/>
          </w:tcPr>
          <w:p w:rsidR="003E6386" w:rsidRPr="00B840C8" w:rsidRDefault="00E6238C">
            <w:pPr>
              <w:pStyle w:val="15"/>
              <w:jc w:val="both"/>
              <w:rPr>
                <w:sz w:val="24"/>
              </w:rPr>
            </w:pPr>
            <w:r w:rsidRPr="00B840C8">
              <w:rPr>
                <w:sz w:val="24"/>
              </w:rPr>
              <w:sym w:font="CommercialPi BT" w:char="F029"/>
            </w:r>
            <w:r w:rsidRPr="00B840C8">
              <w:rPr>
                <w:rFonts w:hint="eastAsia"/>
                <w:sz w:val="24"/>
              </w:rPr>
              <w:t>新建（迁建）</w:t>
            </w:r>
          </w:p>
          <w:p w:rsidR="003E6386" w:rsidRPr="00B840C8" w:rsidRDefault="00E6238C">
            <w:pPr>
              <w:pStyle w:val="15"/>
              <w:jc w:val="both"/>
              <w:rPr>
                <w:sz w:val="24"/>
              </w:rPr>
            </w:pPr>
            <w:r w:rsidRPr="00B840C8">
              <w:rPr>
                <w:rFonts w:hint="eastAsia"/>
                <w:sz w:val="24"/>
              </w:rPr>
              <w:t>□改建</w:t>
            </w:r>
          </w:p>
          <w:p w:rsidR="003E6386" w:rsidRPr="00B840C8" w:rsidRDefault="00E6238C">
            <w:pPr>
              <w:pStyle w:val="15"/>
              <w:jc w:val="both"/>
              <w:rPr>
                <w:sz w:val="24"/>
              </w:rPr>
            </w:pPr>
            <w:r w:rsidRPr="00B840C8">
              <w:rPr>
                <w:rFonts w:hint="eastAsia"/>
                <w:sz w:val="24"/>
              </w:rPr>
              <w:t>□扩建</w:t>
            </w:r>
          </w:p>
          <w:p w:rsidR="003E6386" w:rsidRPr="00B840C8" w:rsidRDefault="00E6238C">
            <w:pPr>
              <w:jc w:val="left"/>
              <w:rPr>
                <w:sz w:val="24"/>
              </w:rPr>
            </w:pPr>
            <w:r w:rsidRPr="00B840C8">
              <w:rPr>
                <w:rFonts w:hint="eastAsia"/>
                <w:sz w:val="24"/>
              </w:rPr>
              <w:t>□技术改造</w:t>
            </w:r>
          </w:p>
        </w:tc>
        <w:tc>
          <w:tcPr>
            <w:tcW w:w="1799" w:type="dxa"/>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建设项目</w:t>
            </w:r>
          </w:p>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申报情形</w:t>
            </w:r>
          </w:p>
        </w:tc>
        <w:tc>
          <w:tcPr>
            <w:tcW w:w="3216" w:type="dxa"/>
            <w:gridSpan w:val="2"/>
            <w:vAlign w:val="center"/>
          </w:tcPr>
          <w:p w:rsidR="003E6386" w:rsidRPr="00B840C8" w:rsidRDefault="00E6238C">
            <w:pPr>
              <w:pStyle w:val="15"/>
              <w:jc w:val="both"/>
              <w:rPr>
                <w:sz w:val="24"/>
              </w:rPr>
            </w:pPr>
            <w:r w:rsidRPr="00B840C8">
              <w:rPr>
                <w:sz w:val="24"/>
              </w:rPr>
              <w:sym w:font="CommercialPi BT" w:char="F029"/>
            </w:r>
            <w:r w:rsidRPr="00B840C8">
              <w:rPr>
                <w:rFonts w:hint="eastAsia"/>
                <w:sz w:val="24"/>
              </w:rPr>
              <w:t>首次申报项目</w:t>
            </w:r>
            <w:r w:rsidRPr="00B840C8">
              <w:rPr>
                <w:sz w:val="24"/>
              </w:rPr>
              <w:t xml:space="preserve">             </w:t>
            </w:r>
          </w:p>
          <w:p w:rsidR="003E6386" w:rsidRPr="00B840C8" w:rsidRDefault="00E6238C">
            <w:pPr>
              <w:pStyle w:val="15"/>
              <w:jc w:val="both"/>
              <w:rPr>
                <w:sz w:val="24"/>
              </w:rPr>
            </w:pPr>
            <w:r w:rsidRPr="00B840C8">
              <w:rPr>
                <w:rFonts w:hint="eastAsia"/>
                <w:sz w:val="24"/>
              </w:rPr>
              <w:t>□不予批准后再次申报项目</w:t>
            </w:r>
          </w:p>
          <w:p w:rsidR="003E6386" w:rsidRPr="00B840C8" w:rsidRDefault="00E6238C">
            <w:pPr>
              <w:pStyle w:val="15"/>
              <w:jc w:val="both"/>
              <w:rPr>
                <w:sz w:val="24"/>
              </w:rPr>
            </w:pPr>
            <w:r w:rsidRPr="00B840C8">
              <w:rPr>
                <w:rFonts w:hint="eastAsia"/>
                <w:sz w:val="24"/>
              </w:rPr>
              <w:t>□超五年重新审核项目</w:t>
            </w:r>
            <w:r w:rsidRPr="00B840C8">
              <w:rPr>
                <w:sz w:val="24"/>
              </w:rPr>
              <w:t xml:space="preserve">     </w:t>
            </w:r>
          </w:p>
          <w:p w:rsidR="003E6386" w:rsidRPr="00B840C8" w:rsidRDefault="00E6238C">
            <w:pPr>
              <w:rPr>
                <w:rFonts w:ascii="宋体" w:hAnsi="宋体" w:cs="宋体"/>
                <w:sz w:val="24"/>
              </w:rPr>
            </w:pPr>
            <w:r w:rsidRPr="00B840C8">
              <w:rPr>
                <w:rFonts w:hint="eastAsia"/>
                <w:sz w:val="24"/>
              </w:rPr>
              <w:t>□重大变动重新报批项目</w:t>
            </w:r>
          </w:p>
        </w:tc>
      </w:tr>
      <w:tr w:rsidR="00B840C8" w:rsidRPr="00B840C8" w:rsidTr="00866563">
        <w:trPr>
          <w:gridBefore w:val="1"/>
          <w:wBefore w:w="8" w:type="dxa"/>
          <w:trHeight w:val="851"/>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项目审批（核准</w:t>
            </w:r>
            <w:r w:rsidRPr="00B840C8">
              <w:rPr>
                <w:rFonts w:ascii="宋体" w:hAnsi="宋体" w:cs="宋体"/>
                <w:sz w:val="24"/>
              </w:rPr>
              <w:t>/</w:t>
            </w:r>
          </w:p>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备案）部门（选填）</w:t>
            </w:r>
          </w:p>
        </w:tc>
        <w:tc>
          <w:tcPr>
            <w:tcW w:w="1677" w:type="dxa"/>
            <w:vAlign w:val="center"/>
          </w:tcPr>
          <w:p w:rsidR="003E6386" w:rsidRPr="00B840C8" w:rsidRDefault="00A04AF5" w:rsidP="00A04AF5">
            <w:pPr>
              <w:adjustRightInd w:val="0"/>
              <w:snapToGrid w:val="0"/>
              <w:jc w:val="center"/>
              <w:rPr>
                <w:sz w:val="24"/>
              </w:rPr>
            </w:pPr>
            <w:r w:rsidRPr="00B840C8">
              <w:rPr>
                <w:rFonts w:hint="eastAsia"/>
                <w:sz w:val="24"/>
              </w:rPr>
              <w:t>洛阳市</w:t>
            </w:r>
            <w:r w:rsidR="00EF0FD9" w:rsidRPr="00B840C8">
              <w:rPr>
                <w:rFonts w:hint="eastAsia"/>
                <w:sz w:val="24"/>
              </w:rPr>
              <w:t>孟津</w:t>
            </w:r>
            <w:r w:rsidRPr="00B840C8">
              <w:rPr>
                <w:rFonts w:hint="eastAsia"/>
                <w:sz w:val="24"/>
              </w:rPr>
              <w:t>区</w:t>
            </w:r>
            <w:r w:rsidR="00E6238C" w:rsidRPr="00B840C8">
              <w:rPr>
                <w:rFonts w:hint="eastAsia"/>
                <w:sz w:val="24"/>
              </w:rPr>
              <w:t>发展和改革委员会</w:t>
            </w:r>
          </w:p>
        </w:tc>
        <w:tc>
          <w:tcPr>
            <w:tcW w:w="1799" w:type="dxa"/>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项目审批（核准</w:t>
            </w:r>
            <w:r w:rsidRPr="00B840C8">
              <w:rPr>
                <w:rFonts w:ascii="宋体" w:hAnsi="宋体" w:cs="宋体"/>
                <w:sz w:val="24"/>
              </w:rPr>
              <w:t>/</w:t>
            </w:r>
          </w:p>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备案）文号（选填）</w:t>
            </w:r>
          </w:p>
        </w:tc>
        <w:tc>
          <w:tcPr>
            <w:tcW w:w="3216" w:type="dxa"/>
            <w:gridSpan w:val="2"/>
            <w:vAlign w:val="center"/>
          </w:tcPr>
          <w:p w:rsidR="003E6386" w:rsidRPr="00B840C8" w:rsidRDefault="007A7427">
            <w:pPr>
              <w:jc w:val="center"/>
              <w:rPr>
                <w:sz w:val="24"/>
              </w:rPr>
            </w:pPr>
            <w:r w:rsidRPr="00B840C8">
              <w:rPr>
                <w:rFonts w:hint="eastAsia"/>
                <w:sz w:val="24"/>
              </w:rPr>
              <w:t>2201</w:t>
            </w:r>
            <w:r w:rsidRPr="00B840C8">
              <w:rPr>
                <w:sz w:val="24"/>
              </w:rPr>
              <w:t>-4103</w:t>
            </w:r>
            <w:r w:rsidRPr="00B840C8">
              <w:rPr>
                <w:rFonts w:hint="eastAsia"/>
                <w:sz w:val="24"/>
              </w:rPr>
              <w:t>22</w:t>
            </w:r>
            <w:r w:rsidRPr="00B840C8">
              <w:rPr>
                <w:sz w:val="24"/>
              </w:rPr>
              <w:t>-04-0</w:t>
            </w:r>
            <w:r w:rsidRPr="00B840C8">
              <w:rPr>
                <w:rFonts w:hint="eastAsia"/>
                <w:sz w:val="24"/>
              </w:rPr>
              <w:t>5</w:t>
            </w:r>
            <w:r w:rsidRPr="00B840C8">
              <w:rPr>
                <w:sz w:val="24"/>
              </w:rPr>
              <w:t>-</w:t>
            </w:r>
            <w:r w:rsidRPr="00B840C8">
              <w:rPr>
                <w:rFonts w:hint="eastAsia"/>
                <w:sz w:val="24"/>
              </w:rPr>
              <w:t>971191</w:t>
            </w:r>
          </w:p>
        </w:tc>
      </w:tr>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总投资（万元）</w:t>
            </w:r>
          </w:p>
        </w:tc>
        <w:tc>
          <w:tcPr>
            <w:tcW w:w="1677" w:type="dxa"/>
            <w:vAlign w:val="center"/>
          </w:tcPr>
          <w:p w:rsidR="003E6386" w:rsidRPr="00B840C8" w:rsidRDefault="00EF0FD9">
            <w:pPr>
              <w:adjustRightInd w:val="0"/>
              <w:snapToGrid w:val="0"/>
              <w:jc w:val="center"/>
              <w:rPr>
                <w:sz w:val="24"/>
              </w:rPr>
            </w:pPr>
            <w:r w:rsidRPr="00B840C8">
              <w:rPr>
                <w:rFonts w:hint="eastAsia"/>
                <w:sz w:val="24"/>
              </w:rPr>
              <w:t>1000</w:t>
            </w:r>
          </w:p>
        </w:tc>
        <w:tc>
          <w:tcPr>
            <w:tcW w:w="1799" w:type="dxa"/>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环保投资（万元）</w:t>
            </w:r>
          </w:p>
        </w:tc>
        <w:tc>
          <w:tcPr>
            <w:tcW w:w="3216" w:type="dxa"/>
            <w:gridSpan w:val="2"/>
            <w:vAlign w:val="center"/>
          </w:tcPr>
          <w:p w:rsidR="003E6386" w:rsidRPr="00B840C8" w:rsidRDefault="00C0275E">
            <w:pPr>
              <w:adjustRightInd w:val="0"/>
              <w:snapToGrid w:val="0"/>
              <w:jc w:val="center"/>
              <w:rPr>
                <w:sz w:val="24"/>
              </w:rPr>
            </w:pPr>
            <w:r w:rsidRPr="00B840C8">
              <w:rPr>
                <w:rFonts w:hint="eastAsia"/>
                <w:sz w:val="24"/>
              </w:rPr>
              <w:t>56</w:t>
            </w:r>
          </w:p>
        </w:tc>
      </w:tr>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环保投资占比（</w:t>
            </w:r>
            <w:r w:rsidRPr="00B840C8">
              <w:rPr>
                <w:rFonts w:ascii="宋体" w:hAnsi="宋体" w:cs="宋体"/>
                <w:sz w:val="24"/>
              </w:rPr>
              <w:t>%</w:t>
            </w:r>
            <w:r w:rsidRPr="00B840C8">
              <w:rPr>
                <w:rFonts w:ascii="宋体" w:hAnsi="宋体" w:cs="宋体" w:hint="eastAsia"/>
                <w:sz w:val="24"/>
              </w:rPr>
              <w:t>）</w:t>
            </w:r>
          </w:p>
        </w:tc>
        <w:tc>
          <w:tcPr>
            <w:tcW w:w="1677" w:type="dxa"/>
            <w:vAlign w:val="center"/>
          </w:tcPr>
          <w:p w:rsidR="003E6386" w:rsidRPr="00B840C8" w:rsidRDefault="002C6841">
            <w:pPr>
              <w:adjustRightInd w:val="0"/>
              <w:snapToGrid w:val="0"/>
              <w:jc w:val="center"/>
              <w:rPr>
                <w:sz w:val="24"/>
              </w:rPr>
            </w:pPr>
            <w:r w:rsidRPr="00B840C8">
              <w:rPr>
                <w:rFonts w:hint="eastAsia"/>
                <w:sz w:val="24"/>
              </w:rPr>
              <w:t>5.6</w:t>
            </w:r>
          </w:p>
        </w:tc>
        <w:tc>
          <w:tcPr>
            <w:tcW w:w="1799" w:type="dxa"/>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施工工期</w:t>
            </w:r>
          </w:p>
        </w:tc>
        <w:tc>
          <w:tcPr>
            <w:tcW w:w="3216" w:type="dxa"/>
            <w:gridSpan w:val="2"/>
            <w:vAlign w:val="center"/>
          </w:tcPr>
          <w:p w:rsidR="003E6386" w:rsidRPr="00B840C8" w:rsidRDefault="00EF0FD9" w:rsidP="00C0275E">
            <w:pPr>
              <w:adjustRightInd w:val="0"/>
              <w:snapToGrid w:val="0"/>
              <w:jc w:val="center"/>
              <w:rPr>
                <w:sz w:val="24"/>
              </w:rPr>
            </w:pPr>
            <w:r w:rsidRPr="00B840C8">
              <w:rPr>
                <w:sz w:val="24"/>
              </w:rPr>
              <w:t>202</w:t>
            </w:r>
            <w:r w:rsidRPr="00B840C8">
              <w:rPr>
                <w:rFonts w:hint="eastAsia"/>
                <w:sz w:val="24"/>
              </w:rPr>
              <w:t>2</w:t>
            </w:r>
            <w:r w:rsidRPr="00B840C8">
              <w:rPr>
                <w:sz w:val="24"/>
              </w:rPr>
              <w:t>年</w:t>
            </w:r>
            <w:r w:rsidR="00C0275E" w:rsidRPr="00B840C8">
              <w:rPr>
                <w:rFonts w:hint="eastAsia"/>
                <w:sz w:val="24"/>
              </w:rPr>
              <w:t>8</w:t>
            </w:r>
            <w:r w:rsidRPr="00B840C8">
              <w:rPr>
                <w:sz w:val="24"/>
              </w:rPr>
              <w:t>月至</w:t>
            </w:r>
            <w:r w:rsidRPr="00B840C8">
              <w:rPr>
                <w:sz w:val="24"/>
              </w:rPr>
              <w:t>20</w:t>
            </w:r>
            <w:r w:rsidRPr="00B840C8">
              <w:rPr>
                <w:rFonts w:hint="eastAsia"/>
                <w:sz w:val="24"/>
              </w:rPr>
              <w:t>2</w:t>
            </w:r>
            <w:r w:rsidR="00C0275E" w:rsidRPr="00B840C8">
              <w:rPr>
                <w:rFonts w:hint="eastAsia"/>
                <w:sz w:val="24"/>
              </w:rPr>
              <w:t>3</w:t>
            </w:r>
            <w:r w:rsidRPr="00B840C8">
              <w:rPr>
                <w:sz w:val="24"/>
              </w:rPr>
              <w:t>年</w:t>
            </w:r>
            <w:r w:rsidRPr="00B840C8">
              <w:rPr>
                <w:rFonts w:hint="eastAsia"/>
                <w:sz w:val="24"/>
              </w:rPr>
              <w:t>8</w:t>
            </w:r>
            <w:r w:rsidRPr="00B840C8">
              <w:rPr>
                <w:sz w:val="24"/>
              </w:rPr>
              <w:t>月</w:t>
            </w:r>
          </w:p>
        </w:tc>
      </w:tr>
      <w:tr w:rsidR="00B840C8" w:rsidRPr="00B840C8" w:rsidTr="00866563">
        <w:trPr>
          <w:gridBefore w:val="1"/>
          <w:wBefore w:w="8" w:type="dxa"/>
          <w:trHeight w:val="497"/>
          <w:jc w:val="center"/>
        </w:trPr>
        <w:tc>
          <w:tcPr>
            <w:tcW w:w="2425" w:type="dxa"/>
            <w:gridSpan w:val="2"/>
            <w:tcMar>
              <w:top w:w="16" w:type="dxa"/>
              <w:left w:w="16" w:type="dxa"/>
              <w:right w:w="16" w:type="dxa"/>
            </w:tcMar>
            <w:vAlign w:val="center"/>
          </w:tcPr>
          <w:p w:rsidR="003E6386" w:rsidRPr="00B840C8" w:rsidRDefault="00E6238C">
            <w:pPr>
              <w:adjustRightInd w:val="0"/>
              <w:snapToGrid w:val="0"/>
              <w:jc w:val="center"/>
              <w:rPr>
                <w:rFonts w:ascii="宋体" w:hAnsi="宋体" w:cs="宋体"/>
                <w:sz w:val="24"/>
              </w:rPr>
            </w:pPr>
            <w:r w:rsidRPr="00B840C8">
              <w:rPr>
                <w:rFonts w:ascii="宋体" w:hAnsi="宋体" w:cs="宋体" w:hint="eastAsia"/>
                <w:sz w:val="24"/>
              </w:rPr>
              <w:t>是否开工建设</w:t>
            </w:r>
          </w:p>
        </w:tc>
        <w:tc>
          <w:tcPr>
            <w:tcW w:w="1677" w:type="dxa"/>
            <w:vAlign w:val="center"/>
          </w:tcPr>
          <w:p w:rsidR="003E6386" w:rsidRPr="00B840C8" w:rsidRDefault="00E6238C">
            <w:pPr>
              <w:pStyle w:val="15"/>
              <w:jc w:val="both"/>
              <w:rPr>
                <w:sz w:val="24"/>
              </w:rPr>
            </w:pPr>
            <w:r w:rsidRPr="00B840C8">
              <w:rPr>
                <w:sz w:val="24"/>
              </w:rPr>
              <w:sym w:font="CommercialPi BT" w:char="F029"/>
            </w:r>
            <w:r w:rsidRPr="00B840C8">
              <w:rPr>
                <w:rFonts w:hint="eastAsia"/>
                <w:sz w:val="24"/>
              </w:rPr>
              <w:t>否</w:t>
            </w:r>
          </w:p>
          <w:p w:rsidR="003E6386" w:rsidRPr="00B840C8" w:rsidRDefault="00E6238C">
            <w:pPr>
              <w:adjustRightInd w:val="0"/>
              <w:snapToGrid w:val="0"/>
              <w:rPr>
                <w:sz w:val="24"/>
              </w:rPr>
            </w:pPr>
            <w:r w:rsidRPr="00B840C8">
              <w:rPr>
                <w:rFonts w:hint="eastAsia"/>
                <w:sz w:val="24"/>
              </w:rPr>
              <w:t>□是：</w:t>
            </w:r>
            <w:r w:rsidRPr="00B840C8">
              <w:rPr>
                <w:rFonts w:hint="eastAsia"/>
                <w:sz w:val="24"/>
                <w:u w:val="single"/>
              </w:rPr>
              <w:t xml:space="preserve">        </w:t>
            </w:r>
          </w:p>
        </w:tc>
        <w:tc>
          <w:tcPr>
            <w:tcW w:w="1799" w:type="dxa"/>
            <w:tcMar>
              <w:top w:w="16" w:type="dxa"/>
              <w:left w:w="16" w:type="dxa"/>
              <w:right w:w="16" w:type="dxa"/>
            </w:tcMar>
            <w:vAlign w:val="center"/>
          </w:tcPr>
          <w:p w:rsidR="003E6386" w:rsidRPr="00B840C8" w:rsidRDefault="00E6238C">
            <w:pPr>
              <w:adjustRightInd w:val="0"/>
              <w:snapToGrid w:val="0"/>
              <w:jc w:val="center"/>
              <w:rPr>
                <w:rFonts w:ascii="宋体" w:hAnsi="宋体" w:cs="宋体"/>
                <w:spacing w:val="-6"/>
                <w:sz w:val="24"/>
              </w:rPr>
            </w:pPr>
            <w:r w:rsidRPr="00B840C8">
              <w:rPr>
                <w:rFonts w:ascii="宋体" w:hAnsi="宋体" w:cs="宋体" w:hint="eastAsia"/>
                <w:spacing w:val="-6"/>
                <w:sz w:val="24"/>
              </w:rPr>
              <w:t>用地（用海）</w:t>
            </w:r>
          </w:p>
          <w:p w:rsidR="003E6386" w:rsidRPr="00B840C8" w:rsidRDefault="00E6238C">
            <w:pPr>
              <w:adjustRightInd w:val="0"/>
              <w:snapToGrid w:val="0"/>
              <w:jc w:val="center"/>
              <w:rPr>
                <w:rFonts w:ascii="宋体" w:hAnsi="宋体" w:cs="宋体"/>
                <w:sz w:val="24"/>
              </w:rPr>
            </w:pPr>
            <w:r w:rsidRPr="00B840C8">
              <w:rPr>
                <w:rFonts w:ascii="宋体" w:hAnsi="宋体" w:cs="宋体" w:hint="eastAsia"/>
                <w:spacing w:val="-6"/>
                <w:sz w:val="24"/>
              </w:rPr>
              <w:t>面积</w:t>
            </w:r>
            <w:r w:rsidRPr="00B840C8">
              <w:rPr>
                <w:rFonts w:hAnsi="宋体"/>
                <w:spacing w:val="-6"/>
                <w:sz w:val="24"/>
              </w:rPr>
              <w:t>（</w:t>
            </w:r>
            <w:r w:rsidRPr="00B840C8">
              <w:rPr>
                <w:spacing w:val="-6"/>
                <w:sz w:val="24"/>
              </w:rPr>
              <w:t>m</w:t>
            </w:r>
            <w:r w:rsidRPr="00B840C8">
              <w:rPr>
                <w:spacing w:val="-6"/>
                <w:sz w:val="24"/>
                <w:vertAlign w:val="superscript"/>
              </w:rPr>
              <w:t>2</w:t>
            </w:r>
            <w:r w:rsidRPr="00B840C8">
              <w:rPr>
                <w:rFonts w:hAnsi="宋体"/>
                <w:spacing w:val="-6"/>
                <w:sz w:val="24"/>
              </w:rPr>
              <w:t>）</w:t>
            </w:r>
          </w:p>
        </w:tc>
        <w:tc>
          <w:tcPr>
            <w:tcW w:w="3216" w:type="dxa"/>
            <w:gridSpan w:val="2"/>
            <w:vAlign w:val="center"/>
          </w:tcPr>
          <w:p w:rsidR="003E6386" w:rsidRPr="00B840C8" w:rsidRDefault="00866563">
            <w:pPr>
              <w:adjustRightInd w:val="0"/>
              <w:snapToGrid w:val="0"/>
              <w:jc w:val="center"/>
              <w:rPr>
                <w:sz w:val="24"/>
              </w:rPr>
            </w:pPr>
            <w:r w:rsidRPr="00B840C8">
              <w:rPr>
                <w:rFonts w:hint="eastAsia"/>
                <w:sz w:val="24"/>
              </w:rPr>
              <w:t>2160</w:t>
            </w:r>
          </w:p>
        </w:tc>
      </w:tr>
      <w:tr w:rsidR="00B840C8" w:rsidRPr="00B840C8" w:rsidTr="00866563">
        <w:tblPrEx>
          <w:tblCellMar>
            <w:left w:w="108" w:type="dxa"/>
            <w:right w:w="108" w:type="dxa"/>
          </w:tblCellMar>
        </w:tblPrEx>
        <w:trPr>
          <w:gridBefore w:val="1"/>
          <w:wBefore w:w="8" w:type="dxa"/>
          <w:trHeight w:val="567"/>
          <w:jc w:val="center"/>
        </w:trPr>
        <w:tc>
          <w:tcPr>
            <w:tcW w:w="2425" w:type="dxa"/>
            <w:gridSpan w:val="2"/>
            <w:vAlign w:val="center"/>
          </w:tcPr>
          <w:p w:rsidR="003E6386" w:rsidRPr="00B840C8" w:rsidRDefault="00E6238C">
            <w:pPr>
              <w:autoSpaceDE w:val="0"/>
              <w:autoSpaceDN w:val="0"/>
              <w:adjustRightInd w:val="0"/>
              <w:snapToGrid w:val="0"/>
              <w:jc w:val="center"/>
              <w:rPr>
                <w:rFonts w:ascii="宋体" w:hAnsi="宋体" w:cs="宋体"/>
                <w:kern w:val="0"/>
                <w:sz w:val="24"/>
              </w:rPr>
            </w:pPr>
            <w:r w:rsidRPr="00B840C8">
              <w:rPr>
                <w:rFonts w:ascii="宋体" w:hAnsi="宋体" w:cs="宋体" w:hint="eastAsia"/>
                <w:kern w:val="0"/>
                <w:sz w:val="24"/>
              </w:rPr>
              <w:t>专项评价设置情况</w:t>
            </w:r>
          </w:p>
        </w:tc>
        <w:tc>
          <w:tcPr>
            <w:tcW w:w="6692" w:type="dxa"/>
            <w:gridSpan w:val="4"/>
            <w:vAlign w:val="center"/>
          </w:tcPr>
          <w:p w:rsidR="003E6386" w:rsidRPr="00B840C8" w:rsidRDefault="00E6238C">
            <w:pPr>
              <w:autoSpaceDE w:val="0"/>
              <w:autoSpaceDN w:val="0"/>
              <w:adjustRightInd w:val="0"/>
              <w:snapToGrid w:val="0"/>
              <w:jc w:val="center"/>
              <w:rPr>
                <w:rFonts w:ascii="宋体" w:hAnsi="宋体" w:cs="宋体"/>
                <w:kern w:val="0"/>
                <w:sz w:val="24"/>
              </w:rPr>
            </w:pPr>
            <w:r w:rsidRPr="00B840C8">
              <w:rPr>
                <w:rFonts w:ascii="宋体" w:hAnsi="宋体" w:cs="宋体" w:hint="eastAsia"/>
                <w:kern w:val="0"/>
                <w:sz w:val="24"/>
              </w:rPr>
              <w:t>无</w:t>
            </w:r>
          </w:p>
        </w:tc>
      </w:tr>
      <w:tr w:rsidR="00B840C8" w:rsidRPr="00B840C8" w:rsidTr="00866563">
        <w:tblPrEx>
          <w:tblCellMar>
            <w:left w:w="108" w:type="dxa"/>
            <w:right w:w="108" w:type="dxa"/>
          </w:tblCellMar>
        </w:tblPrEx>
        <w:trPr>
          <w:gridBefore w:val="1"/>
          <w:wBefore w:w="8" w:type="dxa"/>
          <w:trHeight w:val="567"/>
          <w:jc w:val="center"/>
        </w:trPr>
        <w:tc>
          <w:tcPr>
            <w:tcW w:w="2425" w:type="dxa"/>
            <w:gridSpan w:val="2"/>
            <w:vAlign w:val="center"/>
          </w:tcPr>
          <w:p w:rsidR="00EF0FD9" w:rsidRPr="00B840C8" w:rsidRDefault="00EF0FD9">
            <w:pPr>
              <w:autoSpaceDE w:val="0"/>
              <w:autoSpaceDN w:val="0"/>
              <w:adjustRightInd w:val="0"/>
              <w:snapToGrid w:val="0"/>
              <w:jc w:val="center"/>
              <w:rPr>
                <w:rFonts w:ascii="宋体" w:hAnsi="宋体" w:cs="宋体"/>
                <w:kern w:val="0"/>
                <w:sz w:val="24"/>
              </w:rPr>
            </w:pPr>
            <w:r w:rsidRPr="00B840C8">
              <w:rPr>
                <w:rFonts w:ascii="宋体" w:hAnsi="宋体" w:cs="宋体" w:hint="eastAsia"/>
                <w:sz w:val="24"/>
              </w:rPr>
              <w:t>规划情况</w:t>
            </w:r>
          </w:p>
        </w:tc>
        <w:tc>
          <w:tcPr>
            <w:tcW w:w="6692" w:type="dxa"/>
            <w:gridSpan w:val="4"/>
            <w:vAlign w:val="center"/>
          </w:tcPr>
          <w:p w:rsidR="00EF0FD9" w:rsidRPr="00B840C8" w:rsidRDefault="00EF0FD9" w:rsidP="00EF0FD9">
            <w:pPr>
              <w:autoSpaceDE w:val="0"/>
              <w:autoSpaceDN w:val="0"/>
              <w:adjustRightInd w:val="0"/>
              <w:snapToGrid w:val="0"/>
              <w:spacing w:line="360" w:lineRule="auto"/>
              <w:jc w:val="left"/>
              <w:rPr>
                <w:kern w:val="0"/>
                <w:sz w:val="24"/>
              </w:rPr>
            </w:pPr>
            <w:r w:rsidRPr="00B840C8">
              <w:rPr>
                <w:kern w:val="0"/>
                <w:sz w:val="24"/>
              </w:rPr>
              <w:t>1</w:t>
            </w:r>
            <w:r w:rsidRPr="00B840C8">
              <w:rPr>
                <w:kern w:val="0"/>
                <w:sz w:val="24"/>
              </w:rPr>
              <w:t>、规划名称：</w:t>
            </w:r>
            <w:r w:rsidRPr="00B840C8">
              <w:rPr>
                <w:rFonts w:hint="eastAsia"/>
                <w:kern w:val="0"/>
                <w:sz w:val="24"/>
              </w:rPr>
              <w:t>孟津县华阳产业集聚区总体发展规划</w:t>
            </w:r>
            <w:r w:rsidRPr="00B840C8">
              <w:rPr>
                <w:kern w:val="0"/>
                <w:sz w:val="24"/>
              </w:rPr>
              <w:t>（</w:t>
            </w:r>
            <w:r w:rsidRPr="00B840C8">
              <w:rPr>
                <w:kern w:val="0"/>
                <w:sz w:val="24"/>
              </w:rPr>
              <w:t>20</w:t>
            </w:r>
            <w:r w:rsidRPr="00B840C8">
              <w:rPr>
                <w:rFonts w:hint="eastAsia"/>
                <w:kern w:val="0"/>
                <w:sz w:val="24"/>
              </w:rPr>
              <w:t>21</w:t>
            </w:r>
            <w:r w:rsidRPr="00B840C8">
              <w:rPr>
                <w:kern w:val="0"/>
                <w:sz w:val="24"/>
              </w:rPr>
              <w:t>-20</w:t>
            </w:r>
            <w:r w:rsidRPr="00B840C8">
              <w:rPr>
                <w:rFonts w:hint="eastAsia"/>
                <w:kern w:val="0"/>
                <w:sz w:val="24"/>
              </w:rPr>
              <w:t>3</w:t>
            </w:r>
            <w:r w:rsidRPr="00B840C8">
              <w:rPr>
                <w:kern w:val="0"/>
                <w:sz w:val="24"/>
              </w:rPr>
              <w:t>0</w:t>
            </w:r>
            <w:r w:rsidRPr="00B840C8">
              <w:rPr>
                <w:kern w:val="0"/>
                <w:sz w:val="24"/>
              </w:rPr>
              <w:t>）</w:t>
            </w:r>
          </w:p>
          <w:p w:rsidR="00EF0FD9" w:rsidRPr="00B840C8" w:rsidRDefault="00EF0FD9" w:rsidP="00EF0FD9">
            <w:pPr>
              <w:autoSpaceDE w:val="0"/>
              <w:autoSpaceDN w:val="0"/>
              <w:adjustRightInd w:val="0"/>
              <w:snapToGrid w:val="0"/>
              <w:spacing w:line="360" w:lineRule="auto"/>
              <w:jc w:val="left"/>
              <w:rPr>
                <w:kern w:val="0"/>
                <w:sz w:val="24"/>
              </w:rPr>
            </w:pPr>
            <w:r w:rsidRPr="00B840C8">
              <w:rPr>
                <w:kern w:val="0"/>
                <w:sz w:val="24"/>
              </w:rPr>
              <w:t>2</w:t>
            </w:r>
            <w:r w:rsidRPr="00B840C8">
              <w:rPr>
                <w:kern w:val="0"/>
                <w:sz w:val="24"/>
              </w:rPr>
              <w:t>、审批机关：河南省发展和改革委员会</w:t>
            </w:r>
          </w:p>
          <w:p w:rsidR="00EF0FD9" w:rsidRPr="00B840C8" w:rsidRDefault="00EF0FD9" w:rsidP="00EF0FD9">
            <w:pPr>
              <w:autoSpaceDE w:val="0"/>
              <w:autoSpaceDN w:val="0"/>
              <w:adjustRightInd w:val="0"/>
              <w:snapToGrid w:val="0"/>
              <w:spacing w:line="360" w:lineRule="auto"/>
            </w:pPr>
            <w:r w:rsidRPr="00B840C8">
              <w:rPr>
                <w:kern w:val="0"/>
                <w:sz w:val="24"/>
              </w:rPr>
              <w:t>3</w:t>
            </w:r>
            <w:r w:rsidRPr="00B840C8">
              <w:rPr>
                <w:kern w:val="0"/>
                <w:sz w:val="24"/>
              </w:rPr>
              <w:t>、审批文件文号：豫发改工业</w:t>
            </w:r>
            <w:r w:rsidRPr="00B840C8">
              <w:rPr>
                <w:kern w:val="0"/>
                <w:sz w:val="24"/>
              </w:rPr>
              <w:t>[2021]549</w:t>
            </w:r>
            <w:r w:rsidRPr="00B840C8">
              <w:rPr>
                <w:kern w:val="0"/>
                <w:sz w:val="24"/>
              </w:rPr>
              <w:t>号文</w:t>
            </w:r>
          </w:p>
        </w:tc>
      </w:tr>
      <w:tr w:rsidR="00B840C8" w:rsidRPr="00B840C8" w:rsidTr="00866563">
        <w:tblPrEx>
          <w:tblCellMar>
            <w:left w:w="108" w:type="dxa"/>
            <w:right w:w="108" w:type="dxa"/>
          </w:tblCellMar>
        </w:tblPrEx>
        <w:trPr>
          <w:gridBefore w:val="1"/>
          <w:wBefore w:w="8" w:type="dxa"/>
          <w:trHeight w:val="567"/>
          <w:jc w:val="center"/>
        </w:trPr>
        <w:tc>
          <w:tcPr>
            <w:tcW w:w="2425" w:type="dxa"/>
            <w:gridSpan w:val="2"/>
            <w:vAlign w:val="center"/>
          </w:tcPr>
          <w:p w:rsidR="00EF0FD9" w:rsidRPr="00B840C8" w:rsidRDefault="00EF0FD9">
            <w:pPr>
              <w:adjustRightInd w:val="0"/>
              <w:snapToGrid w:val="0"/>
              <w:jc w:val="center"/>
              <w:rPr>
                <w:rFonts w:ascii="宋体" w:hAnsi="宋体" w:cs="宋体"/>
                <w:sz w:val="24"/>
              </w:rPr>
            </w:pPr>
            <w:r w:rsidRPr="00B840C8">
              <w:rPr>
                <w:rFonts w:ascii="宋体" w:hAnsi="宋体" w:cs="宋体" w:hint="eastAsia"/>
                <w:sz w:val="24"/>
              </w:rPr>
              <w:t>规划环境影响评价情况</w:t>
            </w:r>
          </w:p>
        </w:tc>
        <w:tc>
          <w:tcPr>
            <w:tcW w:w="6692" w:type="dxa"/>
            <w:gridSpan w:val="4"/>
            <w:vAlign w:val="center"/>
          </w:tcPr>
          <w:p w:rsidR="00EF0FD9" w:rsidRPr="00B840C8" w:rsidRDefault="00EF0FD9" w:rsidP="00EF0FD9">
            <w:pPr>
              <w:autoSpaceDE w:val="0"/>
              <w:autoSpaceDN w:val="0"/>
              <w:adjustRightInd w:val="0"/>
              <w:snapToGrid w:val="0"/>
              <w:spacing w:line="360" w:lineRule="auto"/>
              <w:jc w:val="left"/>
              <w:rPr>
                <w:kern w:val="0"/>
                <w:sz w:val="24"/>
              </w:rPr>
            </w:pPr>
            <w:r w:rsidRPr="00B840C8">
              <w:rPr>
                <w:kern w:val="0"/>
                <w:sz w:val="24"/>
              </w:rPr>
              <w:t>1</w:t>
            </w:r>
            <w:r w:rsidRPr="00B840C8">
              <w:rPr>
                <w:kern w:val="0"/>
                <w:sz w:val="24"/>
              </w:rPr>
              <w:t>、规划环境影响评价名称：孟津华阳产业集聚区总体发展规划（</w:t>
            </w:r>
            <w:r w:rsidRPr="00B840C8">
              <w:rPr>
                <w:kern w:val="0"/>
                <w:sz w:val="24"/>
              </w:rPr>
              <w:t>2021-2030</w:t>
            </w:r>
            <w:r w:rsidRPr="00B840C8">
              <w:rPr>
                <w:kern w:val="0"/>
                <w:sz w:val="24"/>
              </w:rPr>
              <w:t>）环境影响报告书</w:t>
            </w:r>
          </w:p>
          <w:p w:rsidR="00EF0FD9" w:rsidRPr="00B840C8" w:rsidRDefault="00EF0FD9" w:rsidP="00EF0FD9">
            <w:pPr>
              <w:autoSpaceDE w:val="0"/>
              <w:autoSpaceDN w:val="0"/>
              <w:adjustRightInd w:val="0"/>
              <w:snapToGrid w:val="0"/>
              <w:spacing w:line="360" w:lineRule="auto"/>
              <w:jc w:val="left"/>
              <w:rPr>
                <w:kern w:val="0"/>
                <w:sz w:val="24"/>
              </w:rPr>
            </w:pPr>
            <w:r w:rsidRPr="00B840C8">
              <w:rPr>
                <w:kern w:val="0"/>
                <w:sz w:val="24"/>
              </w:rPr>
              <w:t>2</w:t>
            </w:r>
            <w:r w:rsidRPr="00B840C8">
              <w:rPr>
                <w:kern w:val="0"/>
                <w:sz w:val="24"/>
              </w:rPr>
              <w:t>、审查机关：河南省生态环境厅</w:t>
            </w:r>
          </w:p>
          <w:p w:rsidR="00EF0FD9" w:rsidRPr="00B840C8" w:rsidRDefault="00EF0FD9" w:rsidP="00EF0FD9">
            <w:pPr>
              <w:autoSpaceDE w:val="0"/>
              <w:autoSpaceDN w:val="0"/>
              <w:adjustRightInd w:val="0"/>
              <w:snapToGrid w:val="0"/>
              <w:spacing w:line="360" w:lineRule="auto"/>
              <w:jc w:val="left"/>
              <w:rPr>
                <w:kern w:val="0"/>
                <w:sz w:val="24"/>
              </w:rPr>
            </w:pPr>
            <w:r w:rsidRPr="00B840C8">
              <w:rPr>
                <w:kern w:val="0"/>
                <w:sz w:val="24"/>
              </w:rPr>
              <w:t>3</w:t>
            </w:r>
            <w:r w:rsidRPr="00B840C8">
              <w:rPr>
                <w:kern w:val="0"/>
                <w:sz w:val="24"/>
              </w:rPr>
              <w:t>、审查文件文号：豫环函</w:t>
            </w:r>
            <w:r w:rsidRPr="00B840C8">
              <w:rPr>
                <w:kern w:val="0"/>
                <w:sz w:val="24"/>
              </w:rPr>
              <w:t>[2020]174</w:t>
            </w:r>
            <w:r w:rsidRPr="00B840C8">
              <w:rPr>
                <w:kern w:val="0"/>
                <w:sz w:val="24"/>
              </w:rPr>
              <w:t>号</w:t>
            </w:r>
          </w:p>
        </w:tc>
      </w:tr>
      <w:tr w:rsidR="00B840C8" w:rsidRPr="00B840C8" w:rsidTr="00866563">
        <w:tblPrEx>
          <w:tblCellMar>
            <w:left w:w="108" w:type="dxa"/>
            <w:right w:w="108" w:type="dxa"/>
          </w:tblCellMar>
        </w:tblPrEx>
        <w:trPr>
          <w:trHeight w:val="567"/>
          <w:jc w:val="center"/>
        </w:trPr>
        <w:tc>
          <w:tcPr>
            <w:tcW w:w="558" w:type="dxa"/>
            <w:gridSpan w:val="2"/>
            <w:vAlign w:val="center"/>
          </w:tcPr>
          <w:p w:rsidR="00CF5326" w:rsidRPr="00B840C8" w:rsidRDefault="00CF5326">
            <w:pPr>
              <w:adjustRightInd w:val="0"/>
              <w:snapToGrid w:val="0"/>
              <w:jc w:val="center"/>
              <w:rPr>
                <w:rFonts w:ascii="宋体" w:hAnsi="宋体" w:cs="宋体"/>
                <w:sz w:val="24"/>
              </w:rPr>
            </w:pPr>
            <w:r w:rsidRPr="00B840C8">
              <w:rPr>
                <w:rFonts w:ascii="宋体" w:hAnsi="宋体" w:cs="宋体" w:hint="eastAsia"/>
                <w:sz w:val="24"/>
              </w:rPr>
              <w:t>规划</w:t>
            </w:r>
            <w:r w:rsidRPr="00B840C8">
              <w:rPr>
                <w:rFonts w:ascii="宋体" w:hAnsi="宋体" w:cs="宋体" w:hint="eastAsia"/>
                <w:sz w:val="24"/>
              </w:rPr>
              <w:lastRenderedPageBreak/>
              <w:t>及规划环境影响评价符合性分析</w:t>
            </w:r>
          </w:p>
        </w:tc>
        <w:tc>
          <w:tcPr>
            <w:tcW w:w="8567" w:type="dxa"/>
            <w:gridSpan w:val="5"/>
            <w:vAlign w:val="center"/>
          </w:tcPr>
          <w:p w:rsidR="00EF0FD9" w:rsidRPr="00B840C8" w:rsidRDefault="00EF0FD9" w:rsidP="00EF0FD9">
            <w:pPr>
              <w:widowControl/>
              <w:spacing w:line="520" w:lineRule="exact"/>
              <w:ind w:firstLineChars="196" w:firstLine="470"/>
              <w:jc w:val="left"/>
              <w:rPr>
                <w:snapToGrid w:val="0"/>
                <w:kern w:val="0"/>
                <w:sz w:val="24"/>
              </w:rPr>
            </w:pPr>
            <w:r w:rsidRPr="00B840C8">
              <w:rPr>
                <w:snapToGrid w:val="0"/>
                <w:kern w:val="0"/>
                <w:sz w:val="24"/>
              </w:rPr>
              <w:lastRenderedPageBreak/>
              <w:t>对照《</w:t>
            </w:r>
            <w:r w:rsidRPr="00B840C8">
              <w:rPr>
                <w:kern w:val="0"/>
                <w:sz w:val="24"/>
              </w:rPr>
              <w:t>孟津华阳产业集聚区总体发展规划（</w:t>
            </w:r>
            <w:r w:rsidRPr="00B840C8">
              <w:rPr>
                <w:kern w:val="0"/>
                <w:sz w:val="24"/>
              </w:rPr>
              <w:t>2021-2030</w:t>
            </w:r>
            <w:r w:rsidRPr="00B840C8">
              <w:rPr>
                <w:kern w:val="0"/>
                <w:sz w:val="24"/>
              </w:rPr>
              <w:t>）环境影响报告书</w:t>
            </w:r>
            <w:r w:rsidRPr="00B840C8">
              <w:rPr>
                <w:snapToGrid w:val="0"/>
                <w:kern w:val="0"/>
                <w:sz w:val="24"/>
              </w:rPr>
              <w:t>》，</w:t>
            </w:r>
            <w:r w:rsidRPr="00B840C8">
              <w:rPr>
                <w:snapToGrid w:val="0"/>
                <w:kern w:val="0"/>
                <w:sz w:val="24"/>
              </w:rPr>
              <w:lastRenderedPageBreak/>
              <w:t>本项目与孟津华阳产业集聚区环境准入条件相符性分析见下表：</w:t>
            </w:r>
          </w:p>
          <w:p w:rsidR="00EF0FD9" w:rsidRPr="00B840C8" w:rsidRDefault="00EF0FD9" w:rsidP="00EF0FD9">
            <w:pPr>
              <w:widowControl/>
              <w:autoSpaceDE w:val="0"/>
              <w:autoSpaceDN w:val="0"/>
              <w:adjustRightInd w:val="0"/>
              <w:spacing w:line="520" w:lineRule="exact"/>
              <w:ind w:left="710"/>
              <w:jc w:val="left"/>
              <w:rPr>
                <w:b/>
                <w:snapToGrid w:val="0"/>
                <w:kern w:val="0"/>
                <w:sz w:val="28"/>
                <w:szCs w:val="28"/>
              </w:rPr>
            </w:pPr>
            <w:r w:rsidRPr="00B840C8">
              <w:rPr>
                <w:rFonts w:eastAsia="黑体"/>
                <w:kern w:val="0"/>
                <w:sz w:val="24"/>
              </w:rPr>
              <w:t>表</w:t>
            </w:r>
            <w:r w:rsidRPr="00B840C8">
              <w:rPr>
                <w:rFonts w:eastAsia="黑体"/>
                <w:kern w:val="0"/>
                <w:sz w:val="24"/>
              </w:rPr>
              <w:t>1-1</w:t>
            </w:r>
            <w:r w:rsidRPr="00B840C8">
              <w:rPr>
                <w:rFonts w:eastAsia="黑体"/>
                <w:kern w:val="0"/>
                <w:sz w:val="24"/>
              </w:rPr>
              <w:t>本项目与孟津华阳产业集聚区调整后环境准入条件相符性分析</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68" w:type="dxa"/>
                <w:bottom w:w="57" w:type="dxa"/>
                <w:right w:w="68" w:type="dxa"/>
              </w:tblCellMar>
              <w:tblLook w:val="0000" w:firstRow="0" w:lastRow="0" w:firstColumn="0" w:lastColumn="0" w:noHBand="0" w:noVBand="0"/>
            </w:tblPr>
            <w:tblGrid>
              <w:gridCol w:w="572"/>
              <w:gridCol w:w="3862"/>
              <w:gridCol w:w="3256"/>
              <w:gridCol w:w="764"/>
            </w:tblGrid>
            <w:tr w:rsidR="00B840C8" w:rsidRPr="00B840C8" w:rsidTr="00EF0FD9">
              <w:trPr>
                <w:jc w:val="center"/>
              </w:trPr>
              <w:tc>
                <w:tcPr>
                  <w:tcW w:w="572" w:type="dxa"/>
                  <w:tcMar>
                    <w:left w:w="28" w:type="dxa"/>
                    <w:right w:w="28" w:type="dxa"/>
                  </w:tcMar>
                  <w:vAlign w:val="center"/>
                </w:tcPr>
                <w:p w:rsidR="00EF0FD9" w:rsidRPr="00B840C8" w:rsidRDefault="00EF0FD9" w:rsidP="00EF0FD9">
                  <w:pPr>
                    <w:widowControl/>
                    <w:adjustRightInd w:val="0"/>
                    <w:snapToGrid w:val="0"/>
                    <w:jc w:val="center"/>
                    <w:rPr>
                      <w:kern w:val="0"/>
                      <w:szCs w:val="21"/>
                    </w:rPr>
                  </w:pPr>
                  <w:r w:rsidRPr="00B840C8">
                    <w:rPr>
                      <w:kern w:val="0"/>
                      <w:szCs w:val="21"/>
                    </w:rPr>
                    <w:t>项目类别</w:t>
                  </w:r>
                </w:p>
              </w:tc>
              <w:tc>
                <w:tcPr>
                  <w:tcW w:w="3862" w:type="dxa"/>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r w:rsidRPr="00B840C8">
                    <w:rPr>
                      <w:kern w:val="0"/>
                      <w:szCs w:val="21"/>
                    </w:rPr>
                    <w:t>环境准入条件</w:t>
                  </w:r>
                </w:p>
              </w:tc>
              <w:tc>
                <w:tcPr>
                  <w:tcW w:w="3256" w:type="dxa"/>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r w:rsidRPr="00B840C8">
                    <w:rPr>
                      <w:kern w:val="0"/>
                      <w:szCs w:val="21"/>
                    </w:rPr>
                    <w:t>本项目</w:t>
                  </w:r>
                </w:p>
              </w:tc>
              <w:tc>
                <w:tcPr>
                  <w:tcW w:w="764" w:type="dxa"/>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r w:rsidRPr="00B840C8">
                    <w:rPr>
                      <w:kern w:val="0"/>
                      <w:szCs w:val="21"/>
                    </w:rPr>
                    <w:t>相符性</w:t>
                  </w:r>
                </w:p>
              </w:tc>
            </w:tr>
            <w:tr w:rsidR="00B840C8" w:rsidRPr="00B840C8" w:rsidTr="00EF0FD9">
              <w:trPr>
                <w:jc w:val="center"/>
              </w:trPr>
              <w:tc>
                <w:tcPr>
                  <w:tcW w:w="572" w:type="dxa"/>
                  <w:vMerge w:val="restart"/>
                  <w:tcMar>
                    <w:left w:w="28" w:type="dxa"/>
                    <w:right w:w="28" w:type="dxa"/>
                  </w:tcMar>
                  <w:vAlign w:val="center"/>
                </w:tcPr>
                <w:p w:rsidR="00EF0FD9" w:rsidRPr="00B840C8" w:rsidRDefault="00EF0FD9" w:rsidP="00EF0FD9">
                  <w:pPr>
                    <w:widowControl/>
                    <w:adjustRightInd w:val="0"/>
                    <w:jc w:val="center"/>
                    <w:rPr>
                      <w:kern w:val="0"/>
                      <w:szCs w:val="21"/>
                    </w:rPr>
                  </w:pPr>
                  <w:r w:rsidRPr="00B840C8">
                    <w:rPr>
                      <w:kern w:val="0"/>
                      <w:szCs w:val="21"/>
                    </w:rPr>
                    <w:t>基本条件</w:t>
                  </w:r>
                </w:p>
              </w:tc>
              <w:tc>
                <w:tcPr>
                  <w:tcW w:w="3862"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1</w:t>
                  </w:r>
                  <w:r w:rsidRPr="00B840C8">
                    <w:rPr>
                      <w:kern w:val="0"/>
                      <w:szCs w:val="21"/>
                    </w:rPr>
                    <w:t>、入驻项目需符合《产业结构调整指导目录（</w:t>
                  </w:r>
                  <w:r w:rsidRPr="00B840C8">
                    <w:rPr>
                      <w:kern w:val="0"/>
                      <w:szCs w:val="21"/>
                    </w:rPr>
                    <w:t>2019</w:t>
                  </w:r>
                  <w:r w:rsidRPr="00B840C8">
                    <w:rPr>
                      <w:kern w:val="0"/>
                      <w:szCs w:val="21"/>
                    </w:rPr>
                    <w:t>年本）》要求</w:t>
                  </w:r>
                  <w:r w:rsidR="00866563" w:rsidRPr="00B840C8">
                    <w:rPr>
                      <w:rFonts w:hint="eastAsia"/>
                      <w:kern w:val="0"/>
                      <w:szCs w:val="21"/>
                    </w:rPr>
                    <w:t>。</w:t>
                  </w:r>
                </w:p>
              </w:tc>
              <w:tc>
                <w:tcPr>
                  <w:tcW w:w="3256"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项目</w:t>
                  </w:r>
                  <w:r w:rsidR="00FC5DB6" w:rsidRPr="00B840C8">
                    <w:rPr>
                      <w:kern w:val="0"/>
                      <w:szCs w:val="21"/>
                      <w:u w:val="single"/>
                    </w:rPr>
                    <w:t>不</w:t>
                  </w:r>
                  <w:r w:rsidRPr="00B840C8">
                    <w:rPr>
                      <w:kern w:val="0"/>
                      <w:szCs w:val="21"/>
                      <w:u w:val="single"/>
                    </w:rPr>
                    <w:t>属于《产业结构调整指导目录（</w:t>
                  </w:r>
                  <w:r w:rsidRPr="00B840C8">
                    <w:rPr>
                      <w:kern w:val="0"/>
                      <w:szCs w:val="21"/>
                      <w:u w:val="single"/>
                    </w:rPr>
                    <w:t>2019</w:t>
                  </w:r>
                  <w:r w:rsidRPr="00B840C8">
                    <w:rPr>
                      <w:kern w:val="0"/>
                      <w:szCs w:val="21"/>
                      <w:u w:val="single"/>
                    </w:rPr>
                    <w:t>年本）》中</w:t>
                  </w:r>
                  <w:r w:rsidR="00FC5DB6" w:rsidRPr="00B840C8">
                    <w:rPr>
                      <w:rFonts w:hint="eastAsia"/>
                      <w:kern w:val="0"/>
                      <w:szCs w:val="21"/>
                      <w:u w:val="single"/>
                    </w:rPr>
                    <w:t>鼓励、限制类和禁止</w:t>
                  </w:r>
                  <w:r w:rsidR="00BA51E4" w:rsidRPr="00B840C8">
                    <w:rPr>
                      <w:rFonts w:hint="eastAsia"/>
                      <w:kern w:val="0"/>
                      <w:szCs w:val="21"/>
                      <w:u w:val="single"/>
                    </w:rPr>
                    <w:t>类。</w:t>
                  </w:r>
                </w:p>
              </w:tc>
              <w:tc>
                <w:tcPr>
                  <w:tcW w:w="764" w:type="dxa"/>
                  <w:vMerge w:val="restart"/>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r w:rsidRPr="00B840C8">
                    <w:rPr>
                      <w:kern w:val="0"/>
                      <w:szCs w:val="21"/>
                    </w:rPr>
                    <w:t>相符</w:t>
                  </w:r>
                </w:p>
              </w:tc>
            </w:tr>
            <w:tr w:rsidR="00B840C8" w:rsidRPr="00B840C8" w:rsidTr="00EF0FD9">
              <w:trPr>
                <w:jc w:val="center"/>
              </w:trPr>
              <w:tc>
                <w:tcPr>
                  <w:tcW w:w="572" w:type="dxa"/>
                  <w:vMerge/>
                  <w:tcMar>
                    <w:left w:w="28" w:type="dxa"/>
                    <w:right w:w="28" w:type="dxa"/>
                  </w:tcMar>
                  <w:vAlign w:val="center"/>
                </w:tcPr>
                <w:p w:rsidR="00EF0FD9" w:rsidRPr="00B840C8" w:rsidRDefault="00EF0FD9" w:rsidP="00EF0FD9">
                  <w:pPr>
                    <w:widowControl/>
                    <w:adjustRightInd w:val="0"/>
                    <w:jc w:val="center"/>
                    <w:rPr>
                      <w:kern w:val="0"/>
                      <w:szCs w:val="21"/>
                    </w:rPr>
                  </w:pPr>
                </w:p>
              </w:tc>
              <w:tc>
                <w:tcPr>
                  <w:tcW w:w="3862"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2</w:t>
                  </w:r>
                  <w:r w:rsidRPr="00B840C8">
                    <w:rPr>
                      <w:kern w:val="0"/>
                      <w:szCs w:val="21"/>
                    </w:rPr>
                    <w:t>、入驻项目需满足区域生态保护红线、环境质量底线、资源利用上线和环境准入负面清单</w:t>
                  </w:r>
                  <w:r w:rsidR="00866563" w:rsidRPr="00B840C8">
                    <w:rPr>
                      <w:rFonts w:hint="eastAsia"/>
                      <w:kern w:val="0"/>
                      <w:szCs w:val="21"/>
                    </w:rPr>
                    <w:t>“</w:t>
                  </w:r>
                  <w:r w:rsidRPr="00B840C8">
                    <w:rPr>
                      <w:kern w:val="0"/>
                      <w:szCs w:val="21"/>
                    </w:rPr>
                    <w:t>三线一单</w:t>
                  </w:r>
                  <w:r w:rsidR="00866563" w:rsidRPr="00B840C8">
                    <w:rPr>
                      <w:rFonts w:hint="eastAsia"/>
                      <w:kern w:val="0"/>
                      <w:szCs w:val="21"/>
                    </w:rPr>
                    <w:t>”</w:t>
                  </w:r>
                  <w:r w:rsidRPr="00B840C8">
                    <w:rPr>
                      <w:kern w:val="0"/>
                      <w:szCs w:val="21"/>
                    </w:rPr>
                    <w:t>管控要求</w:t>
                  </w:r>
                  <w:r w:rsidR="00866563" w:rsidRPr="00B840C8">
                    <w:rPr>
                      <w:rFonts w:hint="eastAsia"/>
                      <w:kern w:val="0"/>
                      <w:szCs w:val="21"/>
                    </w:rPr>
                    <w:t>。</w:t>
                  </w:r>
                </w:p>
              </w:tc>
              <w:tc>
                <w:tcPr>
                  <w:tcW w:w="3256"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满足区域生态保护红线、环境质量底线、资源利用上线和环境准入负面清单</w:t>
                  </w:r>
                  <w:r w:rsidR="00866563" w:rsidRPr="00B840C8">
                    <w:rPr>
                      <w:rFonts w:hint="eastAsia"/>
                      <w:kern w:val="0"/>
                      <w:szCs w:val="21"/>
                    </w:rPr>
                    <w:t>“</w:t>
                  </w:r>
                  <w:r w:rsidRPr="00B840C8">
                    <w:rPr>
                      <w:kern w:val="0"/>
                      <w:szCs w:val="21"/>
                    </w:rPr>
                    <w:t>三线一单</w:t>
                  </w:r>
                  <w:r w:rsidR="00866563" w:rsidRPr="00B840C8">
                    <w:rPr>
                      <w:rFonts w:hint="eastAsia"/>
                      <w:kern w:val="0"/>
                      <w:szCs w:val="21"/>
                    </w:rPr>
                    <w:t>”</w:t>
                  </w:r>
                  <w:r w:rsidRPr="00B840C8">
                    <w:rPr>
                      <w:kern w:val="0"/>
                      <w:szCs w:val="21"/>
                    </w:rPr>
                    <w:t>管控要求。</w:t>
                  </w:r>
                </w:p>
              </w:tc>
              <w:tc>
                <w:tcPr>
                  <w:tcW w:w="764" w:type="dxa"/>
                  <w:vMerge/>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p>
              </w:tc>
            </w:tr>
            <w:tr w:rsidR="00B840C8" w:rsidRPr="00B840C8" w:rsidTr="00EF0FD9">
              <w:trPr>
                <w:jc w:val="center"/>
              </w:trPr>
              <w:tc>
                <w:tcPr>
                  <w:tcW w:w="572" w:type="dxa"/>
                  <w:vMerge/>
                  <w:tcMar>
                    <w:left w:w="28" w:type="dxa"/>
                    <w:right w:w="28" w:type="dxa"/>
                  </w:tcMar>
                  <w:vAlign w:val="center"/>
                </w:tcPr>
                <w:p w:rsidR="00EF0FD9" w:rsidRPr="00B840C8" w:rsidRDefault="00EF0FD9" w:rsidP="00EF0FD9">
                  <w:pPr>
                    <w:widowControl/>
                    <w:adjustRightInd w:val="0"/>
                    <w:jc w:val="center"/>
                    <w:rPr>
                      <w:kern w:val="0"/>
                      <w:szCs w:val="21"/>
                    </w:rPr>
                  </w:pPr>
                </w:p>
              </w:tc>
              <w:tc>
                <w:tcPr>
                  <w:tcW w:w="3862"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3</w:t>
                  </w:r>
                  <w:r w:rsidRPr="00B840C8">
                    <w:rPr>
                      <w:kern w:val="0"/>
                      <w:szCs w:val="21"/>
                    </w:rPr>
                    <w:t>、入驻项目需符合河南省主体功能区规划的要求</w:t>
                  </w:r>
                  <w:r w:rsidR="00866563" w:rsidRPr="00B840C8">
                    <w:rPr>
                      <w:rFonts w:hint="eastAsia"/>
                      <w:kern w:val="0"/>
                      <w:szCs w:val="21"/>
                    </w:rPr>
                    <w:t>。</w:t>
                  </w:r>
                </w:p>
              </w:tc>
              <w:tc>
                <w:tcPr>
                  <w:tcW w:w="3256"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项目的建设符合河南省主体功能区规划的要求。</w:t>
                  </w:r>
                </w:p>
              </w:tc>
              <w:tc>
                <w:tcPr>
                  <w:tcW w:w="764" w:type="dxa"/>
                  <w:vMerge/>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p>
              </w:tc>
            </w:tr>
            <w:tr w:rsidR="00B840C8" w:rsidRPr="00B840C8" w:rsidTr="00EF0FD9">
              <w:trPr>
                <w:jc w:val="center"/>
              </w:trPr>
              <w:tc>
                <w:tcPr>
                  <w:tcW w:w="572" w:type="dxa"/>
                  <w:vMerge/>
                  <w:tcMar>
                    <w:left w:w="28" w:type="dxa"/>
                    <w:right w:w="28" w:type="dxa"/>
                  </w:tcMar>
                  <w:vAlign w:val="center"/>
                </w:tcPr>
                <w:p w:rsidR="00EF0FD9" w:rsidRPr="00B840C8" w:rsidRDefault="00EF0FD9" w:rsidP="00EF0FD9">
                  <w:pPr>
                    <w:widowControl/>
                    <w:adjustRightInd w:val="0"/>
                    <w:jc w:val="center"/>
                    <w:rPr>
                      <w:kern w:val="0"/>
                      <w:szCs w:val="21"/>
                    </w:rPr>
                  </w:pPr>
                </w:p>
              </w:tc>
              <w:tc>
                <w:tcPr>
                  <w:tcW w:w="3862"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4</w:t>
                  </w:r>
                  <w:r w:rsidRPr="00B840C8">
                    <w:rPr>
                      <w:kern w:val="0"/>
                      <w:szCs w:val="21"/>
                    </w:rPr>
                    <w:t>、入驻项目应符合国家和行业环境保护标准、清洁生产标准要求，企业清洁生产水平至少达到国内先进水平要求</w:t>
                  </w:r>
                  <w:r w:rsidR="00866563" w:rsidRPr="00B840C8">
                    <w:rPr>
                      <w:rFonts w:hint="eastAsia"/>
                      <w:kern w:val="0"/>
                      <w:szCs w:val="21"/>
                    </w:rPr>
                    <w:t>。</w:t>
                  </w:r>
                </w:p>
              </w:tc>
              <w:tc>
                <w:tcPr>
                  <w:tcW w:w="3256" w:type="dxa"/>
                  <w:tcMar>
                    <w:left w:w="28" w:type="dxa"/>
                    <w:right w:w="28" w:type="dxa"/>
                  </w:tcMar>
                  <w:vAlign w:val="center"/>
                </w:tcPr>
                <w:p w:rsidR="00EF0FD9" w:rsidRPr="00B840C8" w:rsidRDefault="001C5184" w:rsidP="00EF0FD9">
                  <w:pPr>
                    <w:autoSpaceDE w:val="0"/>
                    <w:autoSpaceDN w:val="0"/>
                    <w:adjustRightInd w:val="0"/>
                    <w:textAlignment w:val="bottom"/>
                    <w:rPr>
                      <w:kern w:val="0"/>
                      <w:szCs w:val="21"/>
                    </w:rPr>
                  </w:pPr>
                  <w:r w:rsidRPr="00B840C8">
                    <w:rPr>
                      <w:kern w:val="0"/>
                      <w:szCs w:val="21"/>
                    </w:rPr>
                    <w:t>项目符合国家和行业环境保护标准和清洁</w:t>
                  </w:r>
                  <w:r w:rsidR="00EF0FD9" w:rsidRPr="00B840C8">
                    <w:rPr>
                      <w:kern w:val="0"/>
                      <w:szCs w:val="21"/>
                    </w:rPr>
                    <w:t>生产标准</w:t>
                  </w:r>
                  <w:r w:rsidRPr="00B840C8">
                    <w:rPr>
                      <w:kern w:val="0"/>
                      <w:szCs w:val="21"/>
                    </w:rPr>
                    <w:t>相关</w:t>
                  </w:r>
                  <w:r w:rsidR="00EF0FD9" w:rsidRPr="00B840C8">
                    <w:rPr>
                      <w:kern w:val="0"/>
                      <w:szCs w:val="21"/>
                    </w:rPr>
                    <w:t>要求。</w:t>
                  </w:r>
                </w:p>
              </w:tc>
              <w:tc>
                <w:tcPr>
                  <w:tcW w:w="764" w:type="dxa"/>
                  <w:vMerge/>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p>
              </w:tc>
            </w:tr>
            <w:tr w:rsidR="00B840C8" w:rsidRPr="00B840C8" w:rsidTr="00EF0FD9">
              <w:trPr>
                <w:jc w:val="center"/>
              </w:trPr>
              <w:tc>
                <w:tcPr>
                  <w:tcW w:w="572" w:type="dxa"/>
                  <w:vMerge/>
                  <w:tcMar>
                    <w:left w:w="28" w:type="dxa"/>
                    <w:right w:w="28" w:type="dxa"/>
                  </w:tcMar>
                  <w:vAlign w:val="center"/>
                </w:tcPr>
                <w:p w:rsidR="00EF0FD9" w:rsidRPr="00B840C8" w:rsidRDefault="00EF0FD9" w:rsidP="00EF0FD9">
                  <w:pPr>
                    <w:widowControl/>
                    <w:adjustRightInd w:val="0"/>
                    <w:jc w:val="center"/>
                    <w:rPr>
                      <w:kern w:val="0"/>
                      <w:szCs w:val="21"/>
                    </w:rPr>
                  </w:pPr>
                </w:p>
              </w:tc>
              <w:tc>
                <w:tcPr>
                  <w:tcW w:w="3862"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5</w:t>
                  </w:r>
                  <w:r w:rsidRPr="00B840C8">
                    <w:rPr>
                      <w:kern w:val="0"/>
                      <w:szCs w:val="21"/>
                    </w:rPr>
                    <w:t>、入驻项目应严格按照国家的环保法律和规定做到执行环境影响评价和</w:t>
                  </w:r>
                  <w:r w:rsidRPr="00B840C8">
                    <w:rPr>
                      <w:kern w:val="0"/>
                      <w:szCs w:val="21"/>
                    </w:rPr>
                    <w:t>“</w:t>
                  </w:r>
                  <w:r w:rsidRPr="00B840C8">
                    <w:rPr>
                      <w:kern w:val="0"/>
                      <w:szCs w:val="21"/>
                    </w:rPr>
                    <w:t>三同时</w:t>
                  </w:r>
                  <w:r w:rsidRPr="00B840C8">
                    <w:rPr>
                      <w:kern w:val="0"/>
                      <w:szCs w:val="21"/>
                    </w:rPr>
                    <w:t>”</w:t>
                  </w:r>
                  <w:r w:rsidRPr="00B840C8">
                    <w:rPr>
                      <w:kern w:val="0"/>
                      <w:szCs w:val="21"/>
                    </w:rPr>
                    <w:t>制度</w:t>
                  </w:r>
                  <w:r w:rsidR="00866563" w:rsidRPr="00B840C8">
                    <w:rPr>
                      <w:rFonts w:hint="eastAsia"/>
                      <w:kern w:val="0"/>
                      <w:szCs w:val="21"/>
                    </w:rPr>
                    <w:t>。</w:t>
                  </w:r>
                </w:p>
              </w:tc>
              <w:tc>
                <w:tcPr>
                  <w:tcW w:w="3256" w:type="dxa"/>
                  <w:tcMar>
                    <w:left w:w="28" w:type="dxa"/>
                    <w:right w:w="28" w:type="dxa"/>
                  </w:tcMar>
                  <w:vAlign w:val="center"/>
                </w:tcPr>
                <w:p w:rsidR="00EF0FD9" w:rsidRPr="00B840C8" w:rsidRDefault="00EF0FD9" w:rsidP="00BA51E4">
                  <w:pPr>
                    <w:autoSpaceDE w:val="0"/>
                    <w:autoSpaceDN w:val="0"/>
                    <w:adjustRightInd w:val="0"/>
                    <w:textAlignment w:val="bottom"/>
                    <w:rPr>
                      <w:kern w:val="0"/>
                      <w:szCs w:val="21"/>
                    </w:rPr>
                  </w:pPr>
                  <w:r w:rsidRPr="00B840C8">
                    <w:rPr>
                      <w:kern w:val="0"/>
                      <w:szCs w:val="21"/>
                    </w:rPr>
                    <w:t>本项目实施过程中严格执行环境影响评价和</w:t>
                  </w:r>
                  <w:r w:rsidR="00866563" w:rsidRPr="00B840C8">
                    <w:rPr>
                      <w:rFonts w:hint="eastAsia"/>
                      <w:kern w:val="0"/>
                      <w:szCs w:val="21"/>
                    </w:rPr>
                    <w:t>“</w:t>
                  </w:r>
                  <w:r w:rsidRPr="00B840C8">
                    <w:rPr>
                      <w:kern w:val="0"/>
                      <w:szCs w:val="21"/>
                    </w:rPr>
                    <w:t>三同时</w:t>
                  </w:r>
                  <w:r w:rsidR="00866563" w:rsidRPr="00B840C8">
                    <w:rPr>
                      <w:rFonts w:hint="eastAsia"/>
                      <w:kern w:val="0"/>
                      <w:szCs w:val="21"/>
                    </w:rPr>
                    <w:t>”</w:t>
                  </w:r>
                  <w:r w:rsidRPr="00B840C8">
                    <w:rPr>
                      <w:kern w:val="0"/>
                      <w:szCs w:val="21"/>
                    </w:rPr>
                    <w:t>制度。</w:t>
                  </w:r>
                </w:p>
              </w:tc>
              <w:tc>
                <w:tcPr>
                  <w:tcW w:w="764" w:type="dxa"/>
                  <w:vMerge/>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p>
              </w:tc>
            </w:tr>
            <w:tr w:rsidR="00B840C8" w:rsidRPr="00B840C8" w:rsidTr="00EF0FD9">
              <w:trPr>
                <w:jc w:val="center"/>
              </w:trPr>
              <w:tc>
                <w:tcPr>
                  <w:tcW w:w="572" w:type="dxa"/>
                  <w:vMerge/>
                  <w:tcMar>
                    <w:left w:w="28" w:type="dxa"/>
                    <w:right w:w="28" w:type="dxa"/>
                  </w:tcMar>
                  <w:vAlign w:val="center"/>
                </w:tcPr>
                <w:p w:rsidR="00EF0FD9" w:rsidRPr="00B840C8" w:rsidRDefault="00EF0FD9" w:rsidP="00EF0FD9">
                  <w:pPr>
                    <w:widowControl/>
                    <w:adjustRightInd w:val="0"/>
                    <w:jc w:val="center"/>
                    <w:rPr>
                      <w:kern w:val="0"/>
                      <w:szCs w:val="21"/>
                    </w:rPr>
                  </w:pPr>
                </w:p>
              </w:tc>
              <w:tc>
                <w:tcPr>
                  <w:tcW w:w="3862"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6</w:t>
                  </w:r>
                  <w:r w:rsidRPr="00B840C8">
                    <w:rPr>
                      <w:kern w:val="0"/>
                      <w:szCs w:val="21"/>
                    </w:rPr>
                    <w:t>、入驻项目正常生产时必须做到达标排放，并做好事故预防措施，制定必要的。</w:t>
                  </w:r>
                </w:p>
              </w:tc>
              <w:tc>
                <w:tcPr>
                  <w:tcW w:w="3256" w:type="dxa"/>
                  <w:tcMar>
                    <w:left w:w="28" w:type="dxa"/>
                    <w:right w:w="28" w:type="dxa"/>
                  </w:tcMar>
                  <w:vAlign w:val="center"/>
                </w:tcPr>
                <w:p w:rsidR="00EF0FD9" w:rsidRPr="00B840C8" w:rsidRDefault="00EF0FD9" w:rsidP="001C5184">
                  <w:pPr>
                    <w:autoSpaceDE w:val="0"/>
                    <w:autoSpaceDN w:val="0"/>
                    <w:adjustRightInd w:val="0"/>
                    <w:textAlignment w:val="bottom"/>
                    <w:rPr>
                      <w:kern w:val="0"/>
                      <w:szCs w:val="21"/>
                    </w:rPr>
                  </w:pPr>
                  <w:r w:rsidRPr="00B840C8">
                    <w:rPr>
                      <w:kern w:val="0"/>
                      <w:szCs w:val="21"/>
                    </w:rPr>
                    <w:t>本项目废气满足</w:t>
                  </w:r>
                  <w:r w:rsidR="009F1330" w:rsidRPr="00B840C8">
                    <w:rPr>
                      <w:rFonts w:hint="eastAsia"/>
                      <w:kern w:val="0"/>
                      <w:szCs w:val="21"/>
                    </w:rPr>
                    <w:t>《大气污染物综合排放标准》</w:t>
                  </w:r>
                  <w:r w:rsidR="001C5184" w:rsidRPr="00B840C8">
                    <w:rPr>
                      <w:rFonts w:hint="eastAsia"/>
                      <w:kern w:val="0"/>
                      <w:szCs w:val="21"/>
                    </w:rPr>
                    <w:t>相关</w:t>
                  </w:r>
                  <w:r w:rsidR="009F1330" w:rsidRPr="00B840C8">
                    <w:rPr>
                      <w:rFonts w:hint="eastAsia"/>
                      <w:kern w:val="0"/>
                      <w:szCs w:val="21"/>
                    </w:rPr>
                    <w:t>要求，同时非甲烷总烃排放浓度</w:t>
                  </w:r>
                  <w:r w:rsidR="001C5184" w:rsidRPr="00B840C8">
                    <w:rPr>
                      <w:rFonts w:hint="eastAsia"/>
                      <w:kern w:val="0"/>
                      <w:szCs w:val="21"/>
                    </w:rPr>
                    <w:t>满足</w:t>
                  </w:r>
                  <w:r w:rsidR="009F1330" w:rsidRPr="00B840C8">
                    <w:rPr>
                      <w:rFonts w:hint="eastAsia"/>
                      <w:kern w:val="0"/>
                      <w:szCs w:val="21"/>
                    </w:rPr>
                    <w:t>《关于全省开展工业企业挥发性有机物专项治理工作中排放建议值的通知》（豫环攻坚办</w:t>
                  </w:r>
                  <w:r w:rsidR="009F1330" w:rsidRPr="00B840C8">
                    <w:rPr>
                      <w:rFonts w:hint="eastAsia"/>
                      <w:kern w:val="0"/>
                      <w:szCs w:val="21"/>
                    </w:rPr>
                    <w:t>[2017]162</w:t>
                  </w:r>
                  <w:r w:rsidR="009F1330" w:rsidRPr="00B840C8">
                    <w:rPr>
                      <w:rFonts w:hint="eastAsia"/>
                      <w:kern w:val="0"/>
                      <w:szCs w:val="21"/>
                    </w:rPr>
                    <w:t>号）；</w:t>
                  </w:r>
                  <w:r w:rsidRPr="00B840C8">
                    <w:rPr>
                      <w:kern w:val="0"/>
                      <w:szCs w:val="21"/>
                    </w:rPr>
                    <w:t>固体废物均妥善处置；噪声满足《工业企业厂界环境噪声排放标准》（</w:t>
                  </w:r>
                  <w:r w:rsidRPr="00B840C8">
                    <w:rPr>
                      <w:kern w:val="0"/>
                      <w:szCs w:val="21"/>
                    </w:rPr>
                    <w:t>GB12348-2008</w:t>
                  </w:r>
                  <w:r w:rsidRPr="00B840C8">
                    <w:rPr>
                      <w:kern w:val="0"/>
                      <w:szCs w:val="21"/>
                    </w:rPr>
                    <w:t>）</w:t>
                  </w:r>
                  <w:r w:rsidR="00957B95" w:rsidRPr="00B840C8">
                    <w:rPr>
                      <w:rFonts w:hint="eastAsia"/>
                      <w:kern w:val="0"/>
                      <w:szCs w:val="21"/>
                    </w:rPr>
                    <w:t>3</w:t>
                  </w:r>
                  <w:r w:rsidR="00957B95" w:rsidRPr="00B840C8">
                    <w:rPr>
                      <w:rFonts w:hint="eastAsia"/>
                      <w:kern w:val="0"/>
                      <w:szCs w:val="21"/>
                    </w:rPr>
                    <w:t>类标准</w:t>
                  </w:r>
                  <w:r w:rsidRPr="00B840C8">
                    <w:rPr>
                      <w:kern w:val="0"/>
                      <w:szCs w:val="21"/>
                    </w:rPr>
                    <w:t>要求。</w:t>
                  </w:r>
                </w:p>
              </w:tc>
              <w:tc>
                <w:tcPr>
                  <w:tcW w:w="764" w:type="dxa"/>
                  <w:vMerge/>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p>
              </w:tc>
            </w:tr>
            <w:tr w:rsidR="00B840C8" w:rsidRPr="00B840C8" w:rsidTr="00EF0FD9">
              <w:trPr>
                <w:jc w:val="center"/>
              </w:trPr>
              <w:tc>
                <w:tcPr>
                  <w:tcW w:w="572" w:type="dxa"/>
                  <w:tcMar>
                    <w:left w:w="28" w:type="dxa"/>
                    <w:right w:w="28" w:type="dxa"/>
                  </w:tcMar>
                  <w:vAlign w:val="center"/>
                </w:tcPr>
                <w:p w:rsidR="00EF0FD9" w:rsidRPr="00B840C8" w:rsidRDefault="00EF0FD9" w:rsidP="00EF0FD9">
                  <w:pPr>
                    <w:widowControl/>
                    <w:adjustRightInd w:val="0"/>
                    <w:jc w:val="center"/>
                    <w:rPr>
                      <w:kern w:val="0"/>
                      <w:szCs w:val="21"/>
                    </w:rPr>
                  </w:pPr>
                  <w:r w:rsidRPr="00B840C8">
                    <w:rPr>
                      <w:kern w:val="0"/>
                      <w:szCs w:val="21"/>
                    </w:rPr>
                    <w:t>投资强度</w:t>
                  </w:r>
                </w:p>
              </w:tc>
              <w:tc>
                <w:tcPr>
                  <w:tcW w:w="3862" w:type="dxa"/>
                  <w:tcMar>
                    <w:left w:w="28" w:type="dxa"/>
                    <w:right w:w="28" w:type="dxa"/>
                  </w:tcMar>
                  <w:vAlign w:val="center"/>
                </w:tcPr>
                <w:p w:rsidR="00EF0FD9" w:rsidRPr="00B840C8" w:rsidRDefault="00EF0FD9" w:rsidP="00EF0FD9">
                  <w:pPr>
                    <w:autoSpaceDE w:val="0"/>
                    <w:autoSpaceDN w:val="0"/>
                    <w:adjustRightInd w:val="0"/>
                    <w:textAlignment w:val="bottom"/>
                    <w:rPr>
                      <w:kern w:val="0"/>
                      <w:szCs w:val="21"/>
                    </w:rPr>
                  </w:pPr>
                  <w:r w:rsidRPr="00B840C8">
                    <w:rPr>
                      <w:kern w:val="0"/>
                      <w:szCs w:val="21"/>
                    </w:rPr>
                    <w:t>入驻工业企业工业用地使用强度必须符合《工业项目建设用地控制指标》（国土资发</w:t>
                  </w:r>
                  <w:r w:rsidRPr="00B840C8">
                    <w:rPr>
                      <w:kern w:val="0"/>
                      <w:szCs w:val="21"/>
                    </w:rPr>
                    <w:t xml:space="preserve">[2008]24 </w:t>
                  </w:r>
                  <w:r w:rsidRPr="00B840C8">
                    <w:rPr>
                      <w:kern w:val="0"/>
                      <w:szCs w:val="21"/>
                    </w:rPr>
                    <w:t>号）和《河南省人民政府关于进一步加强节约集约用地的意见》（豫政</w:t>
                  </w:r>
                  <w:r w:rsidRPr="00B840C8">
                    <w:rPr>
                      <w:kern w:val="0"/>
                      <w:szCs w:val="21"/>
                    </w:rPr>
                    <w:t xml:space="preserve">[2015]66 </w:t>
                  </w:r>
                  <w:r w:rsidRPr="00B840C8">
                    <w:rPr>
                      <w:kern w:val="0"/>
                      <w:szCs w:val="21"/>
                    </w:rPr>
                    <w:t>号）文件要求。</w:t>
                  </w:r>
                </w:p>
              </w:tc>
              <w:tc>
                <w:tcPr>
                  <w:tcW w:w="3256" w:type="dxa"/>
                  <w:tcMar>
                    <w:left w:w="28" w:type="dxa"/>
                    <w:right w:w="28" w:type="dxa"/>
                  </w:tcMar>
                  <w:vAlign w:val="center"/>
                </w:tcPr>
                <w:p w:rsidR="00EF0FD9" w:rsidRPr="00B840C8" w:rsidRDefault="00EF0FD9" w:rsidP="001C5184">
                  <w:pPr>
                    <w:autoSpaceDE w:val="0"/>
                    <w:autoSpaceDN w:val="0"/>
                    <w:adjustRightInd w:val="0"/>
                    <w:textAlignment w:val="bottom"/>
                    <w:rPr>
                      <w:kern w:val="0"/>
                      <w:szCs w:val="21"/>
                    </w:rPr>
                  </w:pPr>
                  <w:r w:rsidRPr="00B840C8">
                    <w:rPr>
                      <w:rFonts w:hint="eastAsia"/>
                      <w:kern w:val="0"/>
                      <w:szCs w:val="21"/>
                    </w:rPr>
                    <w:t>本项目</w:t>
                  </w:r>
                  <w:r w:rsidR="009F1330" w:rsidRPr="00B840C8">
                    <w:rPr>
                      <w:rFonts w:hint="eastAsia"/>
                      <w:kern w:val="0"/>
                      <w:szCs w:val="21"/>
                    </w:rPr>
                    <w:t>租用现有厂房</w:t>
                  </w:r>
                  <w:r w:rsidRPr="00B840C8">
                    <w:rPr>
                      <w:rFonts w:hint="eastAsia"/>
                      <w:kern w:val="0"/>
                      <w:szCs w:val="21"/>
                    </w:rPr>
                    <w:t>，不新增用地</w:t>
                  </w:r>
                  <w:r w:rsidR="009F1330" w:rsidRPr="00B840C8">
                    <w:rPr>
                      <w:rFonts w:hint="eastAsia"/>
                      <w:kern w:val="0"/>
                      <w:szCs w:val="21"/>
                    </w:rPr>
                    <w:t>，</w:t>
                  </w:r>
                  <w:r w:rsidRPr="00B840C8">
                    <w:rPr>
                      <w:rFonts w:hint="eastAsia"/>
                      <w:kern w:val="0"/>
                      <w:szCs w:val="21"/>
                    </w:rPr>
                    <w:t>满足国家《工业项目建设用地控制指标》（试行）要求。</w:t>
                  </w:r>
                </w:p>
              </w:tc>
              <w:tc>
                <w:tcPr>
                  <w:tcW w:w="764" w:type="dxa"/>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r w:rsidRPr="00B840C8">
                    <w:rPr>
                      <w:kern w:val="0"/>
                      <w:szCs w:val="21"/>
                    </w:rPr>
                    <w:t>相符</w:t>
                  </w:r>
                </w:p>
              </w:tc>
            </w:tr>
            <w:tr w:rsidR="00B840C8" w:rsidRPr="00B840C8" w:rsidTr="00EF0FD9">
              <w:trPr>
                <w:jc w:val="center"/>
              </w:trPr>
              <w:tc>
                <w:tcPr>
                  <w:tcW w:w="572" w:type="dxa"/>
                  <w:tcMar>
                    <w:left w:w="28" w:type="dxa"/>
                    <w:right w:w="28" w:type="dxa"/>
                  </w:tcMar>
                  <w:vAlign w:val="center"/>
                </w:tcPr>
                <w:p w:rsidR="008404FD" w:rsidRPr="00B840C8" w:rsidRDefault="008404FD" w:rsidP="00EF0FD9">
                  <w:pPr>
                    <w:widowControl/>
                    <w:adjustRightInd w:val="0"/>
                    <w:jc w:val="center"/>
                    <w:rPr>
                      <w:kern w:val="0"/>
                      <w:szCs w:val="21"/>
                    </w:rPr>
                  </w:pPr>
                  <w:r w:rsidRPr="00B840C8">
                    <w:rPr>
                      <w:kern w:val="0"/>
                      <w:szCs w:val="21"/>
                    </w:rPr>
                    <w:t>鼓励项目</w:t>
                  </w:r>
                </w:p>
              </w:tc>
              <w:tc>
                <w:tcPr>
                  <w:tcW w:w="3862" w:type="dxa"/>
                  <w:tcMar>
                    <w:left w:w="28" w:type="dxa"/>
                    <w:right w:w="28" w:type="dxa"/>
                  </w:tcMar>
                  <w:vAlign w:val="center"/>
                </w:tcPr>
                <w:p w:rsidR="008404FD" w:rsidRPr="00B840C8" w:rsidRDefault="008404FD" w:rsidP="00EF0FD9">
                  <w:pPr>
                    <w:autoSpaceDE w:val="0"/>
                    <w:autoSpaceDN w:val="0"/>
                    <w:adjustRightInd w:val="0"/>
                    <w:textAlignment w:val="bottom"/>
                    <w:rPr>
                      <w:kern w:val="0"/>
                      <w:szCs w:val="21"/>
                    </w:rPr>
                  </w:pPr>
                  <w:r w:rsidRPr="00B840C8">
                    <w:rPr>
                      <w:kern w:val="0"/>
                      <w:szCs w:val="21"/>
                    </w:rPr>
                    <w:t>1</w:t>
                  </w:r>
                  <w:r w:rsidRPr="00B840C8">
                    <w:rPr>
                      <w:kern w:val="0"/>
                      <w:szCs w:val="21"/>
                    </w:rPr>
                    <w:t>、符合集聚区产业定位且列入《产业结构调整指导目录（</w:t>
                  </w:r>
                  <w:r w:rsidRPr="00B840C8">
                    <w:rPr>
                      <w:kern w:val="0"/>
                      <w:szCs w:val="21"/>
                    </w:rPr>
                    <w:t>2019</w:t>
                  </w:r>
                  <w:r w:rsidRPr="00B840C8">
                    <w:rPr>
                      <w:kern w:val="0"/>
                      <w:szCs w:val="21"/>
                    </w:rPr>
                    <w:t>年本）》鼓励类项目；</w:t>
                  </w:r>
                </w:p>
                <w:p w:rsidR="008404FD" w:rsidRPr="00B840C8" w:rsidRDefault="008404FD" w:rsidP="00EF0FD9">
                  <w:pPr>
                    <w:autoSpaceDE w:val="0"/>
                    <w:autoSpaceDN w:val="0"/>
                    <w:adjustRightInd w:val="0"/>
                    <w:textAlignment w:val="bottom"/>
                    <w:rPr>
                      <w:kern w:val="0"/>
                      <w:szCs w:val="21"/>
                    </w:rPr>
                  </w:pPr>
                  <w:r w:rsidRPr="00B840C8">
                    <w:rPr>
                      <w:kern w:val="0"/>
                      <w:szCs w:val="21"/>
                    </w:rPr>
                    <w:t>2</w:t>
                  </w:r>
                  <w:r w:rsidRPr="00B840C8">
                    <w:rPr>
                      <w:kern w:val="0"/>
                      <w:szCs w:val="21"/>
                    </w:rPr>
                    <w:t>、符合《洛阳市</w:t>
                  </w:r>
                  <w:r w:rsidRPr="00B840C8">
                    <w:rPr>
                      <w:kern w:val="0"/>
                      <w:szCs w:val="21"/>
                    </w:rPr>
                    <w:t>“</w:t>
                  </w:r>
                  <w:r w:rsidRPr="00B840C8">
                    <w:rPr>
                      <w:kern w:val="0"/>
                      <w:szCs w:val="21"/>
                    </w:rPr>
                    <w:t>一中心六组团</w:t>
                  </w:r>
                  <w:r w:rsidRPr="00B840C8">
                    <w:rPr>
                      <w:kern w:val="0"/>
                      <w:szCs w:val="21"/>
                    </w:rPr>
                    <w:t>”</w:t>
                  </w:r>
                  <w:r w:rsidRPr="00B840C8">
                    <w:rPr>
                      <w:kern w:val="0"/>
                      <w:szCs w:val="21"/>
                    </w:rPr>
                    <w:t>空间发展规划（</w:t>
                  </w:r>
                  <w:r w:rsidRPr="00B840C8">
                    <w:rPr>
                      <w:kern w:val="0"/>
                      <w:szCs w:val="21"/>
                    </w:rPr>
                    <w:t>2017-2030</w:t>
                  </w:r>
                  <w:r w:rsidRPr="00B840C8">
                    <w:rPr>
                      <w:kern w:val="0"/>
                      <w:szCs w:val="21"/>
                    </w:rPr>
                    <w:t>）》中要求孟津承接的产业；</w:t>
                  </w:r>
                </w:p>
                <w:p w:rsidR="008404FD" w:rsidRPr="00B840C8" w:rsidRDefault="008404FD" w:rsidP="00EF0FD9">
                  <w:pPr>
                    <w:autoSpaceDE w:val="0"/>
                    <w:autoSpaceDN w:val="0"/>
                    <w:adjustRightInd w:val="0"/>
                    <w:textAlignment w:val="bottom"/>
                    <w:rPr>
                      <w:kern w:val="0"/>
                      <w:szCs w:val="21"/>
                    </w:rPr>
                  </w:pPr>
                  <w:r w:rsidRPr="00B840C8">
                    <w:rPr>
                      <w:kern w:val="0"/>
                      <w:szCs w:val="21"/>
                    </w:rPr>
                    <w:t>3</w:t>
                  </w:r>
                  <w:r w:rsidRPr="00B840C8">
                    <w:rPr>
                      <w:kern w:val="0"/>
                      <w:szCs w:val="21"/>
                    </w:rPr>
                    <w:t>、符合《产业发展与转移指导目录（</w:t>
                  </w:r>
                  <w:r w:rsidRPr="00B840C8">
                    <w:rPr>
                      <w:kern w:val="0"/>
                      <w:szCs w:val="21"/>
                    </w:rPr>
                    <w:t>2018</w:t>
                  </w:r>
                  <w:r w:rsidRPr="00B840C8">
                    <w:rPr>
                      <w:kern w:val="0"/>
                      <w:szCs w:val="21"/>
                    </w:rPr>
                    <w:t>年本）》中洛阳市优先承载发展的产业；</w:t>
                  </w:r>
                </w:p>
                <w:p w:rsidR="008404FD" w:rsidRPr="00B840C8" w:rsidRDefault="008404FD" w:rsidP="00EF0FD9">
                  <w:pPr>
                    <w:autoSpaceDE w:val="0"/>
                    <w:autoSpaceDN w:val="0"/>
                    <w:adjustRightInd w:val="0"/>
                    <w:textAlignment w:val="bottom"/>
                    <w:rPr>
                      <w:kern w:val="0"/>
                      <w:szCs w:val="21"/>
                    </w:rPr>
                  </w:pPr>
                  <w:r w:rsidRPr="00B840C8">
                    <w:rPr>
                      <w:kern w:val="0"/>
                      <w:szCs w:val="21"/>
                    </w:rPr>
                    <w:t>4</w:t>
                  </w:r>
                  <w:r w:rsidRPr="00B840C8">
                    <w:rPr>
                      <w:kern w:val="0"/>
                      <w:szCs w:val="21"/>
                    </w:rPr>
                    <w:t>、高新技术产业、固废综合利用、市政基础设施等有利于节能减排的技术改造项目。</w:t>
                  </w:r>
                </w:p>
              </w:tc>
              <w:tc>
                <w:tcPr>
                  <w:tcW w:w="3256" w:type="dxa"/>
                  <w:vMerge w:val="restart"/>
                  <w:tcMar>
                    <w:left w:w="28" w:type="dxa"/>
                    <w:right w:w="28" w:type="dxa"/>
                  </w:tcMar>
                  <w:vAlign w:val="center"/>
                </w:tcPr>
                <w:p w:rsidR="008404FD" w:rsidRPr="00B840C8" w:rsidRDefault="008404FD" w:rsidP="008404FD">
                  <w:pPr>
                    <w:pStyle w:val="aff7"/>
                    <w:jc w:val="both"/>
                    <w:rPr>
                      <w:u w:val="single"/>
                    </w:rPr>
                  </w:pPr>
                  <w:r w:rsidRPr="00B840C8">
                    <w:rPr>
                      <w:lang w:eastAsia="zh-CN"/>
                    </w:rPr>
                    <w:t>本项目属于非金属矿物制品业，</w:t>
                  </w:r>
                  <w:r w:rsidR="00FC5DB6" w:rsidRPr="00B840C8">
                    <w:rPr>
                      <w:rFonts w:hint="eastAsia"/>
                      <w:u w:val="single"/>
                      <w:lang w:eastAsia="zh-CN"/>
                    </w:rPr>
                    <w:t>不属于《产业结构调整指导目录（</w:t>
                  </w:r>
                  <w:r w:rsidR="00FC5DB6" w:rsidRPr="00B840C8">
                    <w:rPr>
                      <w:rFonts w:hint="eastAsia"/>
                      <w:u w:val="single"/>
                      <w:lang w:eastAsia="zh-CN"/>
                    </w:rPr>
                    <w:t>2019</w:t>
                  </w:r>
                  <w:r w:rsidR="00FC5DB6" w:rsidRPr="00B840C8">
                    <w:rPr>
                      <w:rFonts w:hint="eastAsia"/>
                      <w:u w:val="single"/>
                      <w:lang w:eastAsia="zh-CN"/>
                    </w:rPr>
                    <w:t>年本）》中鼓励、限制类和禁止类</w:t>
                  </w:r>
                  <w:r w:rsidRPr="00B840C8">
                    <w:rPr>
                      <w:u w:val="single"/>
                      <w:lang w:eastAsia="zh-CN"/>
                    </w:rPr>
                    <w:t>。</w:t>
                  </w:r>
                  <w:r w:rsidR="00FC5DB6" w:rsidRPr="00B840C8">
                    <w:rPr>
                      <w:u w:val="single"/>
                      <w:lang w:eastAsia="zh-CN"/>
                    </w:rPr>
                    <w:t>不属于左列中鼓励项目和优先发展行业。</w:t>
                  </w:r>
                </w:p>
              </w:tc>
              <w:tc>
                <w:tcPr>
                  <w:tcW w:w="764" w:type="dxa"/>
                  <w:tcMar>
                    <w:left w:w="28" w:type="dxa"/>
                    <w:right w:w="28" w:type="dxa"/>
                  </w:tcMar>
                  <w:vAlign w:val="center"/>
                </w:tcPr>
                <w:p w:rsidR="008404FD" w:rsidRPr="00B840C8" w:rsidRDefault="008404FD" w:rsidP="00EF0FD9">
                  <w:pPr>
                    <w:autoSpaceDE w:val="0"/>
                    <w:autoSpaceDN w:val="0"/>
                    <w:adjustRightInd w:val="0"/>
                    <w:jc w:val="center"/>
                    <w:textAlignment w:val="bottom"/>
                    <w:rPr>
                      <w:kern w:val="0"/>
                      <w:szCs w:val="21"/>
                    </w:rPr>
                  </w:pPr>
                  <w:r w:rsidRPr="00B840C8">
                    <w:rPr>
                      <w:rFonts w:hint="eastAsia"/>
                      <w:kern w:val="0"/>
                      <w:szCs w:val="21"/>
                    </w:rPr>
                    <w:t>/</w:t>
                  </w:r>
                </w:p>
              </w:tc>
            </w:tr>
            <w:tr w:rsidR="00B840C8" w:rsidRPr="00B840C8" w:rsidTr="00EF0FD9">
              <w:trPr>
                <w:jc w:val="center"/>
              </w:trPr>
              <w:tc>
                <w:tcPr>
                  <w:tcW w:w="572" w:type="dxa"/>
                  <w:tcMar>
                    <w:left w:w="28" w:type="dxa"/>
                    <w:right w:w="28" w:type="dxa"/>
                  </w:tcMar>
                  <w:vAlign w:val="center"/>
                </w:tcPr>
                <w:p w:rsidR="008404FD" w:rsidRPr="00B840C8" w:rsidRDefault="008404FD" w:rsidP="00EF0FD9">
                  <w:pPr>
                    <w:pStyle w:val="aff7"/>
                    <w:rPr>
                      <w:lang w:eastAsia="zh-CN"/>
                    </w:rPr>
                  </w:pPr>
                  <w:r w:rsidRPr="00B840C8">
                    <w:rPr>
                      <w:lang w:eastAsia="zh-CN"/>
                    </w:rPr>
                    <w:lastRenderedPageBreak/>
                    <w:t>优先发展</w:t>
                  </w:r>
                </w:p>
              </w:tc>
              <w:tc>
                <w:tcPr>
                  <w:tcW w:w="3862" w:type="dxa"/>
                  <w:tcMar>
                    <w:left w:w="28" w:type="dxa"/>
                    <w:right w:w="28" w:type="dxa"/>
                  </w:tcMar>
                  <w:vAlign w:val="center"/>
                </w:tcPr>
                <w:p w:rsidR="008404FD" w:rsidRPr="00B840C8" w:rsidRDefault="008404FD" w:rsidP="00EF0FD9">
                  <w:pPr>
                    <w:pStyle w:val="aff7"/>
                    <w:jc w:val="left"/>
                    <w:rPr>
                      <w:lang w:eastAsia="zh-CN"/>
                    </w:rPr>
                  </w:pPr>
                  <w:r w:rsidRPr="00B840C8">
                    <w:rPr>
                      <w:lang w:eastAsia="zh-CN"/>
                    </w:rPr>
                    <w:t>1</w:t>
                  </w:r>
                  <w:r w:rsidRPr="00B840C8">
                    <w:rPr>
                      <w:lang w:eastAsia="zh-CN"/>
                    </w:rPr>
                    <w:t>、新材料产业：高性能结构材料、功能性高分子材料、特种无机非金属材料、先进复合材料、超导材料、纳米材料、石墨烯、生物基材料、高端石化新材料等新材料产业。</w:t>
                  </w:r>
                </w:p>
                <w:p w:rsidR="008404FD" w:rsidRPr="00B840C8" w:rsidRDefault="008404FD" w:rsidP="00EF0FD9">
                  <w:pPr>
                    <w:pStyle w:val="aff7"/>
                    <w:jc w:val="left"/>
                    <w:rPr>
                      <w:lang w:eastAsia="zh-CN"/>
                    </w:rPr>
                  </w:pPr>
                  <w:r w:rsidRPr="00B840C8">
                    <w:rPr>
                      <w:lang w:eastAsia="zh-CN"/>
                    </w:rPr>
                    <w:t>2</w:t>
                  </w:r>
                  <w:r w:rsidRPr="00B840C8">
                    <w:rPr>
                      <w:lang w:eastAsia="zh-CN"/>
                    </w:rPr>
                    <w:t>、装备制造产业：电力装备、盾构装备、农机装备、矿山装备、数控机床、机器人、节能环保装备、轨道交通装备等装备制造产业。</w:t>
                  </w:r>
                </w:p>
                <w:p w:rsidR="008404FD" w:rsidRPr="00B840C8" w:rsidRDefault="008404FD" w:rsidP="00EF0FD9">
                  <w:pPr>
                    <w:pStyle w:val="aff7"/>
                    <w:jc w:val="left"/>
                    <w:rPr>
                      <w:lang w:eastAsia="zh-CN"/>
                    </w:rPr>
                  </w:pPr>
                  <w:r w:rsidRPr="00B840C8">
                    <w:rPr>
                      <w:lang w:eastAsia="zh-CN"/>
                    </w:rPr>
                    <w:t>3</w:t>
                  </w:r>
                  <w:r w:rsidRPr="00B840C8">
                    <w:rPr>
                      <w:lang w:eastAsia="zh-CN"/>
                    </w:rPr>
                    <w:t>、相关产业：发展研发设计、信息、物流、商务、金融等现代服务业，增强辐射能力。依托华阳集聚区，建设一批生产性服务业公共服务平台。</w:t>
                  </w:r>
                </w:p>
              </w:tc>
              <w:tc>
                <w:tcPr>
                  <w:tcW w:w="3256" w:type="dxa"/>
                  <w:vMerge/>
                  <w:tcMar>
                    <w:left w:w="28" w:type="dxa"/>
                    <w:right w:w="28" w:type="dxa"/>
                  </w:tcMar>
                  <w:vAlign w:val="center"/>
                </w:tcPr>
                <w:p w:rsidR="008404FD" w:rsidRPr="00B840C8" w:rsidRDefault="008404FD" w:rsidP="008404FD">
                  <w:pPr>
                    <w:pStyle w:val="aff7"/>
                    <w:jc w:val="both"/>
                    <w:rPr>
                      <w:lang w:eastAsia="zh-CN"/>
                    </w:rPr>
                  </w:pPr>
                </w:p>
              </w:tc>
              <w:tc>
                <w:tcPr>
                  <w:tcW w:w="764" w:type="dxa"/>
                  <w:tcMar>
                    <w:left w:w="28" w:type="dxa"/>
                    <w:right w:w="28" w:type="dxa"/>
                  </w:tcMar>
                  <w:vAlign w:val="center"/>
                </w:tcPr>
                <w:p w:rsidR="008404FD" w:rsidRPr="00B840C8" w:rsidRDefault="008404FD" w:rsidP="008404FD">
                  <w:pPr>
                    <w:widowControl/>
                    <w:adjustRightInd w:val="0"/>
                    <w:jc w:val="left"/>
                    <w:rPr>
                      <w:kern w:val="0"/>
                      <w:szCs w:val="21"/>
                      <w:u w:val="single"/>
                    </w:rPr>
                  </w:pPr>
                  <w:r w:rsidRPr="00B840C8">
                    <w:rPr>
                      <w:rFonts w:hint="eastAsia"/>
                      <w:kern w:val="0"/>
                      <w:szCs w:val="21"/>
                      <w:u w:val="single"/>
                    </w:rPr>
                    <w:t>/</w:t>
                  </w:r>
                </w:p>
                <w:p w:rsidR="008404FD" w:rsidRPr="00B840C8" w:rsidRDefault="008404FD" w:rsidP="00EF0FD9">
                  <w:pPr>
                    <w:autoSpaceDE w:val="0"/>
                    <w:autoSpaceDN w:val="0"/>
                    <w:adjustRightInd w:val="0"/>
                    <w:jc w:val="center"/>
                    <w:textAlignment w:val="bottom"/>
                    <w:rPr>
                      <w:kern w:val="0"/>
                      <w:szCs w:val="21"/>
                    </w:rPr>
                  </w:pPr>
                </w:p>
              </w:tc>
            </w:tr>
            <w:tr w:rsidR="00B840C8" w:rsidRPr="00B840C8" w:rsidTr="00EF0FD9">
              <w:trPr>
                <w:jc w:val="center"/>
              </w:trPr>
              <w:tc>
                <w:tcPr>
                  <w:tcW w:w="572" w:type="dxa"/>
                  <w:tcMar>
                    <w:left w:w="28" w:type="dxa"/>
                    <w:right w:w="28" w:type="dxa"/>
                  </w:tcMar>
                  <w:vAlign w:val="center"/>
                </w:tcPr>
                <w:p w:rsidR="00EF0FD9" w:rsidRPr="00B840C8" w:rsidRDefault="00EF0FD9" w:rsidP="00EF0FD9">
                  <w:pPr>
                    <w:pStyle w:val="aff7"/>
                  </w:pPr>
                  <w:r w:rsidRPr="00B840C8">
                    <w:lastRenderedPageBreak/>
                    <w:t>允许发展</w:t>
                  </w:r>
                </w:p>
              </w:tc>
              <w:tc>
                <w:tcPr>
                  <w:tcW w:w="3862" w:type="dxa"/>
                  <w:tcMar>
                    <w:left w:w="28" w:type="dxa"/>
                    <w:right w:w="28" w:type="dxa"/>
                  </w:tcMar>
                  <w:vAlign w:val="center"/>
                </w:tcPr>
                <w:p w:rsidR="00EF0FD9" w:rsidRPr="00B840C8" w:rsidRDefault="00EF0FD9" w:rsidP="00EF0FD9">
                  <w:pPr>
                    <w:pStyle w:val="aff7"/>
                    <w:jc w:val="both"/>
                    <w:rPr>
                      <w:lang w:eastAsia="zh-CN"/>
                    </w:rPr>
                  </w:pPr>
                  <w:r w:rsidRPr="00B840C8">
                    <w:rPr>
                      <w:lang w:eastAsia="zh-CN"/>
                    </w:rPr>
                    <w:t>1</w:t>
                  </w:r>
                  <w:r w:rsidRPr="00B840C8">
                    <w:rPr>
                      <w:lang w:eastAsia="zh-CN"/>
                    </w:rPr>
                    <w:t>、符合集聚区产业定位要求的高质量、高标准搬迁升级改造项目。</w:t>
                  </w:r>
                </w:p>
                <w:p w:rsidR="00EF0FD9" w:rsidRPr="00B840C8" w:rsidRDefault="00EF0FD9" w:rsidP="00EF0FD9">
                  <w:pPr>
                    <w:pStyle w:val="aff7"/>
                    <w:jc w:val="both"/>
                    <w:rPr>
                      <w:lang w:eastAsia="zh-CN"/>
                    </w:rPr>
                  </w:pPr>
                  <w:r w:rsidRPr="00B840C8">
                    <w:rPr>
                      <w:lang w:eastAsia="zh-CN"/>
                    </w:rPr>
                    <w:t>2</w:t>
                  </w:r>
                  <w:r w:rsidRPr="00B840C8">
                    <w:rPr>
                      <w:lang w:eastAsia="zh-CN"/>
                    </w:rPr>
                    <w:t>、在提出的环境准入条件基础上，符合集聚区规划产业定位或者符合集聚区用地规划要求、有利于促进集聚区循环经济发展和产业链条完善且通过环保评估当地资源环境均可接受的项目原则上也可考虑进入。</w:t>
                  </w:r>
                </w:p>
              </w:tc>
              <w:tc>
                <w:tcPr>
                  <w:tcW w:w="3256" w:type="dxa"/>
                  <w:tcMar>
                    <w:left w:w="28" w:type="dxa"/>
                    <w:right w:w="28" w:type="dxa"/>
                  </w:tcMar>
                  <w:vAlign w:val="center"/>
                </w:tcPr>
                <w:p w:rsidR="00EF0FD9" w:rsidRPr="00B840C8" w:rsidRDefault="00EF0FD9" w:rsidP="001C5184">
                  <w:pPr>
                    <w:pStyle w:val="aff7"/>
                    <w:jc w:val="both"/>
                    <w:rPr>
                      <w:lang w:eastAsia="zh-CN"/>
                    </w:rPr>
                  </w:pPr>
                  <w:r w:rsidRPr="00B840C8">
                    <w:t>本项目</w:t>
                  </w:r>
                  <w:r w:rsidR="008404FD" w:rsidRPr="00B840C8">
                    <w:rPr>
                      <w:rFonts w:hint="eastAsia"/>
                      <w:lang w:eastAsia="zh-CN"/>
                    </w:rPr>
                    <w:t>占</w:t>
                  </w:r>
                  <w:r w:rsidR="008404FD" w:rsidRPr="00B840C8">
                    <w:t>地</w:t>
                  </w:r>
                  <w:r w:rsidR="00894189" w:rsidRPr="00B840C8">
                    <w:t>面积</w:t>
                  </w:r>
                  <w:r w:rsidR="008404FD" w:rsidRPr="00B840C8">
                    <w:t>小，产品附加值高，</w:t>
                  </w:r>
                  <w:r w:rsidRPr="00B840C8">
                    <w:rPr>
                      <w:lang w:eastAsia="zh-CN"/>
                    </w:rPr>
                    <w:t>符合允许发展的条件。</w:t>
                  </w:r>
                </w:p>
              </w:tc>
              <w:tc>
                <w:tcPr>
                  <w:tcW w:w="764" w:type="dxa"/>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r w:rsidRPr="00B840C8">
                    <w:rPr>
                      <w:kern w:val="0"/>
                      <w:szCs w:val="21"/>
                    </w:rPr>
                    <w:t>相符</w:t>
                  </w:r>
                </w:p>
              </w:tc>
            </w:tr>
            <w:tr w:rsidR="00B840C8" w:rsidRPr="00B840C8" w:rsidTr="00EF0FD9">
              <w:trPr>
                <w:jc w:val="center"/>
              </w:trPr>
              <w:tc>
                <w:tcPr>
                  <w:tcW w:w="572" w:type="dxa"/>
                  <w:tcMar>
                    <w:left w:w="28" w:type="dxa"/>
                    <w:right w:w="28" w:type="dxa"/>
                  </w:tcMar>
                  <w:vAlign w:val="center"/>
                </w:tcPr>
                <w:p w:rsidR="00EF0FD9" w:rsidRPr="00B840C8" w:rsidRDefault="00EF0FD9" w:rsidP="00EF0FD9">
                  <w:pPr>
                    <w:pStyle w:val="aff7"/>
                  </w:pPr>
                  <w:r w:rsidRPr="00B840C8">
                    <w:t>限制发展</w:t>
                  </w:r>
                </w:p>
              </w:tc>
              <w:tc>
                <w:tcPr>
                  <w:tcW w:w="3862" w:type="dxa"/>
                  <w:tcMar>
                    <w:left w:w="28" w:type="dxa"/>
                    <w:right w:w="28" w:type="dxa"/>
                  </w:tcMar>
                  <w:vAlign w:val="center"/>
                </w:tcPr>
                <w:p w:rsidR="00EF0FD9" w:rsidRPr="00B840C8" w:rsidRDefault="00EF0FD9" w:rsidP="00EF0FD9">
                  <w:pPr>
                    <w:pStyle w:val="aff7"/>
                    <w:jc w:val="both"/>
                    <w:rPr>
                      <w:lang w:eastAsia="zh-CN"/>
                    </w:rPr>
                  </w:pPr>
                  <w:r w:rsidRPr="00B840C8">
                    <w:rPr>
                      <w:lang w:eastAsia="zh-CN"/>
                    </w:rPr>
                    <w:t>1</w:t>
                  </w:r>
                  <w:r w:rsidRPr="00B840C8">
                    <w:rPr>
                      <w:lang w:eastAsia="zh-CN"/>
                    </w:rPr>
                    <w:t>、《产业结构调整指导目录（</w:t>
                  </w:r>
                  <w:r w:rsidRPr="00B840C8">
                    <w:rPr>
                      <w:lang w:eastAsia="zh-CN"/>
                    </w:rPr>
                    <w:t>2019</w:t>
                  </w:r>
                  <w:r w:rsidRPr="00B840C8">
                    <w:rPr>
                      <w:lang w:eastAsia="zh-CN"/>
                    </w:rPr>
                    <w:t>年本）》中限制类项目；</w:t>
                  </w:r>
                </w:p>
                <w:p w:rsidR="00EF0FD9" w:rsidRPr="00B840C8" w:rsidRDefault="00EF0FD9" w:rsidP="00EF0FD9">
                  <w:pPr>
                    <w:pStyle w:val="aff7"/>
                    <w:jc w:val="both"/>
                    <w:rPr>
                      <w:lang w:eastAsia="zh-CN"/>
                    </w:rPr>
                  </w:pPr>
                  <w:r w:rsidRPr="00B840C8">
                    <w:rPr>
                      <w:lang w:eastAsia="zh-CN"/>
                    </w:rPr>
                    <w:t>2</w:t>
                  </w:r>
                  <w:r w:rsidRPr="00B840C8">
                    <w:rPr>
                      <w:lang w:eastAsia="zh-CN"/>
                    </w:rPr>
                    <w:t>、严格控制新建涉镉、砷、铅、汞、铬等重点重金属排放的建设项目；</w:t>
                  </w:r>
                </w:p>
                <w:p w:rsidR="00EF0FD9" w:rsidRPr="00B840C8" w:rsidRDefault="00EF0FD9" w:rsidP="00EF0FD9">
                  <w:pPr>
                    <w:pStyle w:val="aff7"/>
                    <w:jc w:val="both"/>
                    <w:rPr>
                      <w:lang w:eastAsia="zh-CN"/>
                    </w:rPr>
                  </w:pPr>
                  <w:r w:rsidRPr="00B840C8">
                    <w:rPr>
                      <w:lang w:eastAsia="zh-CN"/>
                    </w:rPr>
                    <w:t>3</w:t>
                  </w:r>
                  <w:r w:rsidRPr="00B840C8">
                    <w:rPr>
                      <w:lang w:eastAsia="zh-CN"/>
                    </w:rPr>
                    <w:t>、严格控制尿素、电石、烧碱、聚氯乙烯、纯碱、磷铵等过剩行业新增产能；</w:t>
                  </w:r>
                </w:p>
                <w:p w:rsidR="00EF0FD9" w:rsidRPr="00B840C8" w:rsidRDefault="00EF0FD9" w:rsidP="00EF0FD9">
                  <w:pPr>
                    <w:pStyle w:val="aff7"/>
                    <w:jc w:val="both"/>
                    <w:rPr>
                      <w:lang w:eastAsia="zh-CN"/>
                    </w:rPr>
                  </w:pPr>
                  <w:r w:rsidRPr="00B840C8">
                    <w:rPr>
                      <w:lang w:eastAsia="zh-CN"/>
                    </w:rPr>
                    <w:t>4</w:t>
                  </w:r>
                  <w:r w:rsidRPr="00B840C8">
                    <w:rPr>
                      <w:lang w:eastAsia="zh-CN"/>
                    </w:rPr>
                    <w:t>、严格控制氯气生产和使用项目；</w:t>
                  </w:r>
                </w:p>
                <w:p w:rsidR="00EF0FD9" w:rsidRPr="00B840C8" w:rsidRDefault="00EF0FD9" w:rsidP="00EF0FD9">
                  <w:pPr>
                    <w:pStyle w:val="aff7"/>
                    <w:jc w:val="both"/>
                    <w:rPr>
                      <w:lang w:eastAsia="zh-CN"/>
                    </w:rPr>
                  </w:pPr>
                  <w:r w:rsidRPr="00B840C8">
                    <w:rPr>
                      <w:lang w:eastAsia="zh-CN"/>
                    </w:rPr>
                    <w:t>5</w:t>
                  </w:r>
                  <w:r w:rsidRPr="00B840C8">
                    <w:rPr>
                      <w:lang w:eastAsia="zh-CN"/>
                    </w:rPr>
                    <w:t>、严格控制高耗水建设项目。</w:t>
                  </w:r>
                </w:p>
              </w:tc>
              <w:tc>
                <w:tcPr>
                  <w:tcW w:w="3256" w:type="dxa"/>
                  <w:tcMar>
                    <w:left w:w="28" w:type="dxa"/>
                    <w:right w:w="28" w:type="dxa"/>
                  </w:tcMar>
                  <w:vAlign w:val="center"/>
                </w:tcPr>
                <w:p w:rsidR="00EF0FD9" w:rsidRPr="00B840C8" w:rsidRDefault="00EF0FD9" w:rsidP="00EF0FD9">
                  <w:pPr>
                    <w:pStyle w:val="aff7"/>
                    <w:jc w:val="both"/>
                    <w:rPr>
                      <w:lang w:eastAsia="zh-CN"/>
                    </w:rPr>
                  </w:pPr>
                  <w:r w:rsidRPr="00B840C8">
                    <w:rPr>
                      <w:lang w:eastAsia="zh-CN"/>
                    </w:rPr>
                    <w:t>1</w:t>
                  </w:r>
                  <w:r w:rsidRPr="00B840C8">
                    <w:rPr>
                      <w:lang w:eastAsia="zh-CN"/>
                    </w:rPr>
                    <w:t>、本项目属于非金属矿物制品，不属于《产业结构调整指导目录（</w:t>
                  </w:r>
                  <w:r w:rsidRPr="00B840C8">
                    <w:rPr>
                      <w:lang w:eastAsia="zh-CN"/>
                    </w:rPr>
                    <w:t>2019</w:t>
                  </w:r>
                  <w:r w:rsidRPr="00B840C8">
                    <w:rPr>
                      <w:lang w:eastAsia="zh-CN"/>
                    </w:rPr>
                    <w:t>年本）》限制类项目；</w:t>
                  </w:r>
                </w:p>
                <w:p w:rsidR="00EF0FD9" w:rsidRPr="00B840C8" w:rsidRDefault="00EF0FD9" w:rsidP="00EF0FD9">
                  <w:pPr>
                    <w:pStyle w:val="aff7"/>
                    <w:jc w:val="both"/>
                    <w:rPr>
                      <w:lang w:eastAsia="zh-CN"/>
                    </w:rPr>
                  </w:pPr>
                  <w:r w:rsidRPr="00B840C8">
                    <w:rPr>
                      <w:lang w:eastAsia="zh-CN"/>
                    </w:rPr>
                    <w:t>2</w:t>
                  </w:r>
                  <w:r w:rsidRPr="00B840C8">
                    <w:rPr>
                      <w:lang w:eastAsia="zh-CN"/>
                    </w:rPr>
                    <w:t>、项目不涉及重点重金属的排放；</w:t>
                  </w:r>
                </w:p>
                <w:p w:rsidR="00EF0FD9" w:rsidRPr="00B840C8" w:rsidRDefault="00EF0FD9" w:rsidP="00EF0FD9">
                  <w:pPr>
                    <w:pStyle w:val="aff7"/>
                    <w:jc w:val="both"/>
                    <w:rPr>
                      <w:lang w:eastAsia="zh-CN"/>
                    </w:rPr>
                  </w:pPr>
                  <w:r w:rsidRPr="00B840C8">
                    <w:rPr>
                      <w:lang w:eastAsia="zh-CN"/>
                    </w:rPr>
                    <w:t>3</w:t>
                  </w:r>
                  <w:r w:rsidRPr="00B840C8">
                    <w:rPr>
                      <w:lang w:eastAsia="zh-CN"/>
                    </w:rPr>
                    <w:t>、项目不属于过剩产能行业，不属于氯气的生产和使用项目，不属于高耗水行业建设项目</w:t>
                  </w:r>
                  <w:r w:rsidR="001C5184" w:rsidRPr="00B840C8">
                    <w:rPr>
                      <w:lang w:eastAsia="zh-CN"/>
                    </w:rPr>
                    <w:t>。</w:t>
                  </w:r>
                </w:p>
              </w:tc>
              <w:tc>
                <w:tcPr>
                  <w:tcW w:w="764" w:type="dxa"/>
                  <w:tcMar>
                    <w:left w:w="28" w:type="dxa"/>
                    <w:right w:w="28" w:type="dxa"/>
                  </w:tcMar>
                  <w:vAlign w:val="center"/>
                </w:tcPr>
                <w:p w:rsidR="00EF0FD9" w:rsidRPr="00B840C8" w:rsidRDefault="00EF0FD9" w:rsidP="00EF0FD9">
                  <w:pPr>
                    <w:autoSpaceDE w:val="0"/>
                    <w:autoSpaceDN w:val="0"/>
                    <w:adjustRightInd w:val="0"/>
                    <w:jc w:val="center"/>
                    <w:textAlignment w:val="bottom"/>
                    <w:rPr>
                      <w:kern w:val="0"/>
                      <w:szCs w:val="21"/>
                    </w:rPr>
                  </w:pPr>
                  <w:r w:rsidRPr="00B840C8">
                    <w:rPr>
                      <w:kern w:val="0"/>
                      <w:szCs w:val="21"/>
                    </w:rPr>
                    <w:t>项目不</w:t>
                  </w:r>
                  <w:r w:rsidR="00FC5DB6" w:rsidRPr="00B840C8">
                    <w:rPr>
                      <w:rFonts w:hint="eastAsia"/>
                      <w:kern w:val="0"/>
                      <w:szCs w:val="21"/>
                    </w:rPr>
                    <w:t>属于</w:t>
                  </w:r>
                  <w:r w:rsidR="00FC5DB6" w:rsidRPr="00B840C8">
                    <w:rPr>
                      <w:kern w:val="0"/>
                      <w:szCs w:val="21"/>
                    </w:rPr>
                    <w:t>限制发展的行业</w:t>
                  </w:r>
                </w:p>
              </w:tc>
            </w:tr>
            <w:tr w:rsidR="00B840C8" w:rsidRPr="00B840C8" w:rsidTr="00EF0FD9">
              <w:trPr>
                <w:trHeight w:val="1338"/>
                <w:jc w:val="center"/>
              </w:trPr>
              <w:tc>
                <w:tcPr>
                  <w:tcW w:w="572" w:type="dxa"/>
                  <w:tcMar>
                    <w:left w:w="28" w:type="dxa"/>
                    <w:right w:w="28" w:type="dxa"/>
                  </w:tcMar>
                  <w:vAlign w:val="center"/>
                </w:tcPr>
                <w:p w:rsidR="00EF0FD9" w:rsidRPr="00B840C8" w:rsidRDefault="00EF0FD9" w:rsidP="00EF0FD9">
                  <w:pPr>
                    <w:pStyle w:val="aff7"/>
                  </w:pPr>
                  <w:r w:rsidRPr="00B840C8">
                    <w:t>禁止项目</w:t>
                  </w:r>
                </w:p>
              </w:tc>
              <w:tc>
                <w:tcPr>
                  <w:tcW w:w="3862" w:type="dxa"/>
                  <w:tcMar>
                    <w:left w:w="28" w:type="dxa"/>
                    <w:right w:w="28" w:type="dxa"/>
                  </w:tcMar>
                  <w:vAlign w:val="center"/>
                </w:tcPr>
                <w:p w:rsidR="00A51528" w:rsidRPr="00B840C8" w:rsidRDefault="00EF0FD9" w:rsidP="00EF0FD9">
                  <w:pPr>
                    <w:pStyle w:val="aff7"/>
                    <w:jc w:val="both"/>
                    <w:rPr>
                      <w:lang w:eastAsia="zh-CN"/>
                    </w:rPr>
                  </w:pPr>
                  <w:r w:rsidRPr="00B840C8">
                    <w:rPr>
                      <w:lang w:eastAsia="zh-CN"/>
                    </w:rPr>
                    <w:t>1</w:t>
                  </w:r>
                  <w:r w:rsidRPr="00B840C8">
                    <w:rPr>
                      <w:lang w:eastAsia="zh-CN"/>
                    </w:rPr>
                    <w:t>、禁止入驻《产业结构调整指导目录（</w:t>
                  </w:r>
                  <w:r w:rsidRPr="00B840C8">
                    <w:rPr>
                      <w:lang w:eastAsia="zh-CN"/>
                    </w:rPr>
                    <w:t xml:space="preserve">2019 </w:t>
                  </w:r>
                  <w:r w:rsidRPr="00B840C8">
                    <w:rPr>
                      <w:lang w:eastAsia="zh-CN"/>
                    </w:rPr>
                    <w:t>年本）》中淘汰类项目</w:t>
                  </w:r>
                  <w:r w:rsidR="00A51528" w:rsidRPr="00B840C8">
                    <w:rPr>
                      <w:lang w:eastAsia="zh-CN"/>
                    </w:rPr>
                    <w:t>；</w:t>
                  </w:r>
                </w:p>
                <w:p w:rsidR="00EF0FD9" w:rsidRPr="00B840C8" w:rsidRDefault="00EF0FD9" w:rsidP="00EF0FD9">
                  <w:pPr>
                    <w:pStyle w:val="aff7"/>
                    <w:jc w:val="both"/>
                    <w:rPr>
                      <w:lang w:eastAsia="zh-CN"/>
                    </w:rPr>
                  </w:pPr>
                  <w:r w:rsidRPr="00B840C8">
                    <w:rPr>
                      <w:lang w:eastAsia="zh-CN"/>
                    </w:rPr>
                    <w:t>2</w:t>
                  </w:r>
                  <w:r w:rsidRPr="00B840C8">
                    <w:rPr>
                      <w:lang w:eastAsia="zh-CN"/>
                    </w:rPr>
                    <w:t>、禁止入驻《市场准入负面清单（</w:t>
                  </w:r>
                  <w:r w:rsidRPr="00B840C8">
                    <w:rPr>
                      <w:lang w:eastAsia="zh-CN"/>
                    </w:rPr>
                    <w:t>2019</w:t>
                  </w:r>
                  <w:r w:rsidRPr="00B840C8">
                    <w:rPr>
                      <w:lang w:eastAsia="zh-CN"/>
                    </w:rPr>
                    <w:t>年版）》禁止准入类项目；</w:t>
                  </w:r>
                </w:p>
                <w:p w:rsidR="00EF0FD9" w:rsidRPr="00B840C8" w:rsidRDefault="00EF0FD9" w:rsidP="00EF0FD9">
                  <w:pPr>
                    <w:pStyle w:val="aff7"/>
                    <w:jc w:val="both"/>
                    <w:rPr>
                      <w:lang w:eastAsia="zh-CN"/>
                    </w:rPr>
                  </w:pPr>
                  <w:r w:rsidRPr="00B840C8">
                    <w:rPr>
                      <w:lang w:eastAsia="zh-CN"/>
                    </w:rPr>
                    <w:t>3</w:t>
                  </w:r>
                  <w:r w:rsidRPr="00B840C8">
                    <w:rPr>
                      <w:lang w:eastAsia="zh-CN"/>
                    </w:rPr>
                    <w:t>、禁止入驻采用《河南省部分工业行业淘汰落后生产工艺装备和产品目录》中落后的生产工艺装备，生产落后产品的项目；</w:t>
                  </w:r>
                </w:p>
                <w:p w:rsidR="00EF0FD9" w:rsidRPr="00B840C8" w:rsidRDefault="00EF0FD9" w:rsidP="00EF0FD9">
                  <w:pPr>
                    <w:pStyle w:val="aff7"/>
                    <w:jc w:val="both"/>
                    <w:rPr>
                      <w:lang w:eastAsia="zh-CN"/>
                    </w:rPr>
                  </w:pPr>
                  <w:r w:rsidRPr="00B840C8">
                    <w:rPr>
                      <w:lang w:eastAsia="zh-CN"/>
                    </w:rPr>
                    <w:t>4</w:t>
                  </w:r>
                  <w:r w:rsidRPr="00B840C8">
                    <w:rPr>
                      <w:lang w:eastAsia="zh-CN"/>
                    </w:rPr>
                    <w:t>、禁止入驻列入《限制用地项目目录（</w:t>
                  </w:r>
                  <w:r w:rsidRPr="00B840C8">
                    <w:rPr>
                      <w:lang w:eastAsia="zh-CN"/>
                    </w:rPr>
                    <w:t>2012</w:t>
                  </w:r>
                  <w:r w:rsidRPr="00B840C8">
                    <w:rPr>
                      <w:lang w:eastAsia="zh-CN"/>
                    </w:rPr>
                    <w:t>年本）》和《禁止用地项目目录（</w:t>
                  </w:r>
                  <w:r w:rsidRPr="00B840C8">
                    <w:rPr>
                      <w:lang w:eastAsia="zh-CN"/>
                    </w:rPr>
                    <w:t xml:space="preserve">2012 </w:t>
                  </w:r>
                  <w:r w:rsidRPr="00B840C8">
                    <w:rPr>
                      <w:lang w:eastAsia="zh-CN"/>
                    </w:rPr>
                    <w:t>年本）》的项目；</w:t>
                  </w:r>
                </w:p>
                <w:p w:rsidR="00EF0FD9" w:rsidRPr="00B840C8" w:rsidRDefault="00EF0FD9" w:rsidP="00EF0FD9">
                  <w:pPr>
                    <w:pStyle w:val="aff7"/>
                    <w:jc w:val="both"/>
                    <w:rPr>
                      <w:lang w:eastAsia="zh-CN"/>
                    </w:rPr>
                  </w:pPr>
                  <w:r w:rsidRPr="00B840C8">
                    <w:rPr>
                      <w:lang w:eastAsia="zh-CN"/>
                    </w:rPr>
                    <w:t>5</w:t>
                  </w:r>
                  <w:r w:rsidRPr="00B840C8">
                    <w:rPr>
                      <w:lang w:eastAsia="zh-CN"/>
                    </w:rPr>
                    <w:t>、禁止钢铁、焦化、电解铝、铸造、水泥、平板玻璃、砖瓦窑、耐火材料等行业新建、扩建单纯新增产能的项目；</w:t>
                  </w:r>
                </w:p>
                <w:p w:rsidR="00EF0FD9" w:rsidRPr="00B840C8" w:rsidRDefault="00EF0FD9" w:rsidP="00EF0FD9">
                  <w:pPr>
                    <w:pStyle w:val="aff7"/>
                    <w:jc w:val="both"/>
                    <w:rPr>
                      <w:lang w:eastAsia="zh-CN"/>
                    </w:rPr>
                  </w:pPr>
                  <w:r w:rsidRPr="00B840C8">
                    <w:rPr>
                      <w:lang w:eastAsia="zh-CN"/>
                    </w:rPr>
                    <w:t>6</w:t>
                  </w:r>
                  <w:r w:rsidRPr="00B840C8">
                    <w:rPr>
                      <w:lang w:eastAsia="zh-CN"/>
                    </w:rPr>
                    <w:t>、禁止新建原油加工、煤制气、煤制油、炸药、焦化、电石、使用有毒有害原料生产农药的项目，禁止使用剧毒、高毒且无有效安全防范措施的项目；</w:t>
                  </w:r>
                </w:p>
                <w:p w:rsidR="00EF0FD9" w:rsidRPr="00B840C8" w:rsidRDefault="00EF0FD9" w:rsidP="00EF0FD9">
                  <w:pPr>
                    <w:pStyle w:val="aff7"/>
                    <w:jc w:val="both"/>
                    <w:rPr>
                      <w:lang w:eastAsia="zh-CN"/>
                    </w:rPr>
                  </w:pPr>
                  <w:r w:rsidRPr="00B840C8">
                    <w:rPr>
                      <w:lang w:eastAsia="zh-CN"/>
                    </w:rPr>
                    <w:t>7</w:t>
                  </w:r>
                  <w:r w:rsidRPr="00B840C8">
                    <w:rPr>
                      <w:lang w:eastAsia="zh-CN"/>
                    </w:rPr>
                    <w:t>、禁止新建燃料类煤气发生炉和燃煤锅</w:t>
                  </w:r>
                  <w:r w:rsidRPr="00B840C8">
                    <w:rPr>
                      <w:lang w:eastAsia="zh-CN"/>
                    </w:rPr>
                    <w:lastRenderedPageBreak/>
                    <w:t>炉；</w:t>
                  </w:r>
                </w:p>
                <w:p w:rsidR="00EF0FD9" w:rsidRPr="00B840C8" w:rsidRDefault="00EF0FD9" w:rsidP="00EF0FD9">
                  <w:pPr>
                    <w:pStyle w:val="aff7"/>
                    <w:jc w:val="both"/>
                    <w:rPr>
                      <w:lang w:eastAsia="zh-CN"/>
                    </w:rPr>
                  </w:pPr>
                  <w:r w:rsidRPr="00B840C8">
                    <w:rPr>
                      <w:lang w:eastAsia="zh-CN"/>
                    </w:rPr>
                    <w:t>8</w:t>
                  </w:r>
                  <w:r w:rsidRPr="00B840C8">
                    <w:rPr>
                      <w:lang w:eastAsia="zh-CN"/>
                    </w:rPr>
                    <w:t>、禁止新建独立电镀项目；</w:t>
                  </w:r>
                </w:p>
                <w:p w:rsidR="00EF0FD9" w:rsidRPr="00B840C8" w:rsidRDefault="00EF0FD9" w:rsidP="00EF0FD9">
                  <w:pPr>
                    <w:pStyle w:val="aff7"/>
                    <w:jc w:val="both"/>
                    <w:rPr>
                      <w:lang w:eastAsia="zh-CN"/>
                    </w:rPr>
                  </w:pPr>
                  <w:r w:rsidRPr="00B840C8">
                    <w:rPr>
                      <w:lang w:eastAsia="zh-CN"/>
                    </w:rPr>
                    <w:t>9</w:t>
                  </w:r>
                  <w:r w:rsidRPr="00B840C8">
                    <w:rPr>
                      <w:lang w:eastAsia="zh-CN"/>
                    </w:rPr>
                    <w:t>、禁止新建煤化工、传统石油化工等废水排放量大、风险高的化工项目；禁止新建无机酸、纯碱、烧碱等基础化学品制造业；</w:t>
                  </w:r>
                </w:p>
                <w:p w:rsidR="00EF0FD9" w:rsidRPr="00B840C8" w:rsidRDefault="00EF0FD9" w:rsidP="00EF0FD9">
                  <w:pPr>
                    <w:pStyle w:val="aff7"/>
                    <w:jc w:val="both"/>
                    <w:rPr>
                      <w:lang w:eastAsia="zh-CN"/>
                    </w:rPr>
                  </w:pPr>
                  <w:r w:rsidRPr="00B840C8">
                    <w:rPr>
                      <w:lang w:eastAsia="zh-CN"/>
                    </w:rPr>
                    <w:t>10</w:t>
                  </w:r>
                  <w:r w:rsidRPr="00B840C8">
                    <w:rPr>
                      <w:lang w:eastAsia="zh-CN"/>
                    </w:rPr>
                    <w:t>、禁止新、改、扩建生产和使用高</w:t>
                  </w:r>
                  <w:r w:rsidRPr="00B840C8">
                    <w:rPr>
                      <w:lang w:eastAsia="zh-CN"/>
                    </w:rPr>
                    <w:t>VOCs</w:t>
                  </w:r>
                  <w:r w:rsidRPr="00B840C8">
                    <w:rPr>
                      <w:lang w:eastAsia="zh-CN"/>
                    </w:rPr>
                    <w:t>含量的溶剂型涂料、油墨、胶粘剂的企业项目；</w:t>
                  </w:r>
                </w:p>
                <w:p w:rsidR="00EF0FD9" w:rsidRPr="00B840C8" w:rsidRDefault="00EF0FD9" w:rsidP="00EF0FD9">
                  <w:pPr>
                    <w:pStyle w:val="aff7"/>
                    <w:jc w:val="both"/>
                    <w:rPr>
                      <w:lang w:eastAsia="zh-CN"/>
                    </w:rPr>
                  </w:pPr>
                  <w:r w:rsidRPr="00B840C8">
                    <w:rPr>
                      <w:lang w:eastAsia="zh-CN"/>
                    </w:rPr>
                    <w:t>11</w:t>
                  </w:r>
                  <w:r w:rsidRPr="00B840C8">
                    <w:rPr>
                      <w:lang w:eastAsia="zh-CN"/>
                    </w:rPr>
                    <w:t>、禁止新建单一品种合成氨、尿素及传统复合肥制造业；</w:t>
                  </w:r>
                </w:p>
                <w:p w:rsidR="00EF0FD9" w:rsidRPr="00B840C8" w:rsidRDefault="00EF0FD9" w:rsidP="00EF0FD9">
                  <w:pPr>
                    <w:pStyle w:val="aff7"/>
                    <w:jc w:val="both"/>
                    <w:rPr>
                      <w:lang w:eastAsia="zh-CN"/>
                    </w:rPr>
                  </w:pPr>
                  <w:r w:rsidRPr="00B840C8">
                    <w:rPr>
                      <w:lang w:eastAsia="zh-CN"/>
                    </w:rPr>
                    <w:t>12</w:t>
                  </w:r>
                  <w:r w:rsidRPr="00B840C8">
                    <w:rPr>
                      <w:lang w:eastAsia="zh-CN"/>
                    </w:rPr>
                    <w:t>、禁止新建涉及光气、氰化钠、氟乙酸甲酯等相关剧毒化学品以及硝酸铵、硝化棉、硝基服、氯酸铵等爆炸危险性化学品的建设项目（小试、中试等科研项目除外）；</w:t>
                  </w:r>
                </w:p>
                <w:p w:rsidR="00EF0FD9" w:rsidRPr="00B840C8" w:rsidRDefault="00EF0FD9" w:rsidP="00EF0FD9">
                  <w:pPr>
                    <w:pStyle w:val="aff7"/>
                    <w:jc w:val="both"/>
                    <w:rPr>
                      <w:lang w:eastAsia="zh-CN"/>
                    </w:rPr>
                  </w:pPr>
                  <w:r w:rsidRPr="00B840C8">
                    <w:rPr>
                      <w:lang w:eastAsia="zh-CN"/>
                    </w:rPr>
                    <w:t>13</w:t>
                  </w:r>
                  <w:r w:rsidRPr="00B840C8">
                    <w:rPr>
                      <w:lang w:eastAsia="zh-CN"/>
                    </w:rPr>
                    <w:t>、禁止已淘汰的落后产能进园入区；</w:t>
                  </w:r>
                </w:p>
                <w:p w:rsidR="00EF0FD9" w:rsidRPr="00B840C8" w:rsidRDefault="00EF0FD9" w:rsidP="00EF0FD9">
                  <w:pPr>
                    <w:pStyle w:val="aff7"/>
                    <w:jc w:val="both"/>
                    <w:rPr>
                      <w:lang w:eastAsia="zh-CN"/>
                    </w:rPr>
                  </w:pPr>
                  <w:r w:rsidRPr="00B840C8">
                    <w:rPr>
                      <w:lang w:eastAsia="zh-CN"/>
                    </w:rPr>
                    <w:t>14</w:t>
                  </w:r>
                  <w:r w:rsidRPr="00B840C8">
                    <w:rPr>
                      <w:lang w:eastAsia="zh-CN"/>
                    </w:rPr>
                    <w:t>、禁止污染严重、破坏自然生态和损害人体健康、公众反对意愿强烈的项目；</w:t>
                  </w:r>
                </w:p>
                <w:p w:rsidR="00EF0FD9" w:rsidRPr="00B840C8" w:rsidRDefault="00EF0FD9" w:rsidP="00EF0FD9">
                  <w:pPr>
                    <w:pStyle w:val="aff7"/>
                    <w:jc w:val="both"/>
                    <w:rPr>
                      <w:lang w:eastAsia="zh-CN"/>
                    </w:rPr>
                  </w:pPr>
                  <w:r w:rsidRPr="00B840C8">
                    <w:rPr>
                      <w:lang w:eastAsia="zh-CN"/>
                    </w:rPr>
                    <w:t>15</w:t>
                  </w:r>
                  <w:r w:rsidRPr="00B840C8">
                    <w:rPr>
                      <w:lang w:eastAsia="zh-CN"/>
                    </w:rPr>
                    <w:t>、禁止能源化工片区入驻食品项目。</w:t>
                  </w:r>
                </w:p>
              </w:tc>
              <w:tc>
                <w:tcPr>
                  <w:tcW w:w="3256" w:type="dxa"/>
                  <w:tcMar>
                    <w:left w:w="28" w:type="dxa"/>
                    <w:right w:w="28" w:type="dxa"/>
                  </w:tcMar>
                  <w:vAlign w:val="center"/>
                </w:tcPr>
                <w:p w:rsidR="00EF0FD9" w:rsidRPr="00B840C8" w:rsidRDefault="00EF0FD9" w:rsidP="00EF0FD9">
                  <w:pPr>
                    <w:pStyle w:val="aff7"/>
                    <w:jc w:val="both"/>
                    <w:rPr>
                      <w:lang w:eastAsia="zh-CN"/>
                    </w:rPr>
                  </w:pPr>
                  <w:r w:rsidRPr="00B840C8">
                    <w:rPr>
                      <w:lang w:eastAsia="zh-CN"/>
                    </w:rPr>
                    <w:lastRenderedPageBreak/>
                    <w:t>本项目产品为</w:t>
                  </w:r>
                  <w:r w:rsidRPr="00B840C8">
                    <w:rPr>
                      <w:rFonts w:hint="eastAsia"/>
                      <w:lang w:eastAsia="zh-CN"/>
                    </w:rPr>
                    <w:t>非金属矿物制品业，</w:t>
                  </w:r>
                  <w:r w:rsidRPr="00B840C8">
                    <w:rPr>
                      <w:lang w:eastAsia="zh-CN"/>
                    </w:rPr>
                    <w:t>不属于《市场准入负面清单（</w:t>
                  </w:r>
                  <w:r w:rsidRPr="00B840C8">
                    <w:rPr>
                      <w:lang w:eastAsia="zh-CN"/>
                    </w:rPr>
                    <w:t>2020</w:t>
                  </w:r>
                  <w:r w:rsidRPr="00B840C8">
                    <w:rPr>
                      <w:lang w:eastAsia="zh-CN"/>
                    </w:rPr>
                    <w:t>年版）》</w:t>
                  </w:r>
                  <w:r w:rsidRPr="00B840C8">
                    <w:rPr>
                      <w:rFonts w:hint="eastAsia"/>
                      <w:lang w:eastAsia="zh-CN"/>
                    </w:rPr>
                    <w:t>禁止</w:t>
                  </w:r>
                  <w:r w:rsidRPr="00B840C8">
                    <w:rPr>
                      <w:lang w:eastAsia="zh-CN"/>
                    </w:rPr>
                    <w:t>准入类项目；不涉及《河南省部分工业行业淘汰落后生产工艺装备和产品目录》中落后的生产工艺装备，生产落后产品的项目；</w:t>
                  </w:r>
                </w:p>
                <w:p w:rsidR="00EF0FD9" w:rsidRPr="00B840C8" w:rsidRDefault="00EF0FD9" w:rsidP="00EF0FD9">
                  <w:pPr>
                    <w:pStyle w:val="aff7"/>
                    <w:jc w:val="both"/>
                    <w:rPr>
                      <w:lang w:eastAsia="zh-CN"/>
                    </w:rPr>
                  </w:pPr>
                  <w:r w:rsidRPr="00B840C8">
                    <w:rPr>
                      <w:lang w:eastAsia="zh-CN"/>
                    </w:rPr>
                    <w:t>不属于《限制用地项目目录（</w:t>
                  </w:r>
                  <w:r w:rsidRPr="00B840C8">
                    <w:rPr>
                      <w:lang w:eastAsia="zh-CN"/>
                    </w:rPr>
                    <w:t>2012</w:t>
                  </w:r>
                  <w:r w:rsidRPr="00B840C8">
                    <w:rPr>
                      <w:lang w:eastAsia="zh-CN"/>
                    </w:rPr>
                    <w:t>年本）》和《禁止用地项目目录（</w:t>
                  </w:r>
                  <w:r w:rsidRPr="00B840C8">
                    <w:rPr>
                      <w:lang w:eastAsia="zh-CN"/>
                    </w:rPr>
                    <w:t xml:space="preserve">2012 </w:t>
                  </w:r>
                  <w:r w:rsidRPr="00B840C8">
                    <w:rPr>
                      <w:lang w:eastAsia="zh-CN"/>
                    </w:rPr>
                    <w:t>年本）》的项目；</w:t>
                  </w:r>
                </w:p>
                <w:p w:rsidR="00EF0FD9" w:rsidRPr="00B840C8" w:rsidRDefault="00EF0FD9" w:rsidP="00EF0FD9">
                  <w:pPr>
                    <w:pStyle w:val="aff7"/>
                    <w:jc w:val="both"/>
                    <w:rPr>
                      <w:lang w:eastAsia="zh-CN"/>
                    </w:rPr>
                  </w:pPr>
                  <w:r w:rsidRPr="00B840C8">
                    <w:rPr>
                      <w:rFonts w:hint="eastAsia"/>
                      <w:lang w:eastAsia="zh-CN"/>
                    </w:rPr>
                    <w:t>项目不</w:t>
                  </w:r>
                  <w:r w:rsidRPr="00B840C8">
                    <w:rPr>
                      <w:lang w:eastAsia="zh-CN"/>
                    </w:rPr>
                    <w:t>属于准入清单中所列禁止类行业、项目；不涉及禁止使用化学品。</w:t>
                  </w:r>
                </w:p>
              </w:tc>
              <w:tc>
                <w:tcPr>
                  <w:tcW w:w="764" w:type="dxa"/>
                  <w:tcMar>
                    <w:left w:w="28" w:type="dxa"/>
                    <w:right w:w="28" w:type="dxa"/>
                  </w:tcMar>
                  <w:vAlign w:val="center"/>
                </w:tcPr>
                <w:p w:rsidR="00EF0FD9" w:rsidRPr="00B840C8" w:rsidRDefault="00EF0FD9" w:rsidP="00EF0FD9">
                  <w:pPr>
                    <w:widowControl/>
                    <w:adjustRightInd w:val="0"/>
                    <w:jc w:val="center"/>
                    <w:rPr>
                      <w:kern w:val="0"/>
                      <w:szCs w:val="21"/>
                    </w:rPr>
                  </w:pPr>
                  <w:r w:rsidRPr="00B840C8">
                    <w:rPr>
                      <w:rFonts w:hint="eastAsia"/>
                      <w:kern w:val="0"/>
                      <w:szCs w:val="21"/>
                    </w:rPr>
                    <w:t>项目不属于</w:t>
                  </w:r>
                  <w:r w:rsidR="00FC5DB6" w:rsidRPr="00B840C8">
                    <w:rPr>
                      <w:rFonts w:hint="eastAsia"/>
                      <w:kern w:val="0"/>
                      <w:szCs w:val="21"/>
                    </w:rPr>
                    <w:t>禁止项目</w:t>
                  </w:r>
                </w:p>
              </w:tc>
            </w:tr>
          </w:tbl>
          <w:p w:rsidR="00CF5326" w:rsidRPr="00B840C8" w:rsidRDefault="00EF0FD9" w:rsidP="00645BED">
            <w:pPr>
              <w:autoSpaceDE w:val="0"/>
              <w:autoSpaceDN w:val="0"/>
              <w:adjustRightInd w:val="0"/>
              <w:snapToGrid w:val="0"/>
              <w:spacing w:line="360" w:lineRule="auto"/>
              <w:ind w:firstLineChars="200" w:firstLine="480"/>
              <w:rPr>
                <w:rFonts w:ascii="宋体" w:hAnsi="宋体" w:cs="宋体"/>
                <w:kern w:val="0"/>
                <w:sz w:val="24"/>
              </w:rPr>
            </w:pPr>
            <w:r w:rsidRPr="00B840C8">
              <w:rPr>
                <w:sz w:val="24"/>
              </w:rPr>
              <w:lastRenderedPageBreak/>
              <w:t>综上，本项目位于孟津华阳产业集聚区东区能源与化工片区内</w:t>
            </w:r>
            <w:r w:rsidR="008404FD" w:rsidRPr="00B840C8">
              <w:rPr>
                <w:rFonts w:hint="eastAsia"/>
                <w:sz w:val="24"/>
              </w:rPr>
              <w:t>，</w:t>
            </w:r>
            <w:r w:rsidR="004B3C77" w:rsidRPr="00B840C8">
              <w:rPr>
                <w:rFonts w:hint="eastAsia"/>
                <w:sz w:val="24"/>
              </w:rPr>
              <w:t>租赁现有厂房进行建设。</w:t>
            </w:r>
            <w:r w:rsidR="008404FD" w:rsidRPr="00B840C8">
              <w:rPr>
                <w:rFonts w:hint="eastAsia"/>
                <w:sz w:val="24"/>
              </w:rPr>
              <w:t>项目建设满足孟津县华阳产业集聚区环境准入条件和生态环境准入清单要求</w:t>
            </w:r>
            <w:r w:rsidRPr="00B840C8">
              <w:rPr>
                <w:sz w:val="24"/>
              </w:rPr>
              <w:t>。</w:t>
            </w:r>
            <w:r w:rsidR="00FC5DB6" w:rsidRPr="00B840C8">
              <w:rPr>
                <w:sz w:val="24"/>
                <w:u w:val="single"/>
              </w:rPr>
              <w:t>且洛阳孟津区先进制造业开发区管理委员会关于本项目出具了同意入驻的证明文件</w:t>
            </w:r>
            <w:r w:rsidR="00645BED" w:rsidRPr="00B840C8">
              <w:rPr>
                <w:sz w:val="24"/>
                <w:u w:val="single"/>
              </w:rPr>
              <w:t>（备注：</w:t>
            </w:r>
            <w:r w:rsidR="00645BED" w:rsidRPr="00B840C8">
              <w:rPr>
                <w:rFonts w:hint="eastAsia"/>
                <w:sz w:val="24"/>
                <w:u w:val="single"/>
              </w:rPr>
              <w:t>2022</w:t>
            </w:r>
            <w:r w:rsidR="00645BED" w:rsidRPr="00B840C8">
              <w:rPr>
                <w:rFonts w:hint="eastAsia"/>
                <w:sz w:val="24"/>
                <w:u w:val="single"/>
              </w:rPr>
              <w:t>年，洛阳市石化产业集聚区、孟津区华阳产业集聚区和洛阳空港产业集聚区整合为洛阳孟津区先进制造业开发区</w:t>
            </w:r>
            <w:r w:rsidR="00645BED" w:rsidRPr="00B840C8">
              <w:rPr>
                <w:sz w:val="24"/>
                <w:u w:val="single"/>
              </w:rPr>
              <w:t>），</w:t>
            </w:r>
            <w:r w:rsidR="002F0EEB" w:rsidRPr="00B840C8">
              <w:rPr>
                <w:sz w:val="24"/>
                <w:u w:val="single"/>
              </w:rPr>
              <w:t>证明</w:t>
            </w:r>
            <w:r w:rsidR="00645BED" w:rsidRPr="00B840C8">
              <w:rPr>
                <w:sz w:val="24"/>
                <w:u w:val="single"/>
              </w:rPr>
              <w:t>见附件</w:t>
            </w:r>
            <w:r w:rsidR="00FC5DB6" w:rsidRPr="00B840C8">
              <w:rPr>
                <w:sz w:val="24"/>
                <w:u w:val="single"/>
              </w:rPr>
              <w:t>。</w:t>
            </w:r>
          </w:p>
        </w:tc>
      </w:tr>
      <w:tr w:rsidR="00B840C8" w:rsidRPr="00B840C8" w:rsidTr="00EF0FD9">
        <w:tblPrEx>
          <w:tblBorders>
            <w:top w:val="single" w:sz="4" w:space="0" w:color="auto"/>
            <w:left w:val="single" w:sz="4" w:space="0" w:color="auto"/>
            <w:bottom w:val="single" w:sz="4" w:space="0" w:color="auto"/>
            <w:right w:val="single" w:sz="4" w:space="0" w:color="auto"/>
          </w:tblBorders>
          <w:tblCellMar>
            <w:left w:w="108" w:type="dxa"/>
            <w:right w:w="108" w:type="dxa"/>
          </w:tblCellMar>
        </w:tblPrEx>
        <w:trPr>
          <w:jc w:val="center"/>
        </w:trPr>
        <w:tc>
          <w:tcPr>
            <w:tcW w:w="558" w:type="dxa"/>
            <w:gridSpan w:val="2"/>
            <w:vAlign w:val="center"/>
          </w:tcPr>
          <w:p w:rsidR="005D0CDA" w:rsidRPr="00B840C8" w:rsidRDefault="005D0CDA">
            <w:pPr>
              <w:jc w:val="center"/>
              <w:rPr>
                <w:rFonts w:ascii="宋体" w:hAnsi="宋体" w:cs="宋体"/>
                <w:sz w:val="24"/>
              </w:rPr>
            </w:pPr>
          </w:p>
          <w:p w:rsidR="005D0CDA" w:rsidRPr="00B840C8" w:rsidRDefault="005D0CDA">
            <w:pPr>
              <w:jc w:val="center"/>
              <w:rPr>
                <w:rFonts w:ascii="宋体" w:hAnsi="宋体" w:cs="宋体"/>
                <w:sz w:val="24"/>
              </w:rPr>
            </w:pPr>
          </w:p>
          <w:p w:rsidR="005D0CDA" w:rsidRPr="00B840C8" w:rsidRDefault="005D0CDA">
            <w:pPr>
              <w:jc w:val="center"/>
              <w:rPr>
                <w:rFonts w:ascii="宋体" w:hAnsi="宋体" w:cs="宋体"/>
                <w:sz w:val="24"/>
              </w:rPr>
            </w:pPr>
          </w:p>
          <w:p w:rsidR="005D0CDA" w:rsidRPr="00B840C8" w:rsidRDefault="005D0CDA">
            <w:pPr>
              <w:jc w:val="center"/>
              <w:rPr>
                <w:rFonts w:ascii="宋体" w:hAnsi="宋体" w:cs="宋体"/>
                <w:sz w:val="24"/>
              </w:rPr>
            </w:pPr>
          </w:p>
          <w:p w:rsidR="005D0CDA" w:rsidRPr="00B840C8" w:rsidRDefault="005D0CDA">
            <w:pPr>
              <w:jc w:val="center"/>
              <w:rPr>
                <w:rFonts w:ascii="宋体" w:hAnsi="宋体" w:cs="宋体"/>
                <w:sz w:val="24"/>
              </w:rPr>
            </w:pPr>
          </w:p>
          <w:p w:rsidR="005D0CDA" w:rsidRPr="00B840C8" w:rsidRDefault="005D0CDA">
            <w:pPr>
              <w:jc w:val="center"/>
              <w:rPr>
                <w:rFonts w:ascii="宋体" w:hAnsi="宋体" w:cs="宋体"/>
                <w:sz w:val="24"/>
              </w:rPr>
            </w:pPr>
          </w:p>
          <w:p w:rsidR="005D0CDA" w:rsidRPr="00B840C8" w:rsidRDefault="005D0CDA">
            <w:pPr>
              <w:jc w:val="center"/>
              <w:rPr>
                <w:rFonts w:ascii="宋体" w:hAnsi="宋体" w:cs="宋体"/>
                <w:sz w:val="24"/>
              </w:rPr>
            </w:pPr>
          </w:p>
          <w:p w:rsidR="003E6386" w:rsidRPr="00B840C8" w:rsidRDefault="00E6238C">
            <w:pPr>
              <w:jc w:val="center"/>
              <w:rPr>
                <w:rFonts w:ascii="宋体" w:hAnsi="宋体" w:cs="宋体"/>
                <w:sz w:val="24"/>
              </w:rPr>
            </w:pPr>
            <w:r w:rsidRPr="00B840C8">
              <w:rPr>
                <w:rFonts w:ascii="宋体" w:hAnsi="宋体" w:cs="宋体" w:hint="eastAsia"/>
                <w:sz w:val="24"/>
              </w:rPr>
              <w:t>其他符合性分析</w:t>
            </w:r>
          </w:p>
        </w:tc>
        <w:tc>
          <w:tcPr>
            <w:tcW w:w="8567" w:type="dxa"/>
            <w:gridSpan w:val="5"/>
          </w:tcPr>
          <w:p w:rsidR="003E6386" w:rsidRPr="00B840C8" w:rsidRDefault="00E6238C">
            <w:pPr>
              <w:autoSpaceDE w:val="0"/>
              <w:autoSpaceDN w:val="0"/>
              <w:adjustRightInd w:val="0"/>
              <w:snapToGrid w:val="0"/>
              <w:spacing w:line="360" w:lineRule="auto"/>
              <w:rPr>
                <w:rFonts w:ascii="黑体" w:eastAsia="黑体" w:hAnsi="黑体"/>
                <w:kern w:val="0"/>
                <w:sz w:val="24"/>
              </w:rPr>
            </w:pPr>
            <w:r w:rsidRPr="00B840C8">
              <w:rPr>
                <w:rFonts w:ascii="黑体" w:eastAsia="黑体" w:hAnsi="黑体" w:hint="eastAsia"/>
                <w:kern w:val="0"/>
                <w:sz w:val="24"/>
              </w:rPr>
              <w:t>1 产业政策相符性分析</w:t>
            </w:r>
          </w:p>
          <w:p w:rsidR="00EF0FD9" w:rsidRPr="00B840C8" w:rsidRDefault="00EF0FD9" w:rsidP="00EF0FD9">
            <w:pPr>
              <w:autoSpaceDE w:val="0"/>
              <w:autoSpaceDN w:val="0"/>
              <w:adjustRightInd w:val="0"/>
              <w:snapToGrid w:val="0"/>
              <w:spacing w:line="360" w:lineRule="auto"/>
              <w:ind w:firstLineChars="200" w:firstLine="480"/>
              <w:rPr>
                <w:sz w:val="24"/>
              </w:rPr>
            </w:pPr>
            <w:r w:rsidRPr="00B840C8">
              <w:rPr>
                <w:rFonts w:hint="eastAsia"/>
                <w:sz w:val="24"/>
              </w:rPr>
              <w:t>（</w:t>
            </w:r>
            <w:r w:rsidRPr="00B840C8">
              <w:rPr>
                <w:rFonts w:hint="eastAsia"/>
                <w:sz w:val="24"/>
              </w:rPr>
              <w:t>1</w:t>
            </w:r>
            <w:r w:rsidRPr="00B840C8">
              <w:rPr>
                <w:rFonts w:hint="eastAsia"/>
                <w:sz w:val="24"/>
              </w:rPr>
              <w:t>）根据国家发展改革委商务部关于印发《市场准入负面清单（</w:t>
            </w:r>
            <w:r w:rsidRPr="00B840C8">
              <w:rPr>
                <w:rFonts w:hint="eastAsia"/>
                <w:sz w:val="24"/>
              </w:rPr>
              <w:t>2019</w:t>
            </w:r>
            <w:r w:rsidRPr="00B840C8">
              <w:rPr>
                <w:rFonts w:hint="eastAsia"/>
                <w:sz w:val="24"/>
              </w:rPr>
              <w:t>年版）》本项目不属于禁止类。</w:t>
            </w:r>
          </w:p>
          <w:p w:rsidR="00EF0FD9" w:rsidRPr="00B840C8" w:rsidRDefault="00EF0FD9" w:rsidP="00EF0FD9">
            <w:pPr>
              <w:autoSpaceDE w:val="0"/>
              <w:autoSpaceDN w:val="0"/>
              <w:adjustRightInd w:val="0"/>
              <w:snapToGrid w:val="0"/>
              <w:spacing w:line="360" w:lineRule="auto"/>
              <w:ind w:firstLineChars="200" w:firstLine="480"/>
              <w:rPr>
                <w:sz w:val="24"/>
              </w:rPr>
            </w:pPr>
            <w:r w:rsidRPr="00B840C8">
              <w:rPr>
                <w:rFonts w:hint="eastAsia"/>
                <w:sz w:val="24"/>
              </w:rPr>
              <w:t>（</w:t>
            </w:r>
            <w:r w:rsidRPr="00B840C8">
              <w:rPr>
                <w:rFonts w:hint="eastAsia"/>
                <w:sz w:val="24"/>
              </w:rPr>
              <w:t>2</w:t>
            </w:r>
            <w:r w:rsidRPr="00B840C8">
              <w:rPr>
                <w:rFonts w:hint="eastAsia"/>
                <w:sz w:val="24"/>
              </w:rPr>
              <w:t>）根据国家《产业结构调整指导目录（</w:t>
            </w:r>
            <w:r w:rsidRPr="00B840C8">
              <w:rPr>
                <w:rFonts w:hint="eastAsia"/>
                <w:sz w:val="24"/>
              </w:rPr>
              <w:t>2019</w:t>
            </w:r>
            <w:r w:rsidRPr="00B840C8">
              <w:rPr>
                <w:rFonts w:hint="eastAsia"/>
                <w:sz w:val="24"/>
              </w:rPr>
              <w:t>年本），本项目性质、产品、工艺和设备均不属于淘汰类和限制类，属于允许类，项目符合国家产业政策。</w:t>
            </w:r>
          </w:p>
          <w:p w:rsidR="003E6386" w:rsidRPr="00B840C8" w:rsidRDefault="00E6238C" w:rsidP="000C2162">
            <w:pPr>
              <w:autoSpaceDE w:val="0"/>
              <w:autoSpaceDN w:val="0"/>
              <w:adjustRightInd w:val="0"/>
              <w:snapToGrid w:val="0"/>
              <w:spacing w:line="360" w:lineRule="auto"/>
              <w:ind w:firstLineChars="200" w:firstLine="480"/>
              <w:rPr>
                <w:bCs/>
                <w:sz w:val="24"/>
              </w:rPr>
            </w:pPr>
            <w:r w:rsidRPr="00B840C8">
              <w:rPr>
                <w:bCs/>
                <w:sz w:val="24"/>
              </w:rPr>
              <w:t>本项目已</w:t>
            </w:r>
            <w:r w:rsidR="00EF0FD9" w:rsidRPr="00B840C8">
              <w:rPr>
                <w:bCs/>
                <w:sz w:val="24"/>
              </w:rPr>
              <w:t>于</w:t>
            </w:r>
            <w:r w:rsidR="00EF0FD9" w:rsidRPr="00B840C8">
              <w:rPr>
                <w:rFonts w:hint="eastAsia"/>
                <w:bCs/>
                <w:sz w:val="24"/>
              </w:rPr>
              <w:t>2022</w:t>
            </w:r>
            <w:r w:rsidR="00EF0FD9" w:rsidRPr="00B840C8">
              <w:rPr>
                <w:rFonts w:hint="eastAsia"/>
                <w:bCs/>
                <w:sz w:val="24"/>
              </w:rPr>
              <w:t>年</w:t>
            </w:r>
            <w:r w:rsidR="00EF0FD9" w:rsidRPr="00B840C8">
              <w:rPr>
                <w:rFonts w:hint="eastAsia"/>
                <w:bCs/>
                <w:sz w:val="24"/>
              </w:rPr>
              <w:t>1</w:t>
            </w:r>
            <w:r w:rsidR="00EF0FD9" w:rsidRPr="00B840C8">
              <w:rPr>
                <w:rFonts w:hint="eastAsia"/>
                <w:bCs/>
                <w:sz w:val="24"/>
              </w:rPr>
              <w:t>月</w:t>
            </w:r>
            <w:r w:rsidRPr="00B840C8">
              <w:rPr>
                <w:rFonts w:hint="eastAsia"/>
                <w:bCs/>
                <w:sz w:val="24"/>
              </w:rPr>
              <w:t>经</w:t>
            </w:r>
            <w:r w:rsidR="00A04AF5" w:rsidRPr="00B840C8">
              <w:rPr>
                <w:rFonts w:hint="eastAsia"/>
                <w:bCs/>
                <w:sz w:val="24"/>
              </w:rPr>
              <w:t>洛阳市孟津区发展和改革委员会</w:t>
            </w:r>
            <w:r w:rsidRPr="00B840C8">
              <w:rPr>
                <w:bCs/>
                <w:sz w:val="24"/>
              </w:rPr>
              <w:t>备案，</w:t>
            </w:r>
            <w:r w:rsidRPr="00B840C8">
              <w:rPr>
                <w:rFonts w:hint="eastAsia"/>
                <w:bCs/>
                <w:sz w:val="24"/>
              </w:rPr>
              <w:t>项目代码为：</w:t>
            </w:r>
            <w:r w:rsidR="00EF0FD9" w:rsidRPr="00B840C8">
              <w:rPr>
                <w:rFonts w:hint="eastAsia"/>
                <w:sz w:val="24"/>
              </w:rPr>
              <w:t>2201</w:t>
            </w:r>
            <w:r w:rsidR="00EF0FD9" w:rsidRPr="00B840C8">
              <w:rPr>
                <w:sz w:val="24"/>
              </w:rPr>
              <w:t>-4103</w:t>
            </w:r>
            <w:r w:rsidR="00EF0FD9" w:rsidRPr="00B840C8">
              <w:rPr>
                <w:rFonts w:hint="eastAsia"/>
                <w:sz w:val="24"/>
              </w:rPr>
              <w:t>22</w:t>
            </w:r>
            <w:r w:rsidR="00EF0FD9" w:rsidRPr="00B840C8">
              <w:rPr>
                <w:sz w:val="24"/>
              </w:rPr>
              <w:t>-04-0</w:t>
            </w:r>
            <w:r w:rsidR="00EF0FD9" w:rsidRPr="00B840C8">
              <w:rPr>
                <w:rFonts w:hint="eastAsia"/>
                <w:sz w:val="24"/>
              </w:rPr>
              <w:t>5</w:t>
            </w:r>
            <w:r w:rsidR="00EF0FD9" w:rsidRPr="00B840C8">
              <w:rPr>
                <w:sz w:val="24"/>
              </w:rPr>
              <w:t>-</w:t>
            </w:r>
            <w:r w:rsidR="00EF0FD9" w:rsidRPr="00B840C8">
              <w:rPr>
                <w:rFonts w:hint="eastAsia"/>
                <w:sz w:val="24"/>
              </w:rPr>
              <w:t>971191</w:t>
            </w:r>
            <w:r w:rsidRPr="00B840C8">
              <w:rPr>
                <w:rFonts w:hint="eastAsia"/>
                <w:sz w:val="24"/>
              </w:rPr>
              <w:t>。</w:t>
            </w:r>
          </w:p>
          <w:p w:rsidR="003E6386" w:rsidRPr="00B840C8" w:rsidRDefault="00E6238C">
            <w:pPr>
              <w:autoSpaceDE w:val="0"/>
              <w:autoSpaceDN w:val="0"/>
              <w:adjustRightInd w:val="0"/>
              <w:snapToGrid w:val="0"/>
              <w:spacing w:line="360" w:lineRule="auto"/>
              <w:rPr>
                <w:rFonts w:ascii="黑体" w:eastAsia="黑体" w:hAnsi="黑体"/>
                <w:kern w:val="0"/>
                <w:sz w:val="24"/>
              </w:rPr>
            </w:pPr>
            <w:r w:rsidRPr="00B840C8">
              <w:rPr>
                <w:rFonts w:ascii="黑体" w:eastAsia="黑体" w:hAnsi="黑体" w:hint="eastAsia"/>
                <w:kern w:val="0"/>
                <w:sz w:val="24"/>
              </w:rPr>
              <w:t>2</w:t>
            </w:r>
            <w:r w:rsidRPr="00B840C8">
              <w:rPr>
                <w:rFonts w:ascii="黑体" w:eastAsia="黑体" w:hAnsi="黑体"/>
                <w:kern w:val="0"/>
                <w:sz w:val="24"/>
              </w:rPr>
              <w:t>《河南省生态环境分区管控总体要求</w:t>
            </w:r>
            <w:r w:rsidRPr="00B840C8">
              <w:rPr>
                <w:rFonts w:ascii="黑体" w:eastAsia="黑体" w:hAnsi="黑体" w:hint="eastAsia"/>
                <w:kern w:val="0"/>
                <w:sz w:val="24"/>
              </w:rPr>
              <w:t>(试行)</w:t>
            </w:r>
            <w:r w:rsidRPr="00B840C8">
              <w:rPr>
                <w:rFonts w:ascii="黑体" w:eastAsia="黑体" w:hAnsi="黑体"/>
                <w:kern w:val="0"/>
                <w:sz w:val="24"/>
              </w:rPr>
              <w:t>》</w:t>
            </w:r>
            <w:r w:rsidR="001C5184" w:rsidRPr="00B840C8">
              <w:rPr>
                <w:rFonts w:ascii="黑体" w:eastAsia="黑体" w:hAnsi="黑体"/>
                <w:kern w:val="0"/>
                <w:sz w:val="24"/>
              </w:rPr>
              <w:t>（</w:t>
            </w:r>
            <w:r w:rsidRPr="00B840C8">
              <w:rPr>
                <w:rFonts w:ascii="黑体" w:eastAsia="黑体" w:hAnsi="黑体"/>
                <w:kern w:val="0"/>
                <w:sz w:val="24"/>
              </w:rPr>
              <w:t>豫环函</w:t>
            </w:r>
            <w:r w:rsidRPr="00B840C8">
              <w:rPr>
                <w:rFonts w:ascii="黑体" w:eastAsia="黑体" w:hAnsi="黑体" w:hint="eastAsia"/>
                <w:kern w:val="0"/>
                <w:sz w:val="24"/>
              </w:rPr>
              <w:t>[</w:t>
            </w:r>
            <w:r w:rsidRPr="00B840C8">
              <w:rPr>
                <w:rFonts w:ascii="黑体" w:eastAsia="黑体" w:hAnsi="黑体"/>
                <w:kern w:val="0"/>
                <w:sz w:val="24"/>
              </w:rPr>
              <w:t>2021]171号</w:t>
            </w:r>
            <w:r w:rsidR="001C5184" w:rsidRPr="00B840C8">
              <w:rPr>
                <w:rFonts w:ascii="黑体" w:eastAsia="黑体" w:hAnsi="黑体"/>
                <w:kern w:val="0"/>
                <w:sz w:val="24"/>
              </w:rPr>
              <w:t>）</w:t>
            </w:r>
            <w:r w:rsidRPr="00B840C8">
              <w:rPr>
                <w:rFonts w:ascii="黑体" w:eastAsia="黑体" w:hAnsi="黑体" w:hint="eastAsia"/>
                <w:kern w:val="0"/>
                <w:sz w:val="24"/>
              </w:rPr>
              <w:t>相符性</w:t>
            </w:r>
          </w:p>
          <w:p w:rsidR="003E6386" w:rsidRPr="00B840C8" w:rsidRDefault="00E6238C" w:rsidP="000C2162">
            <w:pPr>
              <w:spacing w:line="360" w:lineRule="auto"/>
              <w:ind w:firstLineChars="200" w:firstLine="480"/>
              <w:rPr>
                <w:kern w:val="0"/>
                <w:sz w:val="24"/>
              </w:rPr>
            </w:pPr>
            <w:r w:rsidRPr="00B840C8">
              <w:rPr>
                <w:rFonts w:hint="eastAsia"/>
                <w:kern w:val="0"/>
                <w:sz w:val="24"/>
              </w:rPr>
              <w:t>对照河南省生态环境厅关于发布《河南省生态环境分区管控总体要求（试行）》的函（豫环函</w:t>
            </w:r>
            <w:r w:rsidRPr="00B840C8">
              <w:rPr>
                <w:rFonts w:hint="eastAsia"/>
                <w:kern w:val="0"/>
                <w:sz w:val="24"/>
              </w:rPr>
              <w:t>[2021]171</w:t>
            </w:r>
            <w:r w:rsidRPr="00B840C8">
              <w:rPr>
                <w:rFonts w:hint="eastAsia"/>
                <w:kern w:val="0"/>
                <w:sz w:val="24"/>
              </w:rPr>
              <w:t>号）文件，本项目与《河南省生态环境分区管控总体要求（试行）》相关内容相符性分析如下：</w:t>
            </w:r>
          </w:p>
          <w:p w:rsidR="003E6386" w:rsidRPr="00B840C8" w:rsidRDefault="00E6238C">
            <w:pPr>
              <w:pStyle w:val="1"/>
              <w:numPr>
                <w:ilvl w:val="0"/>
                <w:numId w:val="0"/>
              </w:numPr>
              <w:ind w:left="845"/>
            </w:pPr>
            <w:r w:rsidRPr="00B840C8">
              <w:rPr>
                <w:rFonts w:hint="eastAsia"/>
              </w:rPr>
              <w:t>表</w:t>
            </w:r>
            <w:r w:rsidRPr="00B840C8">
              <w:rPr>
                <w:rFonts w:hint="eastAsia"/>
              </w:rPr>
              <w:t>1-1</w:t>
            </w:r>
            <w:r w:rsidRPr="00B840C8">
              <w:rPr>
                <w:rFonts w:hint="eastAsia"/>
              </w:rPr>
              <w:t>《河南省生态环境分区管控总体要求（试行）》相符性分析</w:t>
            </w:r>
          </w:p>
          <w:tbl>
            <w:tblPr>
              <w:tblW w:w="8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687"/>
              <w:gridCol w:w="4772"/>
              <w:gridCol w:w="1932"/>
              <w:gridCol w:w="14"/>
              <w:gridCol w:w="396"/>
            </w:tblGrid>
            <w:tr w:rsidR="00B840C8" w:rsidRPr="00B840C8" w:rsidTr="00284BCB">
              <w:trPr>
                <w:trHeight w:val="369"/>
              </w:trPr>
              <w:tc>
                <w:tcPr>
                  <w:tcW w:w="8293" w:type="dxa"/>
                  <w:gridSpan w:val="6"/>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一、全省生态环境总体准入要求</w:t>
                  </w:r>
                </w:p>
              </w:tc>
            </w:tr>
            <w:tr w:rsidR="00B840C8" w:rsidRPr="00B840C8" w:rsidTr="00284BCB">
              <w:trPr>
                <w:trHeight w:val="369"/>
              </w:trPr>
              <w:tc>
                <w:tcPr>
                  <w:tcW w:w="8293" w:type="dxa"/>
                  <w:gridSpan w:val="6"/>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lastRenderedPageBreak/>
                    <w:t>1</w:t>
                  </w:r>
                  <w:r w:rsidRPr="00B840C8">
                    <w:rPr>
                      <w:rFonts w:eastAsia="宋体"/>
                      <w:b/>
                      <w:szCs w:val="21"/>
                    </w:rPr>
                    <w:t>河南省产业发展总体准入要求</w:t>
                  </w:r>
                </w:p>
              </w:tc>
            </w:tr>
            <w:tr w:rsidR="00B840C8" w:rsidRPr="00B840C8" w:rsidTr="00284BCB">
              <w:trPr>
                <w:trHeight w:val="369"/>
              </w:trPr>
              <w:tc>
                <w:tcPr>
                  <w:tcW w:w="492" w:type="dxa"/>
                  <w:tcMar>
                    <w:left w:w="28" w:type="dxa"/>
                    <w:right w:w="28" w:type="dxa"/>
                  </w:tcMar>
                  <w:vAlign w:val="center"/>
                </w:tcPr>
                <w:p w:rsidR="003E6386" w:rsidRPr="00B840C8" w:rsidRDefault="00E6238C">
                  <w:pPr>
                    <w:pStyle w:val="aff4"/>
                    <w:rPr>
                      <w:rFonts w:eastAsia="宋体"/>
                      <w:b/>
                      <w:szCs w:val="21"/>
                    </w:rPr>
                  </w:pPr>
                  <w:r w:rsidRPr="00B840C8">
                    <w:rPr>
                      <w:rFonts w:eastAsia="宋体"/>
                      <w:b/>
                      <w:szCs w:val="21"/>
                    </w:rPr>
                    <w:t>产业发展</w:t>
                  </w:r>
                </w:p>
              </w:tc>
              <w:tc>
                <w:tcPr>
                  <w:tcW w:w="5459" w:type="dxa"/>
                  <w:gridSpan w:val="2"/>
                  <w:tcMar>
                    <w:left w:w="28" w:type="dxa"/>
                    <w:right w:w="28" w:type="dxa"/>
                  </w:tcMar>
                  <w:vAlign w:val="center"/>
                </w:tcPr>
                <w:p w:rsidR="003E6386" w:rsidRPr="00B840C8" w:rsidRDefault="00E6238C">
                  <w:pPr>
                    <w:pStyle w:val="aff4"/>
                    <w:rPr>
                      <w:rFonts w:eastAsia="宋体"/>
                      <w:b/>
                      <w:szCs w:val="21"/>
                    </w:rPr>
                  </w:pPr>
                  <w:r w:rsidRPr="00B840C8">
                    <w:rPr>
                      <w:rFonts w:eastAsia="宋体"/>
                      <w:b/>
                      <w:szCs w:val="21"/>
                    </w:rPr>
                    <w:t>准入要求</w:t>
                  </w:r>
                </w:p>
              </w:tc>
              <w:tc>
                <w:tcPr>
                  <w:tcW w:w="2342" w:type="dxa"/>
                  <w:gridSpan w:val="3"/>
                  <w:tcMar>
                    <w:left w:w="28" w:type="dxa"/>
                    <w:right w:w="28" w:type="dxa"/>
                  </w:tcMar>
                  <w:vAlign w:val="center"/>
                </w:tcPr>
                <w:p w:rsidR="003E6386" w:rsidRPr="00B840C8" w:rsidRDefault="00E6238C">
                  <w:pPr>
                    <w:pStyle w:val="aff4"/>
                    <w:rPr>
                      <w:rFonts w:eastAsia="宋体"/>
                      <w:b/>
                      <w:szCs w:val="21"/>
                    </w:rPr>
                  </w:pPr>
                  <w:r w:rsidRPr="00B840C8">
                    <w:rPr>
                      <w:rFonts w:eastAsia="宋体"/>
                      <w:b/>
                      <w:szCs w:val="21"/>
                    </w:rPr>
                    <w:t>本项目</w:t>
                  </w:r>
                  <w:r w:rsidRPr="00B840C8">
                    <w:rPr>
                      <w:rFonts w:eastAsia="宋体" w:hint="eastAsia"/>
                      <w:b/>
                      <w:szCs w:val="21"/>
                    </w:rPr>
                    <w:t>特点</w:t>
                  </w:r>
                  <w:r w:rsidRPr="00B840C8">
                    <w:rPr>
                      <w:rFonts w:eastAsia="宋体"/>
                      <w:b/>
                      <w:szCs w:val="21"/>
                    </w:rPr>
                    <w:t>及相符性</w:t>
                  </w:r>
                </w:p>
              </w:tc>
            </w:tr>
            <w:tr w:rsidR="00B840C8" w:rsidRPr="00B840C8" w:rsidTr="00284BCB">
              <w:trPr>
                <w:trHeight w:val="369"/>
              </w:trPr>
              <w:tc>
                <w:tcPr>
                  <w:tcW w:w="492" w:type="dxa"/>
                  <w:tcMar>
                    <w:left w:w="28" w:type="dxa"/>
                    <w:right w:w="28" w:type="dxa"/>
                  </w:tcMar>
                  <w:vAlign w:val="center"/>
                </w:tcPr>
                <w:p w:rsidR="003E6386" w:rsidRPr="00B840C8" w:rsidRDefault="00E6238C">
                  <w:pPr>
                    <w:pStyle w:val="aff4"/>
                    <w:jc w:val="both"/>
                    <w:rPr>
                      <w:rFonts w:eastAsia="宋体"/>
                      <w:szCs w:val="21"/>
                    </w:rPr>
                  </w:pPr>
                  <w:r w:rsidRPr="00B840C8">
                    <w:rPr>
                      <w:rFonts w:eastAsia="宋体"/>
                      <w:szCs w:val="21"/>
                    </w:rPr>
                    <w:t>通用</w:t>
                  </w:r>
                </w:p>
              </w:tc>
              <w:tc>
                <w:tcPr>
                  <w:tcW w:w="5459" w:type="dxa"/>
                  <w:gridSpan w:val="2"/>
                  <w:tcMar>
                    <w:left w:w="28" w:type="dxa"/>
                    <w:right w:w="28" w:type="dxa"/>
                  </w:tcMar>
                  <w:vAlign w:val="center"/>
                </w:tcPr>
                <w:p w:rsidR="003E6386" w:rsidRPr="00B840C8" w:rsidRDefault="00E6238C">
                  <w:pPr>
                    <w:autoSpaceDE w:val="0"/>
                    <w:autoSpaceDN w:val="0"/>
                    <w:adjustRightInd w:val="0"/>
                    <w:snapToGrid w:val="0"/>
                    <w:rPr>
                      <w:bCs/>
                      <w:kern w:val="0"/>
                      <w:szCs w:val="21"/>
                    </w:rPr>
                  </w:pPr>
                  <w:r w:rsidRPr="00B840C8">
                    <w:rPr>
                      <w:bCs/>
                      <w:kern w:val="0"/>
                      <w:szCs w:val="21"/>
                    </w:rPr>
                    <w:t xml:space="preserve">1. </w:t>
                  </w:r>
                  <w:r w:rsidRPr="00B840C8">
                    <w:rPr>
                      <w:bCs/>
                      <w:kern w:val="0"/>
                      <w:szCs w:val="21"/>
                    </w:rPr>
                    <w:t>不断促进全省产业高质量发展。培育壮大人工智能及新能源等新兴产业；持续巩固提升装备、食品、新型材料、汽车、电子信息等五大制造业主导产业优势地位；做好产业链、创新链、供应链、价值链、制度链</w:t>
                  </w:r>
                  <w:r w:rsidRPr="00B840C8">
                    <w:rPr>
                      <w:bCs/>
                      <w:kern w:val="0"/>
                      <w:szCs w:val="21"/>
                    </w:rPr>
                    <w:t>“</w:t>
                  </w:r>
                  <w:r w:rsidRPr="00B840C8">
                    <w:rPr>
                      <w:bCs/>
                      <w:kern w:val="0"/>
                      <w:szCs w:val="21"/>
                    </w:rPr>
                    <w:t>五链</w:t>
                  </w:r>
                  <w:r w:rsidRPr="00B840C8">
                    <w:rPr>
                      <w:bCs/>
                      <w:kern w:val="0"/>
                      <w:szCs w:val="21"/>
                    </w:rPr>
                    <w:t>”</w:t>
                  </w:r>
                  <w:r w:rsidRPr="00B840C8">
                    <w:rPr>
                      <w:bCs/>
                      <w:kern w:val="0"/>
                      <w:szCs w:val="21"/>
                    </w:rPr>
                    <w:t>耦合，把新基建、新技术、新材料、新装备、新产品、新业态作为高质量发展的主攻方向。</w:t>
                  </w:r>
                </w:p>
                <w:p w:rsidR="003E6386" w:rsidRPr="00B840C8" w:rsidRDefault="00E6238C">
                  <w:pPr>
                    <w:autoSpaceDE w:val="0"/>
                    <w:autoSpaceDN w:val="0"/>
                    <w:adjustRightInd w:val="0"/>
                    <w:snapToGrid w:val="0"/>
                    <w:rPr>
                      <w:bCs/>
                      <w:kern w:val="0"/>
                      <w:szCs w:val="21"/>
                    </w:rPr>
                  </w:pPr>
                  <w:r w:rsidRPr="00B840C8">
                    <w:rPr>
                      <w:bCs/>
                      <w:kern w:val="0"/>
                      <w:szCs w:val="21"/>
                    </w:rPr>
                    <w:t xml:space="preserve">2. </w:t>
                  </w:r>
                  <w:r w:rsidRPr="00B840C8">
                    <w:rPr>
                      <w:bCs/>
                      <w:kern w:val="0"/>
                      <w:szCs w:val="21"/>
                    </w:rPr>
                    <w:t>禁止新改扩建《产业结构调整指导目录（</w:t>
                  </w:r>
                  <w:r w:rsidRPr="00B840C8">
                    <w:rPr>
                      <w:bCs/>
                      <w:kern w:val="0"/>
                      <w:szCs w:val="21"/>
                    </w:rPr>
                    <w:t xml:space="preserve">2019 </w:t>
                  </w:r>
                  <w:r w:rsidRPr="00B840C8">
                    <w:rPr>
                      <w:bCs/>
                      <w:kern w:val="0"/>
                      <w:szCs w:val="21"/>
                    </w:rPr>
                    <w:t>年本）》明确的淘汰类项目；禁止引入《市场准入负面清单（</w:t>
                  </w:r>
                  <w:r w:rsidRPr="00B840C8">
                    <w:rPr>
                      <w:bCs/>
                      <w:kern w:val="0"/>
                      <w:szCs w:val="21"/>
                    </w:rPr>
                    <w:t xml:space="preserve">2020 </w:t>
                  </w:r>
                  <w:r w:rsidRPr="00B840C8">
                    <w:rPr>
                      <w:bCs/>
                      <w:kern w:val="0"/>
                      <w:szCs w:val="21"/>
                    </w:rPr>
                    <w:t>年版）》禁止准入类事项。</w:t>
                  </w:r>
                </w:p>
                <w:p w:rsidR="003E6386" w:rsidRPr="00B840C8" w:rsidRDefault="00E6238C">
                  <w:pPr>
                    <w:autoSpaceDE w:val="0"/>
                    <w:autoSpaceDN w:val="0"/>
                    <w:adjustRightInd w:val="0"/>
                    <w:snapToGrid w:val="0"/>
                    <w:rPr>
                      <w:bCs/>
                      <w:kern w:val="0"/>
                      <w:szCs w:val="21"/>
                    </w:rPr>
                  </w:pPr>
                  <w:r w:rsidRPr="00B840C8">
                    <w:rPr>
                      <w:bCs/>
                      <w:kern w:val="0"/>
                      <w:szCs w:val="21"/>
                    </w:rPr>
                    <w:t xml:space="preserve">3. </w:t>
                  </w:r>
                  <w:r w:rsidRPr="00B840C8">
                    <w:rPr>
                      <w:bCs/>
                      <w:kern w:val="0"/>
                      <w:szCs w:val="21"/>
                    </w:rPr>
                    <w:t>重点区域严禁新增钢铁、焦化、水泥熟料、平板玻璃、电解铝、氧化铝、煤化工产能，严控新增炼油产能；禁止建设生产和使用高</w:t>
                  </w:r>
                  <w:r w:rsidRPr="00B840C8">
                    <w:rPr>
                      <w:bCs/>
                      <w:kern w:val="0"/>
                      <w:szCs w:val="21"/>
                    </w:rPr>
                    <w:t xml:space="preserve"> VOCs </w:t>
                  </w:r>
                  <w:r w:rsidRPr="00B840C8">
                    <w:rPr>
                      <w:bCs/>
                      <w:kern w:val="0"/>
                      <w:szCs w:val="21"/>
                    </w:rPr>
                    <w:t>含量的溶剂型涂料、油墨、胶粘剂等项目；全面取缔露天和敞开式喷涂作业；重点区域原则上禁止新建露天矿山建设项目。</w:t>
                  </w:r>
                </w:p>
                <w:p w:rsidR="003E6386" w:rsidRPr="00B840C8" w:rsidRDefault="00E6238C">
                  <w:pPr>
                    <w:autoSpaceDE w:val="0"/>
                    <w:autoSpaceDN w:val="0"/>
                    <w:adjustRightInd w:val="0"/>
                    <w:snapToGrid w:val="0"/>
                    <w:rPr>
                      <w:bCs/>
                      <w:kern w:val="0"/>
                      <w:szCs w:val="21"/>
                    </w:rPr>
                  </w:pPr>
                  <w:r w:rsidRPr="00B840C8">
                    <w:rPr>
                      <w:bCs/>
                      <w:kern w:val="0"/>
                      <w:szCs w:val="21"/>
                    </w:rPr>
                    <w:t xml:space="preserve">4. </w:t>
                  </w:r>
                  <w:r w:rsidRPr="00B840C8">
                    <w:rPr>
                      <w:bCs/>
                      <w:kern w:val="0"/>
                      <w:szCs w:val="21"/>
                    </w:rPr>
                    <w:t>严把</w:t>
                  </w:r>
                  <w:r w:rsidRPr="00B840C8">
                    <w:rPr>
                      <w:bCs/>
                      <w:kern w:val="0"/>
                      <w:szCs w:val="21"/>
                    </w:rPr>
                    <w:t>“</w:t>
                  </w:r>
                  <w:r w:rsidRPr="00B840C8">
                    <w:rPr>
                      <w:bCs/>
                      <w:kern w:val="0"/>
                      <w:szCs w:val="21"/>
                    </w:rPr>
                    <w:t>两高</w:t>
                  </w:r>
                  <w:r w:rsidRPr="00B840C8">
                    <w:rPr>
                      <w:bCs/>
                      <w:kern w:val="0"/>
                      <w:szCs w:val="21"/>
                    </w:rPr>
                    <w:t>”</w:t>
                  </w:r>
                  <w:r w:rsidRPr="00B840C8">
                    <w:rPr>
                      <w:bCs/>
                      <w:kern w:val="0"/>
                      <w:szCs w:val="21"/>
                    </w:rPr>
                    <w:t>项目生态环境准入关，严格限制</w:t>
                  </w:r>
                  <w:r w:rsidRPr="00B840C8">
                    <w:rPr>
                      <w:bCs/>
                      <w:kern w:val="0"/>
                      <w:szCs w:val="21"/>
                    </w:rPr>
                    <w:t>“</w:t>
                  </w:r>
                  <w:r w:rsidRPr="00B840C8">
                    <w:rPr>
                      <w:bCs/>
                      <w:kern w:val="0"/>
                      <w:szCs w:val="21"/>
                    </w:rPr>
                    <w:t>两高</w:t>
                  </w:r>
                  <w:r w:rsidRPr="00B840C8">
                    <w:rPr>
                      <w:bCs/>
                      <w:kern w:val="0"/>
                      <w:szCs w:val="21"/>
                    </w:rPr>
                    <w:t>”</w:t>
                  </w:r>
                  <w:r w:rsidRPr="00B840C8">
                    <w:rPr>
                      <w:bCs/>
                      <w:kern w:val="0"/>
                      <w:szCs w:val="21"/>
                    </w:rPr>
                    <w:t>项目盲目发展。新改扩建</w:t>
                  </w:r>
                  <w:r w:rsidRPr="00B840C8">
                    <w:rPr>
                      <w:bCs/>
                      <w:kern w:val="0"/>
                      <w:szCs w:val="21"/>
                    </w:rPr>
                    <w:t>“</w:t>
                  </w:r>
                  <w:r w:rsidRPr="00B840C8">
                    <w:rPr>
                      <w:bCs/>
                      <w:kern w:val="0"/>
                      <w:szCs w:val="21"/>
                    </w:rPr>
                    <w:t>两高</w:t>
                  </w:r>
                  <w:r w:rsidRPr="00B840C8">
                    <w:rPr>
                      <w:bCs/>
                      <w:kern w:val="0"/>
                      <w:szCs w:val="21"/>
                    </w:rPr>
                    <w:t>”</w:t>
                  </w:r>
                  <w:r w:rsidRPr="00B840C8">
                    <w:rPr>
                      <w:bCs/>
                      <w:kern w:val="0"/>
                      <w:szCs w:val="21"/>
                    </w:rPr>
                    <w:t>项目须符合生态环境保护法律法规和相关法定规划，符合产业政策、国土空间规划、</w:t>
                  </w:r>
                  <w:r w:rsidRPr="00B840C8">
                    <w:rPr>
                      <w:bCs/>
                      <w:kern w:val="0"/>
                      <w:szCs w:val="21"/>
                    </w:rPr>
                    <w:t>“</w:t>
                  </w:r>
                  <w:r w:rsidRPr="00B840C8">
                    <w:rPr>
                      <w:bCs/>
                      <w:kern w:val="0"/>
                      <w:szCs w:val="21"/>
                    </w:rPr>
                    <w:t>三线一单</w:t>
                  </w:r>
                  <w:r w:rsidRPr="00B840C8">
                    <w:rPr>
                      <w:bCs/>
                      <w:kern w:val="0"/>
                      <w:szCs w:val="21"/>
                    </w:rPr>
                    <w:t>”</w:t>
                  </w:r>
                  <w:r w:rsidRPr="00B840C8">
                    <w:rPr>
                      <w:bCs/>
                      <w:kern w:val="0"/>
                      <w:szCs w:val="21"/>
                    </w:rPr>
                    <w:t>、能耗</w:t>
                  </w:r>
                  <w:r w:rsidRPr="00B840C8">
                    <w:rPr>
                      <w:bCs/>
                      <w:kern w:val="0"/>
                      <w:szCs w:val="21"/>
                    </w:rPr>
                    <w:t>“</w:t>
                  </w:r>
                  <w:r w:rsidRPr="00B840C8">
                    <w:rPr>
                      <w:bCs/>
                      <w:kern w:val="0"/>
                      <w:szCs w:val="21"/>
                    </w:rPr>
                    <w:t>双控</w:t>
                  </w:r>
                  <w:r w:rsidRPr="00B840C8">
                    <w:rPr>
                      <w:bCs/>
                      <w:kern w:val="0"/>
                      <w:szCs w:val="21"/>
                    </w:rPr>
                    <w:t>”</w:t>
                  </w:r>
                  <w:r w:rsidRPr="00B840C8">
                    <w:rPr>
                      <w:bCs/>
                      <w:kern w:val="0"/>
                      <w:szCs w:val="21"/>
                    </w:rPr>
                    <w:t>、煤炭消费减量替代、碳排放强度、污染物区域削减替代等约束性要求，按照《河南省淘汰落后产能综合标准体系（</w:t>
                  </w:r>
                  <w:r w:rsidRPr="00B840C8">
                    <w:rPr>
                      <w:bCs/>
                      <w:kern w:val="0"/>
                      <w:szCs w:val="21"/>
                    </w:rPr>
                    <w:t xml:space="preserve">2020 </w:t>
                  </w:r>
                  <w:r w:rsidRPr="00B840C8">
                    <w:rPr>
                      <w:bCs/>
                      <w:kern w:val="0"/>
                      <w:szCs w:val="21"/>
                    </w:rPr>
                    <w:t>年本）》，严格执行能耗、环保、质量、安全、技术等法规标准。</w:t>
                  </w:r>
                </w:p>
              </w:tc>
              <w:tc>
                <w:tcPr>
                  <w:tcW w:w="1932" w:type="dxa"/>
                  <w:tcMar>
                    <w:left w:w="28" w:type="dxa"/>
                    <w:right w:w="28" w:type="dxa"/>
                  </w:tcMar>
                  <w:vAlign w:val="center"/>
                </w:tcPr>
                <w:p w:rsidR="009A0A2D" w:rsidRPr="00B840C8" w:rsidRDefault="009A0A2D">
                  <w:pPr>
                    <w:autoSpaceDE w:val="0"/>
                    <w:autoSpaceDN w:val="0"/>
                    <w:adjustRightInd w:val="0"/>
                    <w:snapToGrid w:val="0"/>
                    <w:rPr>
                      <w:bCs/>
                      <w:kern w:val="0"/>
                      <w:szCs w:val="21"/>
                    </w:rPr>
                  </w:pPr>
                  <w:r w:rsidRPr="00B840C8">
                    <w:rPr>
                      <w:rFonts w:hint="eastAsia"/>
                      <w:bCs/>
                      <w:kern w:val="0"/>
                      <w:szCs w:val="21"/>
                    </w:rPr>
                    <w:t>1</w:t>
                  </w:r>
                  <w:r w:rsidRPr="00B840C8">
                    <w:rPr>
                      <w:rFonts w:hint="eastAsia"/>
                      <w:bCs/>
                      <w:kern w:val="0"/>
                      <w:szCs w:val="21"/>
                    </w:rPr>
                    <w:t>、</w:t>
                  </w:r>
                  <w:r w:rsidR="00E6238C" w:rsidRPr="00B840C8">
                    <w:rPr>
                      <w:bCs/>
                      <w:kern w:val="0"/>
                      <w:szCs w:val="21"/>
                    </w:rPr>
                    <w:t>本项目</w:t>
                  </w:r>
                  <w:r w:rsidR="00E6238C" w:rsidRPr="00B840C8">
                    <w:rPr>
                      <w:rFonts w:hint="eastAsia"/>
                      <w:bCs/>
                      <w:kern w:val="0"/>
                      <w:szCs w:val="21"/>
                    </w:rPr>
                    <w:t>属于</w:t>
                  </w:r>
                  <w:r w:rsidR="00EF0FD9" w:rsidRPr="00B840C8">
                    <w:rPr>
                      <w:rFonts w:hint="eastAsia"/>
                      <w:bCs/>
                      <w:kern w:val="0"/>
                      <w:szCs w:val="21"/>
                    </w:rPr>
                    <w:t>非金属矿物制品制造项目</w:t>
                  </w:r>
                  <w:r w:rsidRPr="00B840C8">
                    <w:rPr>
                      <w:rFonts w:hint="eastAsia"/>
                      <w:bCs/>
                      <w:kern w:val="0"/>
                      <w:szCs w:val="21"/>
                    </w:rPr>
                    <w:t>。</w:t>
                  </w:r>
                </w:p>
                <w:p w:rsidR="003E6386" w:rsidRPr="00B840C8" w:rsidRDefault="009A0A2D">
                  <w:pPr>
                    <w:autoSpaceDE w:val="0"/>
                    <w:autoSpaceDN w:val="0"/>
                    <w:adjustRightInd w:val="0"/>
                    <w:snapToGrid w:val="0"/>
                    <w:rPr>
                      <w:bCs/>
                      <w:kern w:val="0"/>
                      <w:szCs w:val="21"/>
                    </w:rPr>
                  </w:pPr>
                  <w:r w:rsidRPr="00B840C8">
                    <w:rPr>
                      <w:rFonts w:hint="eastAsia"/>
                      <w:bCs/>
                      <w:kern w:val="0"/>
                      <w:szCs w:val="21"/>
                    </w:rPr>
                    <w:t>2</w:t>
                  </w:r>
                  <w:r w:rsidRPr="00B840C8">
                    <w:rPr>
                      <w:rFonts w:hint="eastAsia"/>
                      <w:bCs/>
                      <w:kern w:val="0"/>
                      <w:szCs w:val="21"/>
                    </w:rPr>
                    <w:t>、</w:t>
                  </w:r>
                  <w:r w:rsidR="00284BCB" w:rsidRPr="00B840C8">
                    <w:rPr>
                      <w:rFonts w:hint="eastAsia"/>
                      <w:bCs/>
                      <w:kern w:val="0"/>
                      <w:szCs w:val="21"/>
                    </w:rPr>
                    <w:t>项目</w:t>
                  </w:r>
                  <w:r w:rsidR="00E6238C" w:rsidRPr="00B840C8">
                    <w:rPr>
                      <w:bCs/>
                      <w:kern w:val="0"/>
                      <w:szCs w:val="21"/>
                    </w:rPr>
                    <w:t>不在《产业结构调整指导目录（</w:t>
                  </w:r>
                  <w:r w:rsidR="00E6238C" w:rsidRPr="00B840C8">
                    <w:rPr>
                      <w:bCs/>
                      <w:kern w:val="0"/>
                      <w:szCs w:val="21"/>
                    </w:rPr>
                    <w:t>2019</w:t>
                  </w:r>
                  <w:r w:rsidR="00E6238C" w:rsidRPr="00B840C8">
                    <w:rPr>
                      <w:bCs/>
                      <w:kern w:val="0"/>
                      <w:szCs w:val="21"/>
                    </w:rPr>
                    <w:t>年本）》中的限制类和淘汰类范围内。</w:t>
                  </w:r>
                  <w:r w:rsidRPr="00B840C8">
                    <w:rPr>
                      <w:bCs/>
                      <w:kern w:val="0"/>
                      <w:szCs w:val="21"/>
                    </w:rPr>
                    <w:t>项目</w:t>
                  </w:r>
                  <w:r w:rsidR="00E6238C" w:rsidRPr="00B840C8">
                    <w:rPr>
                      <w:rFonts w:hint="eastAsia"/>
                      <w:bCs/>
                      <w:kern w:val="0"/>
                      <w:szCs w:val="21"/>
                    </w:rPr>
                    <w:t>不在</w:t>
                  </w:r>
                  <w:r w:rsidR="00E6238C" w:rsidRPr="00B840C8">
                    <w:rPr>
                      <w:bCs/>
                      <w:kern w:val="0"/>
                      <w:szCs w:val="21"/>
                    </w:rPr>
                    <w:t>《市场准入负面清单（</w:t>
                  </w:r>
                  <w:r w:rsidR="00E6238C" w:rsidRPr="00B840C8">
                    <w:rPr>
                      <w:bCs/>
                      <w:kern w:val="0"/>
                      <w:szCs w:val="21"/>
                    </w:rPr>
                    <w:t xml:space="preserve">2020 </w:t>
                  </w:r>
                  <w:r w:rsidR="00E6238C" w:rsidRPr="00B840C8">
                    <w:rPr>
                      <w:bCs/>
                      <w:kern w:val="0"/>
                      <w:szCs w:val="21"/>
                    </w:rPr>
                    <w:t>年版）》禁止准入类</w:t>
                  </w:r>
                  <w:r w:rsidR="00E6238C" w:rsidRPr="00B840C8">
                    <w:rPr>
                      <w:rFonts w:hint="eastAsia"/>
                      <w:bCs/>
                      <w:kern w:val="0"/>
                      <w:szCs w:val="21"/>
                    </w:rPr>
                    <w:t>范围内</w:t>
                  </w:r>
                  <w:r w:rsidR="003552BB" w:rsidRPr="00B840C8">
                    <w:rPr>
                      <w:rFonts w:hint="eastAsia"/>
                      <w:bCs/>
                      <w:kern w:val="0"/>
                      <w:szCs w:val="21"/>
                    </w:rPr>
                    <w:t>。</w:t>
                  </w:r>
                </w:p>
                <w:p w:rsidR="009A0A2D" w:rsidRPr="00B840C8" w:rsidRDefault="009A0A2D" w:rsidP="009A0A2D">
                  <w:pPr>
                    <w:autoSpaceDE w:val="0"/>
                    <w:autoSpaceDN w:val="0"/>
                    <w:adjustRightInd w:val="0"/>
                    <w:snapToGrid w:val="0"/>
                    <w:rPr>
                      <w:bCs/>
                      <w:kern w:val="0"/>
                      <w:szCs w:val="21"/>
                    </w:rPr>
                  </w:pPr>
                  <w:r w:rsidRPr="00B840C8">
                    <w:rPr>
                      <w:rFonts w:hint="eastAsia"/>
                      <w:bCs/>
                      <w:kern w:val="0"/>
                      <w:szCs w:val="21"/>
                    </w:rPr>
                    <w:t>3</w:t>
                  </w:r>
                  <w:r w:rsidRPr="00B840C8">
                    <w:rPr>
                      <w:rFonts w:hint="eastAsia"/>
                      <w:bCs/>
                      <w:kern w:val="0"/>
                      <w:szCs w:val="21"/>
                    </w:rPr>
                    <w:t>、项目不属于左表中严禁新增产能的项目、项目不涉及高</w:t>
                  </w:r>
                  <w:r w:rsidRPr="00B840C8">
                    <w:rPr>
                      <w:bCs/>
                      <w:kern w:val="0"/>
                      <w:szCs w:val="21"/>
                    </w:rPr>
                    <w:t>VOCs</w:t>
                  </w:r>
                  <w:r w:rsidRPr="00B840C8">
                    <w:rPr>
                      <w:bCs/>
                      <w:kern w:val="0"/>
                      <w:szCs w:val="21"/>
                    </w:rPr>
                    <w:t>含量有机溶剂，项目不涉及喷涂、不涉及矿山。</w:t>
                  </w:r>
                </w:p>
                <w:p w:rsidR="009A0A2D" w:rsidRPr="00B840C8" w:rsidRDefault="009A0A2D" w:rsidP="009A0A2D">
                  <w:pPr>
                    <w:autoSpaceDE w:val="0"/>
                    <w:autoSpaceDN w:val="0"/>
                    <w:adjustRightInd w:val="0"/>
                    <w:snapToGrid w:val="0"/>
                    <w:rPr>
                      <w:bCs/>
                      <w:kern w:val="0"/>
                      <w:szCs w:val="21"/>
                    </w:rPr>
                  </w:pPr>
                  <w:r w:rsidRPr="00B840C8">
                    <w:rPr>
                      <w:rFonts w:hint="eastAsia"/>
                      <w:bCs/>
                      <w:kern w:val="0"/>
                      <w:szCs w:val="21"/>
                    </w:rPr>
                    <w:t>4</w:t>
                  </w:r>
                  <w:r w:rsidRPr="00B840C8">
                    <w:rPr>
                      <w:rFonts w:hint="eastAsia"/>
                      <w:bCs/>
                      <w:kern w:val="0"/>
                      <w:szCs w:val="21"/>
                    </w:rPr>
                    <w:t>、项目不属于“两高”项目。</w:t>
                  </w:r>
                </w:p>
              </w:tc>
              <w:tc>
                <w:tcPr>
                  <w:tcW w:w="410" w:type="dxa"/>
                  <w:gridSpan w:val="2"/>
                  <w:tcMar>
                    <w:left w:w="28" w:type="dxa"/>
                    <w:right w:w="28" w:type="dxa"/>
                  </w:tcMar>
                  <w:vAlign w:val="center"/>
                </w:tcPr>
                <w:p w:rsidR="003E6386" w:rsidRPr="00B840C8" w:rsidRDefault="00E6238C">
                  <w:pPr>
                    <w:autoSpaceDE w:val="0"/>
                    <w:autoSpaceDN w:val="0"/>
                    <w:adjustRightInd w:val="0"/>
                    <w:snapToGrid w:val="0"/>
                    <w:rPr>
                      <w:kern w:val="0"/>
                      <w:szCs w:val="21"/>
                    </w:rPr>
                  </w:pPr>
                  <w:r w:rsidRPr="00B840C8">
                    <w:rPr>
                      <w:kern w:val="0"/>
                      <w:szCs w:val="21"/>
                    </w:rPr>
                    <w:t>相符</w:t>
                  </w:r>
                </w:p>
              </w:tc>
            </w:tr>
            <w:tr w:rsidR="00B840C8" w:rsidRPr="00B840C8" w:rsidTr="00284BCB">
              <w:trPr>
                <w:trHeight w:val="369"/>
              </w:trPr>
              <w:tc>
                <w:tcPr>
                  <w:tcW w:w="8293" w:type="dxa"/>
                  <w:gridSpan w:val="6"/>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2</w:t>
                  </w:r>
                  <w:r w:rsidRPr="00B840C8">
                    <w:rPr>
                      <w:rFonts w:eastAsia="宋体"/>
                      <w:b/>
                      <w:szCs w:val="21"/>
                    </w:rPr>
                    <w:t>河南省生态空间总体准入要求</w:t>
                  </w:r>
                </w:p>
              </w:tc>
            </w:tr>
            <w:tr w:rsidR="00B840C8" w:rsidRPr="00B840C8" w:rsidTr="00284BCB">
              <w:trPr>
                <w:trHeight w:val="369"/>
              </w:trPr>
              <w:tc>
                <w:tcPr>
                  <w:tcW w:w="492" w:type="dxa"/>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分区</w:t>
                  </w:r>
                </w:p>
              </w:tc>
              <w:tc>
                <w:tcPr>
                  <w:tcW w:w="687" w:type="dxa"/>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类别</w:t>
                  </w:r>
                </w:p>
              </w:tc>
              <w:tc>
                <w:tcPr>
                  <w:tcW w:w="4772" w:type="dxa"/>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准入要求</w:t>
                  </w:r>
                </w:p>
              </w:tc>
              <w:tc>
                <w:tcPr>
                  <w:tcW w:w="2342" w:type="dxa"/>
                  <w:gridSpan w:val="3"/>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本项目</w:t>
                  </w:r>
                  <w:r w:rsidRPr="00B840C8">
                    <w:rPr>
                      <w:rFonts w:eastAsia="宋体" w:hint="eastAsia"/>
                      <w:b/>
                      <w:szCs w:val="21"/>
                    </w:rPr>
                    <w:t>特点</w:t>
                  </w:r>
                  <w:r w:rsidRPr="00B840C8">
                    <w:rPr>
                      <w:rFonts w:eastAsia="宋体"/>
                      <w:b/>
                      <w:szCs w:val="21"/>
                    </w:rPr>
                    <w:t>及</w:t>
                  </w:r>
                  <w:r w:rsidRPr="00B840C8">
                    <w:rPr>
                      <w:rFonts w:eastAsia="宋体" w:hint="eastAsia"/>
                      <w:b/>
                      <w:szCs w:val="21"/>
                    </w:rPr>
                    <w:t>相符性</w:t>
                  </w:r>
                </w:p>
              </w:tc>
            </w:tr>
            <w:tr w:rsidR="00B840C8" w:rsidRPr="00B840C8" w:rsidTr="00284BCB">
              <w:trPr>
                <w:trHeight w:val="369"/>
              </w:trPr>
              <w:tc>
                <w:tcPr>
                  <w:tcW w:w="492" w:type="dxa"/>
                  <w:tcMar>
                    <w:left w:w="28" w:type="dxa"/>
                    <w:right w:w="28" w:type="dxa"/>
                  </w:tcMar>
                  <w:vAlign w:val="center"/>
                </w:tcPr>
                <w:p w:rsidR="003E6386" w:rsidRPr="00B840C8" w:rsidRDefault="00E6238C" w:rsidP="00284BCB">
                  <w:pPr>
                    <w:pStyle w:val="aff4"/>
                    <w:jc w:val="left"/>
                    <w:rPr>
                      <w:rFonts w:eastAsia="宋体"/>
                      <w:szCs w:val="21"/>
                    </w:rPr>
                  </w:pPr>
                  <w:r w:rsidRPr="00B840C8">
                    <w:rPr>
                      <w:rFonts w:eastAsia="宋体"/>
                      <w:szCs w:val="21"/>
                    </w:rPr>
                    <w:t>生态保护红线</w:t>
                  </w:r>
                </w:p>
              </w:tc>
              <w:tc>
                <w:tcPr>
                  <w:tcW w:w="687" w:type="dxa"/>
                  <w:tcMar>
                    <w:left w:w="28" w:type="dxa"/>
                    <w:right w:w="28" w:type="dxa"/>
                  </w:tcMar>
                  <w:vAlign w:val="center"/>
                </w:tcPr>
                <w:p w:rsidR="003E6386" w:rsidRPr="00B840C8" w:rsidRDefault="00E6238C" w:rsidP="00284BCB">
                  <w:pPr>
                    <w:pStyle w:val="aff4"/>
                    <w:jc w:val="left"/>
                    <w:rPr>
                      <w:rFonts w:eastAsia="宋体"/>
                      <w:szCs w:val="21"/>
                    </w:rPr>
                  </w:pPr>
                  <w:r w:rsidRPr="00B840C8">
                    <w:rPr>
                      <w:rFonts w:eastAsia="宋体"/>
                      <w:szCs w:val="21"/>
                    </w:rPr>
                    <w:t>总体要求</w:t>
                  </w:r>
                </w:p>
              </w:tc>
              <w:tc>
                <w:tcPr>
                  <w:tcW w:w="4772" w:type="dxa"/>
                  <w:tcMar>
                    <w:left w:w="28" w:type="dxa"/>
                    <w:right w:w="28" w:type="dxa"/>
                  </w:tcMar>
                  <w:vAlign w:val="center"/>
                </w:tcPr>
                <w:p w:rsidR="003E6386" w:rsidRPr="00B840C8" w:rsidRDefault="00E6238C">
                  <w:pPr>
                    <w:autoSpaceDE w:val="0"/>
                    <w:autoSpaceDN w:val="0"/>
                    <w:adjustRightInd w:val="0"/>
                    <w:snapToGrid w:val="0"/>
                    <w:rPr>
                      <w:bCs/>
                      <w:kern w:val="0"/>
                      <w:szCs w:val="21"/>
                    </w:rPr>
                  </w:pPr>
                  <w:r w:rsidRPr="00B840C8">
                    <w:rPr>
                      <w:bCs/>
                      <w:kern w:val="0"/>
                      <w:szCs w:val="21"/>
                    </w:rPr>
                    <w:t>除国家重大战略项目外，仅允许对生态功能不造成破坏的有限人为活动，主要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w:t>
                  </w:r>
                  <w:r w:rsidRPr="00B840C8">
                    <w:rPr>
                      <w:bCs/>
                      <w:kern w:val="0"/>
                      <w:szCs w:val="21"/>
                    </w:rPr>
                    <w:t>……</w:t>
                  </w:r>
                  <w:r w:rsidRPr="00B840C8">
                    <w:rPr>
                      <w:bCs/>
                      <w:kern w:val="0"/>
                      <w:szCs w:val="21"/>
                    </w:rPr>
                    <w:t>。</w:t>
                  </w:r>
                </w:p>
              </w:tc>
              <w:tc>
                <w:tcPr>
                  <w:tcW w:w="1932" w:type="dxa"/>
                  <w:tcMar>
                    <w:left w:w="28" w:type="dxa"/>
                    <w:right w:w="28" w:type="dxa"/>
                  </w:tcMar>
                  <w:vAlign w:val="center"/>
                </w:tcPr>
                <w:p w:rsidR="003E6386" w:rsidRPr="00B840C8" w:rsidRDefault="00E6238C">
                  <w:pPr>
                    <w:autoSpaceDE w:val="0"/>
                    <w:autoSpaceDN w:val="0"/>
                    <w:adjustRightInd w:val="0"/>
                    <w:snapToGrid w:val="0"/>
                    <w:rPr>
                      <w:szCs w:val="21"/>
                    </w:rPr>
                  </w:pPr>
                  <w:r w:rsidRPr="00B840C8">
                    <w:rPr>
                      <w:bCs/>
                      <w:kern w:val="0"/>
                      <w:szCs w:val="21"/>
                    </w:rPr>
                    <w:t>本项目所在地不属于生态红线区域</w:t>
                  </w:r>
                  <w:r w:rsidR="00284BCB" w:rsidRPr="00B840C8">
                    <w:rPr>
                      <w:bCs/>
                      <w:kern w:val="0"/>
                      <w:szCs w:val="21"/>
                    </w:rPr>
                    <w:t>。</w:t>
                  </w:r>
                </w:p>
              </w:tc>
              <w:tc>
                <w:tcPr>
                  <w:tcW w:w="410" w:type="dxa"/>
                  <w:gridSpan w:val="2"/>
                  <w:tcMar>
                    <w:left w:w="28" w:type="dxa"/>
                    <w:right w:w="28" w:type="dxa"/>
                  </w:tcMar>
                  <w:vAlign w:val="center"/>
                </w:tcPr>
                <w:p w:rsidR="003E6386" w:rsidRPr="00B840C8" w:rsidRDefault="00E6238C">
                  <w:pPr>
                    <w:autoSpaceDE w:val="0"/>
                    <w:autoSpaceDN w:val="0"/>
                    <w:adjustRightInd w:val="0"/>
                    <w:snapToGrid w:val="0"/>
                    <w:rPr>
                      <w:szCs w:val="21"/>
                    </w:rPr>
                  </w:pPr>
                  <w:r w:rsidRPr="00B840C8">
                    <w:rPr>
                      <w:kern w:val="0"/>
                      <w:szCs w:val="21"/>
                    </w:rPr>
                    <w:t>不涉及</w:t>
                  </w:r>
                </w:p>
              </w:tc>
            </w:tr>
            <w:tr w:rsidR="00B840C8" w:rsidRPr="00B840C8" w:rsidTr="00284BCB">
              <w:trPr>
                <w:trHeight w:val="369"/>
              </w:trPr>
              <w:tc>
                <w:tcPr>
                  <w:tcW w:w="492" w:type="dxa"/>
                  <w:tcMar>
                    <w:left w:w="28" w:type="dxa"/>
                    <w:right w:w="28" w:type="dxa"/>
                  </w:tcMar>
                  <w:vAlign w:val="center"/>
                </w:tcPr>
                <w:p w:rsidR="003E6386" w:rsidRPr="00B840C8" w:rsidRDefault="00E6238C">
                  <w:pPr>
                    <w:pStyle w:val="aff4"/>
                    <w:jc w:val="both"/>
                    <w:rPr>
                      <w:rFonts w:eastAsia="宋体"/>
                      <w:szCs w:val="21"/>
                    </w:rPr>
                  </w:pPr>
                  <w:r w:rsidRPr="00B840C8">
                    <w:rPr>
                      <w:rFonts w:eastAsia="宋体"/>
                      <w:szCs w:val="21"/>
                    </w:rPr>
                    <w:t>一般生态空间</w:t>
                  </w:r>
                </w:p>
              </w:tc>
              <w:tc>
                <w:tcPr>
                  <w:tcW w:w="5459" w:type="dxa"/>
                  <w:gridSpan w:val="2"/>
                  <w:tcMar>
                    <w:left w:w="28" w:type="dxa"/>
                    <w:right w:w="28" w:type="dxa"/>
                  </w:tcMar>
                  <w:vAlign w:val="center"/>
                </w:tcPr>
                <w:p w:rsidR="003E6386" w:rsidRPr="00B840C8" w:rsidRDefault="00E6238C">
                  <w:pPr>
                    <w:autoSpaceDE w:val="0"/>
                    <w:autoSpaceDN w:val="0"/>
                    <w:adjustRightInd w:val="0"/>
                    <w:snapToGrid w:val="0"/>
                    <w:rPr>
                      <w:bCs/>
                      <w:kern w:val="0"/>
                      <w:szCs w:val="21"/>
                    </w:rPr>
                  </w:pPr>
                  <w:r w:rsidRPr="00B840C8">
                    <w:rPr>
                      <w:rFonts w:hint="eastAsia"/>
                      <w:bCs/>
                      <w:kern w:val="0"/>
                      <w:szCs w:val="21"/>
                    </w:rPr>
                    <w:t>水源涵养重要区、</w:t>
                  </w:r>
                  <w:r w:rsidRPr="00B840C8">
                    <w:rPr>
                      <w:bCs/>
                      <w:kern w:val="0"/>
                      <w:szCs w:val="21"/>
                    </w:rPr>
                    <w:t>水土保持重要区、生物多样性维护重要求区、饮用水水源保护区、生态公益林、湿地、其他</w:t>
                  </w:r>
                  <w:r w:rsidR="00B962AB" w:rsidRPr="00B840C8">
                    <w:rPr>
                      <w:bCs/>
                      <w:kern w:val="0"/>
                      <w:szCs w:val="21"/>
                    </w:rPr>
                    <w:t>。</w:t>
                  </w:r>
                </w:p>
              </w:tc>
              <w:tc>
                <w:tcPr>
                  <w:tcW w:w="1932" w:type="dxa"/>
                  <w:tcMar>
                    <w:left w:w="28" w:type="dxa"/>
                    <w:right w:w="28" w:type="dxa"/>
                  </w:tcMar>
                  <w:vAlign w:val="center"/>
                </w:tcPr>
                <w:p w:rsidR="003E6386" w:rsidRPr="00B840C8" w:rsidRDefault="00E6238C">
                  <w:pPr>
                    <w:autoSpaceDE w:val="0"/>
                    <w:autoSpaceDN w:val="0"/>
                    <w:adjustRightInd w:val="0"/>
                    <w:snapToGrid w:val="0"/>
                    <w:rPr>
                      <w:bCs/>
                      <w:kern w:val="0"/>
                      <w:szCs w:val="21"/>
                    </w:rPr>
                  </w:pPr>
                  <w:r w:rsidRPr="00B840C8">
                    <w:rPr>
                      <w:bCs/>
                      <w:kern w:val="0"/>
                      <w:szCs w:val="21"/>
                    </w:rPr>
                    <w:t>本项目不涉及左列所述区域</w:t>
                  </w:r>
                  <w:r w:rsidR="00284BCB" w:rsidRPr="00B840C8">
                    <w:rPr>
                      <w:bCs/>
                      <w:kern w:val="0"/>
                      <w:szCs w:val="21"/>
                    </w:rPr>
                    <w:t>。</w:t>
                  </w:r>
                </w:p>
              </w:tc>
              <w:tc>
                <w:tcPr>
                  <w:tcW w:w="410" w:type="dxa"/>
                  <w:gridSpan w:val="2"/>
                  <w:tcMar>
                    <w:left w:w="28" w:type="dxa"/>
                    <w:right w:w="28" w:type="dxa"/>
                  </w:tcMar>
                  <w:vAlign w:val="center"/>
                </w:tcPr>
                <w:p w:rsidR="003E6386" w:rsidRPr="00B840C8" w:rsidRDefault="00E6238C">
                  <w:pPr>
                    <w:autoSpaceDE w:val="0"/>
                    <w:autoSpaceDN w:val="0"/>
                    <w:adjustRightInd w:val="0"/>
                    <w:snapToGrid w:val="0"/>
                    <w:rPr>
                      <w:kern w:val="0"/>
                      <w:szCs w:val="21"/>
                    </w:rPr>
                  </w:pPr>
                  <w:r w:rsidRPr="00B840C8">
                    <w:rPr>
                      <w:kern w:val="0"/>
                      <w:szCs w:val="21"/>
                    </w:rPr>
                    <w:t>不涉及</w:t>
                  </w:r>
                </w:p>
              </w:tc>
            </w:tr>
            <w:tr w:rsidR="00B840C8" w:rsidRPr="00B840C8" w:rsidTr="00284BCB">
              <w:trPr>
                <w:trHeight w:val="369"/>
              </w:trPr>
              <w:tc>
                <w:tcPr>
                  <w:tcW w:w="8293" w:type="dxa"/>
                  <w:gridSpan w:val="6"/>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3</w:t>
                  </w:r>
                  <w:r w:rsidRPr="00B840C8">
                    <w:rPr>
                      <w:rFonts w:eastAsia="宋体"/>
                      <w:b/>
                      <w:szCs w:val="21"/>
                    </w:rPr>
                    <w:t>河南省大气生态环境总体准入要求</w:t>
                  </w:r>
                </w:p>
              </w:tc>
            </w:tr>
            <w:tr w:rsidR="00B840C8" w:rsidRPr="00B840C8" w:rsidTr="00284BCB">
              <w:trPr>
                <w:trHeight w:val="369"/>
              </w:trPr>
              <w:tc>
                <w:tcPr>
                  <w:tcW w:w="492" w:type="dxa"/>
                  <w:tcMar>
                    <w:left w:w="28" w:type="dxa"/>
                    <w:right w:w="28" w:type="dxa"/>
                  </w:tcMar>
                  <w:vAlign w:val="center"/>
                </w:tcPr>
                <w:p w:rsidR="003E6386" w:rsidRPr="00B840C8" w:rsidRDefault="00E6238C" w:rsidP="00284BCB">
                  <w:pPr>
                    <w:pStyle w:val="aff4"/>
                    <w:jc w:val="left"/>
                    <w:rPr>
                      <w:rFonts w:eastAsia="宋体"/>
                      <w:b/>
                      <w:szCs w:val="21"/>
                    </w:rPr>
                  </w:pPr>
                  <w:r w:rsidRPr="00B840C8">
                    <w:rPr>
                      <w:rFonts w:eastAsia="宋体"/>
                      <w:b/>
                      <w:szCs w:val="21"/>
                    </w:rPr>
                    <w:t>管控纬度</w:t>
                  </w:r>
                </w:p>
              </w:tc>
              <w:tc>
                <w:tcPr>
                  <w:tcW w:w="5459" w:type="dxa"/>
                  <w:gridSpan w:val="2"/>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准入要求</w:t>
                  </w:r>
                </w:p>
              </w:tc>
              <w:tc>
                <w:tcPr>
                  <w:tcW w:w="2342" w:type="dxa"/>
                  <w:gridSpan w:val="3"/>
                  <w:tcMar>
                    <w:left w:w="28" w:type="dxa"/>
                    <w:right w:w="28" w:type="dxa"/>
                  </w:tcMar>
                  <w:vAlign w:val="center"/>
                </w:tcPr>
                <w:p w:rsidR="003E6386" w:rsidRPr="00B840C8" w:rsidRDefault="00E6238C">
                  <w:pPr>
                    <w:pStyle w:val="aff4"/>
                    <w:jc w:val="both"/>
                    <w:rPr>
                      <w:rFonts w:eastAsia="宋体"/>
                      <w:b/>
                      <w:szCs w:val="21"/>
                    </w:rPr>
                  </w:pPr>
                  <w:r w:rsidRPr="00B840C8">
                    <w:rPr>
                      <w:rFonts w:eastAsia="宋体"/>
                      <w:b/>
                      <w:szCs w:val="21"/>
                    </w:rPr>
                    <w:t>本项目</w:t>
                  </w:r>
                  <w:r w:rsidRPr="00B840C8">
                    <w:rPr>
                      <w:rFonts w:eastAsia="宋体" w:hint="eastAsia"/>
                      <w:b/>
                      <w:szCs w:val="21"/>
                    </w:rPr>
                    <w:t>特点</w:t>
                  </w:r>
                  <w:r w:rsidRPr="00B840C8">
                    <w:rPr>
                      <w:rFonts w:eastAsia="宋体"/>
                      <w:b/>
                      <w:szCs w:val="21"/>
                    </w:rPr>
                    <w:t>及相符性</w:t>
                  </w:r>
                </w:p>
              </w:tc>
            </w:tr>
            <w:tr w:rsidR="00B840C8" w:rsidRPr="00B840C8" w:rsidTr="00284BCB">
              <w:trPr>
                <w:trHeight w:val="369"/>
              </w:trPr>
              <w:tc>
                <w:tcPr>
                  <w:tcW w:w="492" w:type="dxa"/>
                  <w:tcMar>
                    <w:left w:w="28" w:type="dxa"/>
                    <w:right w:w="28" w:type="dxa"/>
                  </w:tcMar>
                  <w:vAlign w:val="center"/>
                </w:tcPr>
                <w:p w:rsidR="003E6386" w:rsidRPr="00B840C8" w:rsidRDefault="00E6238C" w:rsidP="00284BCB">
                  <w:pPr>
                    <w:pStyle w:val="aff4"/>
                    <w:jc w:val="left"/>
                    <w:rPr>
                      <w:rFonts w:eastAsia="宋体"/>
                      <w:szCs w:val="21"/>
                    </w:rPr>
                  </w:pPr>
                  <w:r w:rsidRPr="00B840C8">
                    <w:rPr>
                      <w:rFonts w:eastAsia="宋体"/>
                      <w:szCs w:val="21"/>
                    </w:rPr>
                    <w:t>空间布局约束</w:t>
                  </w:r>
                </w:p>
              </w:tc>
              <w:tc>
                <w:tcPr>
                  <w:tcW w:w="5459" w:type="dxa"/>
                  <w:gridSpan w:val="2"/>
                  <w:tcMar>
                    <w:left w:w="28" w:type="dxa"/>
                    <w:right w:w="28" w:type="dxa"/>
                  </w:tcMar>
                  <w:vAlign w:val="center"/>
                </w:tcPr>
                <w:p w:rsidR="003E6386" w:rsidRPr="00B840C8" w:rsidRDefault="00E6238C" w:rsidP="00B962AB">
                  <w:pPr>
                    <w:autoSpaceDE w:val="0"/>
                    <w:autoSpaceDN w:val="0"/>
                    <w:adjustRightInd w:val="0"/>
                    <w:snapToGrid w:val="0"/>
                    <w:rPr>
                      <w:bCs/>
                      <w:kern w:val="0"/>
                      <w:szCs w:val="21"/>
                    </w:rPr>
                  </w:pPr>
                  <w:r w:rsidRPr="00B840C8">
                    <w:rPr>
                      <w:bCs/>
                      <w:kern w:val="0"/>
                      <w:szCs w:val="21"/>
                    </w:rPr>
                    <w:t xml:space="preserve">1. </w:t>
                  </w:r>
                  <w:r w:rsidRPr="00B840C8">
                    <w:rPr>
                      <w:bCs/>
                      <w:kern w:val="0"/>
                      <w:szCs w:val="21"/>
                    </w:rPr>
                    <w:t>集中供暖区禁止新改扩分散燃煤供热锅炉，已建成的不能达标排放的燃煤供热锅炉，应当期限内拆除；在保证电力、热力、天然气供应前提下，加快推进热电联产机组供热半径</w:t>
                  </w:r>
                  <w:r w:rsidRPr="00B840C8">
                    <w:rPr>
                      <w:bCs/>
                      <w:kern w:val="0"/>
                      <w:szCs w:val="21"/>
                    </w:rPr>
                    <w:t>30</w:t>
                  </w:r>
                  <w:r w:rsidRPr="00B840C8">
                    <w:rPr>
                      <w:bCs/>
                      <w:kern w:val="0"/>
                      <w:szCs w:val="21"/>
                    </w:rPr>
                    <w:t>公里范围内燃煤锅炉及落后燃煤小热电关停整合；城市建成区生物质锅炉实施超低排放改造，燃气锅炉实施低氮改造；对不能稳定达标排放、改造升级无望的污染企业，依法</w:t>
                  </w:r>
                  <w:r w:rsidRPr="00B840C8">
                    <w:rPr>
                      <w:bCs/>
                      <w:kern w:val="0"/>
                      <w:szCs w:val="21"/>
                    </w:rPr>
                    <w:lastRenderedPageBreak/>
                    <w:t>依规停产限产、关停退出。</w:t>
                  </w:r>
                </w:p>
                <w:p w:rsidR="003E6386" w:rsidRPr="00B840C8" w:rsidRDefault="00E6238C" w:rsidP="00B962AB">
                  <w:pPr>
                    <w:autoSpaceDE w:val="0"/>
                    <w:autoSpaceDN w:val="0"/>
                    <w:adjustRightInd w:val="0"/>
                    <w:snapToGrid w:val="0"/>
                    <w:rPr>
                      <w:bCs/>
                      <w:kern w:val="0"/>
                      <w:szCs w:val="21"/>
                    </w:rPr>
                  </w:pPr>
                  <w:r w:rsidRPr="00B840C8">
                    <w:rPr>
                      <w:bCs/>
                      <w:kern w:val="0"/>
                      <w:szCs w:val="21"/>
                    </w:rPr>
                    <w:t xml:space="preserve">2. </w:t>
                  </w:r>
                  <w:r w:rsidRPr="00B840C8">
                    <w:rPr>
                      <w:bCs/>
                      <w:kern w:val="0"/>
                      <w:szCs w:val="21"/>
                    </w:rPr>
                    <w:t>不符合城市建设规划、行业发展规划、生态环境功能定位的重点污染企业退出城市建成区；城市建成区、人群密集区的重污染企业和危险化学品等环境风险大的企业搬迁改造、关停退出；重点地区要严格限制石化、化工、包装印刷、工业涂装等高</w:t>
                  </w:r>
                  <w:r w:rsidRPr="00B840C8">
                    <w:rPr>
                      <w:bCs/>
                      <w:kern w:val="0"/>
                      <w:szCs w:val="21"/>
                    </w:rPr>
                    <w:t xml:space="preserve"> VOCs </w:t>
                  </w:r>
                  <w:r w:rsidRPr="00B840C8">
                    <w:rPr>
                      <w:bCs/>
                      <w:kern w:val="0"/>
                      <w:szCs w:val="21"/>
                    </w:rPr>
                    <w:t>排放建设项目；新建涉</w:t>
                  </w:r>
                  <w:r w:rsidRPr="00B840C8">
                    <w:rPr>
                      <w:bCs/>
                      <w:kern w:val="0"/>
                      <w:szCs w:val="21"/>
                    </w:rPr>
                    <w:t xml:space="preserve"> VOCs </w:t>
                  </w:r>
                  <w:r w:rsidRPr="00B840C8">
                    <w:rPr>
                      <w:bCs/>
                      <w:kern w:val="0"/>
                      <w:szCs w:val="21"/>
                    </w:rPr>
                    <w:t>排放的工业企业要入园区；实行区域内</w:t>
                  </w:r>
                  <w:r w:rsidRPr="00B840C8">
                    <w:rPr>
                      <w:bCs/>
                      <w:kern w:val="0"/>
                      <w:szCs w:val="21"/>
                    </w:rPr>
                    <w:t xml:space="preserve"> VOCs </w:t>
                  </w:r>
                  <w:r w:rsidRPr="00B840C8">
                    <w:rPr>
                      <w:bCs/>
                      <w:kern w:val="0"/>
                      <w:szCs w:val="21"/>
                    </w:rPr>
                    <w:t>排放等量或倍量削减替代。</w:t>
                  </w:r>
                </w:p>
              </w:tc>
              <w:tc>
                <w:tcPr>
                  <w:tcW w:w="1932" w:type="dxa"/>
                  <w:tcMar>
                    <w:left w:w="28" w:type="dxa"/>
                    <w:right w:w="28" w:type="dxa"/>
                  </w:tcMar>
                  <w:vAlign w:val="center"/>
                </w:tcPr>
                <w:p w:rsidR="00367484" w:rsidRPr="00B840C8" w:rsidRDefault="00367484">
                  <w:pPr>
                    <w:autoSpaceDE w:val="0"/>
                    <w:autoSpaceDN w:val="0"/>
                    <w:adjustRightInd w:val="0"/>
                    <w:snapToGrid w:val="0"/>
                    <w:rPr>
                      <w:kern w:val="0"/>
                      <w:szCs w:val="21"/>
                    </w:rPr>
                  </w:pPr>
                  <w:r w:rsidRPr="00B840C8">
                    <w:rPr>
                      <w:rFonts w:hint="eastAsia"/>
                      <w:bCs/>
                      <w:kern w:val="0"/>
                      <w:szCs w:val="21"/>
                    </w:rPr>
                    <w:lastRenderedPageBreak/>
                    <w:t>1</w:t>
                  </w:r>
                  <w:r w:rsidRPr="00B840C8">
                    <w:rPr>
                      <w:rFonts w:hint="eastAsia"/>
                      <w:bCs/>
                      <w:kern w:val="0"/>
                      <w:szCs w:val="21"/>
                    </w:rPr>
                    <w:t>、</w:t>
                  </w:r>
                  <w:r w:rsidR="00E6238C" w:rsidRPr="00B840C8">
                    <w:rPr>
                      <w:bCs/>
                      <w:kern w:val="0"/>
                      <w:szCs w:val="21"/>
                    </w:rPr>
                    <w:t>本项目</w:t>
                  </w:r>
                  <w:r w:rsidR="00E6238C" w:rsidRPr="00B840C8">
                    <w:rPr>
                      <w:rFonts w:hint="eastAsia"/>
                      <w:bCs/>
                      <w:kern w:val="0"/>
                      <w:szCs w:val="21"/>
                    </w:rPr>
                    <w:t>属于</w:t>
                  </w:r>
                  <w:r w:rsidR="009A0A2D" w:rsidRPr="00B840C8">
                    <w:rPr>
                      <w:rFonts w:hint="eastAsia"/>
                      <w:bCs/>
                      <w:kern w:val="0"/>
                      <w:szCs w:val="21"/>
                    </w:rPr>
                    <w:t>非金属矿物制品制造项目</w:t>
                  </w:r>
                  <w:r w:rsidR="00E6238C" w:rsidRPr="00B840C8">
                    <w:rPr>
                      <w:rFonts w:hint="eastAsia"/>
                      <w:bCs/>
                      <w:kern w:val="0"/>
                      <w:szCs w:val="21"/>
                    </w:rPr>
                    <w:t>，生产过程以电为能源</w:t>
                  </w:r>
                  <w:r w:rsidR="00E6238C" w:rsidRPr="00B840C8">
                    <w:rPr>
                      <w:kern w:val="0"/>
                      <w:szCs w:val="21"/>
                    </w:rPr>
                    <w:t>，不涉及锅炉</w:t>
                  </w:r>
                  <w:r w:rsidRPr="00B840C8">
                    <w:rPr>
                      <w:rFonts w:hint="eastAsia"/>
                      <w:kern w:val="0"/>
                      <w:szCs w:val="21"/>
                    </w:rPr>
                    <w:t>。</w:t>
                  </w:r>
                </w:p>
                <w:p w:rsidR="003E6386" w:rsidRPr="00B840C8" w:rsidRDefault="00367484" w:rsidP="005713BA">
                  <w:pPr>
                    <w:autoSpaceDE w:val="0"/>
                    <w:autoSpaceDN w:val="0"/>
                    <w:adjustRightInd w:val="0"/>
                    <w:snapToGrid w:val="0"/>
                    <w:rPr>
                      <w:bCs/>
                      <w:kern w:val="0"/>
                      <w:szCs w:val="21"/>
                    </w:rPr>
                  </w:pPr>
                  <w:r w:rsidRPr="00B840C8">
                    <w:rPr>
                      <w:rFonts w:hint="eastAsia"/>
                      <w:kern w:val="0"/>
                      <w:szCs w:val="21"/>
                    </w:rPr>
                    <w:t>2</w:t>
                  </w:r>
                  <w:r w:rsidRPr="00B840C8">
                    <w:rPr>
                      <w:rFonts w:hint="eastAsia"/>
                      <w:kern w:val="0"/>
                      <w:szCs w:val="21"/>
                    </w:rPr>
                    <w:t>、项目所属企业</w:t>
                  </w:r>
                  <w:r w:rsidR="00E6238C" w:rsidRPr="00B840C8">
                    <w:rPr>
                      <w:rFonts w:hint="eastAsia"/>
                      <w:kern w:val="0"/>
                      <w:szCs w:val="21"/>
                    </w:rPr>
                    <w:t>不属于重点污染企业，</w:t>
                  </w:r>
                  <w:r w:rsidR="00E6238C" w:rsidRPr="00B840C8">
                    <w:rPr>
                      <w:rFonts w:hint="eastAsia"/>
                      <w:kern w:val="0"/>
                      <w:szCs w:val="21"/>
                    </w:rPr>
                    <w:lastRenderedPageBreak/>
                    <w:t>不</w:t>
                  </w:r>
                  <w:r w:rsidRPr="00B840C8">
                    <w:rPr>
                      <w:rFonts w:hint="eastAsia"/>
                      <w:kern w:val="0"/>
                      <w:szCs w:val="21"/>
                    </w:rPr>
                    <w:t>涉及危险化学品，不属于高</w:t>
                  </w:r>
                  <w:r w:rsidRPr="00B840C8">
                    <w:rPr>
                      <w:bCs/>
                      <w:kern w:val="0"/>
                      <w:szCs w:val="21"/>
                    </w:rPr>
                    <w:t xml:space="preserve">VOCs </w:t>
                  </w:r>
                  <w:r w:rsidRPr="00B840C8">
                    <w:rPr>
                      <w:bCs/>
                      <w:kern w:val="0"/>
                      <w:szCs w:val="21"/>
                    </w:rPr>
                    <w:t>排放建设项目。项目电火花加工过程会产生少量</w:t>
                  </w:r>
                  <w:r w:rsidRPr="00B840C8">
                    <w:rPr>
                      <w:bCs/>
                      <w:kern w:val="0"/>
                      <w:szCs w:val="21"/>
                    </w:rPr>
                    <w:t>VOCs</w:t>
                  </w:r>
                  <w:r w:rsidRPr="00B840C8">
                    <w:rPr>
                      <w:bCs/>
                      <w:kern w:val="0"/>
                      <w:szCs w:val="21"/>
                    </w:rPr>
                    <w:t>废气，</w:t>
                  </w:r>
                  <w:r w:rsidRPr="00B840C8">
                    <w:rPr>
                      <w:bCs/>
                      <w:kern w:val="0"/>
                      <w:szCs w:val="21"/>
                    </w:rPr>
                    <w:t>VOCs</w:t>
                  </w:r>
                  <w:r w:rsidRPr="00B840C8">
                    <w:rPr>
                      <w:bCs/>
                      <w:kern w:val="0"/>
                      <w:szCs w:val="21"/>
                    </w:rPr>
                    <w:t>在孟津区实行倍量替代。</w:t>
                  </w:r>
                </w:p>
              </w:tc>
              <w:tc>
                <w:tcPr>
                  <w:tcW w:w="410" w:type="dxa"/>
                  <w:gridSpan w:val="2"/>
                  <w:tcMar>
                    <w:left w:w="28" w:type="dxa"/>
                    <w:right w:w="28" w:type="dxa"/>
                  </w:tcMar>
                  <w:vAlign w:val="center"/>
                </w:tcPr>
                <w:p w:rsidR="003E6386" w:rsidRPr="00B840C8" w:rsidRDefault="00E6238C">
                  <w:pPr>
                    <w:autoSpaceDE w:val="0"/>
                    <w:autoSpaceDN w:val="0"/>
                    <w:adjustRightInd w:val="0"/>
                    <w:snapToGrid w:val="0"/>
                    <w:rPr>
                      <w:b/>
                      <w:kern w:val="0"/>
                      <w:szCs w:val="21"/>
                    </w:rPr>
                  </w:pPr>
                  <w:r w:rsidRPr="00B840C8">
                    <w:rPr>
                      <w:kern w:val="0"/>
                      <w:szCs w:val="21"/>
                    </w:rPr>
                    <w:lastRenderedPageBreak/>
                    <w:t>相符</w:t>
                  </w:r>
                </w:p>
              </w:tc>
            </w:tr>
            <w:tr w:rsidR="00B840C8" w:rsidRPr="00B840C8" w:rsidTr="00284BCB">
              <w:trPr>
                <w:trHeight w:val="369"/>
              </w:trPr>
              <w:tc>
                <w:tcPr>
                  <w:tcW w:w="492" w:type="dxa"/>
                  <w:tcMar>
                    <w:left w:w="28" w:type="dxa"/>
                    <w:right w:w="28" w:type="dxa"/>
                  </w:tcMar>
                  <w:vAlign w:val="center"/>
                </w:tcPr>
                <w:p w:rsidR="003E6386" w:rsidRPr="00B840C8" w:rsidRDefault="00E6238C" w:rsidP="00284BCB">
                  <w:pPr>
                    <w:pStyle w:val="aff4"/>
                    <w:jc w:val="left"/>
                    <w:rPr>
                      <w:rFonts w:eastAsia="宋体"/>
                      <w:szCs w:val="21"/>
                    </w:rPr>
                  </w:pPr>
                  <w:r w:rsidRPr="00B840C8">
                    <w:rPr>
                      <w:rFonts w:eastAsia="宋体"/>
                      <w:szCs w:val="21"/>
                    </w:rPr>
                    <w:lastRenderedPageBreak/>
                    <w:t>污染物排放管控</w:t>
                  </w:r>
                </w:p>
              </w:tc>
              <w:tc>
                <w:tcPr>
                  <w:tcW w:w="5459" w:type="dxa"/>
                  <w:gridSpan w:val="2"/>
                  <w:tcMar>
                    <w:left w:w="28" w:type="dxa"/>
                    <w:right w:w="28" w:type="dxa"/>
                  </w:tcMar>
                  <w:vAlign w:val="center"/>
                </w:tcPr>
                <w:p w:rsidR="003E6386" w:rsidRPr="00B840C8" w:rsidRDefault="00E6238C" w:rsidP="00B962AB">
                  <w:pPr>
                    <w:pStyle w:val="15"/>
                    <w:spacing w:line="240" w:lineRule="auto"/>
                  </w:pPr>
                  <w:r w:rsidRPr="00B840C8">
                    <w:t xml:space="preserve">3. </w:t>
                  </w:r>
                  <w:r w:rsidRPr="00B840C8">
                    <w:t>实施工业低碳行动。推进钢铁、水泥、铝加工、平板玻璃、煤化工、煤电、有色金属等产业绿色、减量、提质发展，开展全流程清洁化、循环化、低碳化改造，加快建设绿色制造体系；对具有一定规模、符合条件的钢铁企业实施超低排放改造；煤化工企业全面完成</w:t>
                  </w:r>
                  <w:r w:rsidRPr="00B840C8">
                    <w:t xml:space="preserve"> VOCs </w:t>
                  </w:r>
                  <w:r w:rsidRPr="00B840C8">
                    <w:t>治理；水泥企业生产工序达到超低排放标准。</w:t>
                  </w:r>
                </w:p>
                <w:p w:rsidR="003E6386" w:rsidRPr="00B840C8" w:rsidRDefault="00E6238C" w:rsidP="00B962AB">
                  <w:pPr>
                    <w:pStyle w:val="15"/>
                    <w:spacing w:line="240" w:lineRule="auto"/>
                    <w:rPr>
                      <w:bCs/>
                      <w:szCs w:val="21"/>
                    </w:rPr>
                  </w:pPr>
                  <w:r w:rsidRPr="00B840C8">
                    <w:rPr>
                      <w:bCs/>
                      <w:szCs w:val="21"/>
                    </w:rPr>
                    <w:t xml:space="preserve">4. </w:t>
                  </w:r>
                  <w:r w:rsidRPr="00B840C8">
                    <w:rPr>
                      <w:bCs/>
                      <w:szCs w:val="21"/>
                    </w:rPr>
                    <w:t>重点行业二氧化硫、氮氧化物、颗粒物、</w:t>
                  </w:r>
                  <w:r w:rsidRPr="00B840C8">
                    <w:rPr>
                      <w:bCs/>
                      <w:szCs w:val="21"/>
                    </w:rPr>
                    <w:t xml:space="preserve">VOCs </w:t>
                  </w:r>
                  <w:r w:rsidRPr="00B840C8">
                    <w:rPr>
                      <w:bCs/>
                      <w:szCs w:val="21"/>
                    </w:rPr>
                    <w:t>全面执行大气污染物特别排放限值；综合整治</w:t>
                  </w:r>
                  <w:r w:rsidRPr="00B840C8">
                    <w:rPr>
                      <w:bCs/>
                      <w:szCs w:val="21"/>
                    </w:rPr>
                    <w:t xml:space="preserve"> VOCs </w:t>
                  </w:r>
                  <w:r w:rsidRPr="00B840C8">
                    <w:rPr>
                      <w:bCs/>
                      <w:szCs w:val="21"/>
                    </w:rPr>
                    <w:t>排放，新改扩建涉</w:t>
                  </w:r>
                  <w:r w:rsidRPr="00B840C8">
                    <w:rPr>
                      <w:bCs/>
                      <w:szCs w:val="21"/>
                    </w:rPr>
                    <w:t xml:space="preserve"> VOCs </w:t>
                  </w:r>
                  <w:r w:rsidRPr="00B840C8">
                    <w:rPr>
                      <w:bCs/>
                      <w:szCs w:val="21"/>
                    </w:rPr>
                    <w:t>排放项目，应加强废气收集，安装高效治理设施；对确有必要新建或改造升级的高端铸造建设项目，原则上应使用天然气或电力等清洁能源；所有产生颗粒物或</w:t>
                  </w:r>
                  <w:r w:rsidRPr="00B840C8">
                    <w:rPr>
                      <w:bCs/>
                      <w:szCs w:val="21"/>
                    </w:rPr>
                    <w:t xml:space="preserve">VOCs </w:t>
                  </w:r>
                  <w:r w:rsidRPr="00B840C8">
                    <w:rPr>
                      <w:bCs/>
                      <w:szCs w:val="21"/>
                    </w:rPr>
                    <w:t>的工序应配备高效收集和处理装置；县级以上建成区餐饮企业全部安装油烟净化设施并符合河南省《餐饮业油烟污染物排放标准》（</w:t>
                  </w:r>
                  <w:r w:rsidRPr="00B840C8">
                    <w:rPr>
                      <w:bCs/>
                      <w:szCs w:val="21"/>
                    </w:rPr>
                    <w:t>DB41/1604-2018</w:t>
                  </w:r>
                  <w:r w:rsidRPr="00B840C8">
                    <w:rPr>
                      <w:bCs/>
                      <w:szCs w:val="21"/>
                    </w:rPr>
                    <w:t>）。</w:t>
                  </w:r>
                </w:p>
                <w:p w:rsidR="003E6386" w:rsidRPr="00B840C8" w:rsidRDefault="00E6238C" w:rsidP="00B962AB">
                  <w:pPr>
                    <w:autoSpaceDE w:val="0"/>
                    <w:autoSpaceDN w:val="0"/>
                    <w:adjustRightInd w:val="0"/>
                    <w:snapToGrid w:val="0"/>
                    <w:rPr>
                      <w:bCs/>
                      <w:kern w:val="0"/>
                      <w:szCs w:val="21"/>
                    </w:rPr>
                  </w:pPr>
                  <w:r w:rsidRPr="00B840C8">
                    <w:rPr>
                      <w:bCs/>
                      <w:kern w:val="0"/>
                      <w:szCs w:val="21"/>
                    </w:rPr>
                    <w:t xml:space="preserve">5. </w:t>
                  </w:r>
                  <w:r w:rsidRPr="00B840C8">
                    <w:rPr>
                      <w:bCs/>
                      <w:kern w:val="0"/>
                      <w:szCs w:val="21"/>
                    </w:rPr>
                    <w:t>强化项目环评及</w:t>
                  </w:r>
                  <w:r w:rsidRPr="00B840C8">
                    <w:rPr>
                      <w:bCs/>
                      <w:kern w:val="0"/>
                      <w:szCs w:val="21"/>
                    </w:rPr>
                    <w:t>“</w:t>
                  </w:r>
                  <w:r w:rsidRPr="00B840C8">
                    <w:rPr>
                      <w:bCs/>
                      <w:kern w:val="0"/>
                      <w:szCs w:val="21"/>
                    </w:rPr>
                    <w:t>三同时</w:t>
                  </w:r>
                  <w:r w:rsidRPr="00B840C8">
                    <w:rPr>
                      <w:bCs/>
                      <w:kern w:val="0"/>
                      <w:szCs w:val="21"/>
                    </w:rPr>
                    <w:t>”</w:t>
                  </w:r>
                  <w:r w:rsidRPr="00B840C8">
                    <w:rPr>
                      <w:bCs/>
                      <w:kern w:val="0"/>
                      <w:szCs w:val="21"/>
                    </w:rPr>
                    <w:t>管理，国家、省绩效分级重点行业的新改扩建项目达到</w:t>
                  </w:r>
                  <w:r w:rsidRPr="00B840C8">
                    <w:rPr>
                      <w:bCs/>
                      <w:kern w:val="0"/>
                      <w:szCs w:val="21"/>
                    </w:rPr>
                    <w:t xml:space="preserve"> B </w:t>
                  </w:r>
                  <w:r w:rsidRPr="00B840C8">
                    <w:rPr>
                      <w:bCs/>
                      <w:kern w:val="0"/>
                      <w:szCs w:val="21"/>
                    </w:rPr>
                    <w:t>级以上要求。</w:t>
                  </w:r>
                </w:p>
                <w:p w:rsidR="003E6386" w:rsidRPr="00B840C8" w:rsidRDefault="00E6238C" w:rsidP="00B962AB">
                  <w:pPr>
                    <w:autoSpaceDE w:val="0"/>
                    <w:autoSpaceDN w:val="0"/>
                    <w:adjustRightInd w:val="0"/>
                    <w:snapToGrid w:val="0"/>
                    <w:rPr>
                      <w:szCs w:val="21"/>
                    </w:rPr>
                  </w:pPr>
                  <w:r w:rsidRPr="00B840C8">
                    <w:rPr>
                      <w:bCs/>
                      <w:kern w:val="0"/>
                      <w:szCs w:val="21"/>
                    </w:rPr>
                    <w:t xml:space="preserve">6. </w:t>
                  </w:r>
                  <w:r w:rsidRPr="00B840C8">
                    <w:rPr>
                      <w:bCs/>
                      <w:kern w:val="0"/>
                      <w:szCs w:val="21"/>
                    </w:rPr>
                    <w:t>积极发展铁路运输，完善干线铁路布局，加快铁路专用线建设。推动铁路专用线直通大型工矿企业和物流园区，实现</w:t>
                  </w:r>
                  <w:r w:rsidRPr="00B840C8">
                    <w:rPr>
                      <w:bCs/>
                      <w:kern w:val="0"/>
                      <w:szCs w:val="21"/>
                    </w:rPr>
                    <w:t>“</w:t>
                  </w:r>
                  <w:r w:rsidRPr="00B840C8">
                    <w:rPr>
                      <w:bCs/>
                      <w:kern w:val="0"/>
                      <w:szCs w:val="21"/>
                    </w:rPr>
                    <w:t>点到点</w:t>
                  </w:r>
                  <w:r w:rsidRPr="00B840C8">
                    <w:rPr>
                      <w:bCs/>
                      <w:kern w:val="0"/>
                      <w:szCs w:val="21"/>
                    </w:rPr>
                    <w:t>”</w:t>
                  </w:r>
                  <w:r w:rsidRPr="00B840C8">
                    <w:rPr>
                      <w:bCs/>
                      <w:kern w:val="0"/>
                      <w:szCs w:val="21"/>
                    </w:rPr>
                    <w:t>铁路运输；新改扩建涉及大宗物料运输的建设项目，原则上不得利用公路运输；以推动大宗物料及粮油等农副产品运输</w:t>
                  </w:r>
                  <w:r w:rsidRPr="00B840C8">
                    <w:rPr>
                      <w:bCs/>
                      <w:kern w:val="0"/>
                      <w:szCs w:val="21"/>
                    </w:rPr>
                    <w:t>“</w:t>
                  </w:r>
                  <w:r w:rsidRPr="00B840C8">
                    <w:rPr>
                      <w:bCs/>
                      <w:kern w:val="0"/>
                      <w:szCs w:val="21"/>
                    </w:rPr>
                    <w:t>公转铁</w:t>
                  </w:r>
                  <w:r w:rsidRPr="00B840C8">
                    <w:rPr>
                      <w:bCs/>
                      <w:kern w:val="0"/>
                      <w:szCs w:val="21"/>
                    </w:rPr>
                    <w:t>”</w:t>
                  </w:r>
                  <w:r w:rsidRPr="00B840C8">
                    <w:rPr>
                      <w:bCs/>
                      <w:kern w:val="0"/>
                      <w:szCs w:val="21"/>
                    </w:rPr>
                    <w:t>为重点，鼓励钢铁、电力、焦化、电解铝、水泥、汽车制造等大型生产企业新建或改扩建铁路专用线；支持煤炭、钢铁、建材等大型专业化物流园区、交易集散基地新建或改扩建铁路专用线。</w:t>
                  </w:r>
                </w:p>
                <w:p w:rsidR="003E6386" w:rsidRPr="00B840C8" w:rsidRDefault="00E6238C" w:rsidP="00B962AB">
                  <w:pPr>
                    <w:autoSpaceDE w:val="0"/>
                    <w:autoSpaceDN w:val="0"/>
                    <w:adjustRightInd w:val="0"/>
                    <w:snapToGrid w:val="0"/>
                    <w:rPr>
                      <w:szCs w:val="21"/>
                    </w:rPr>
                  </w:pPr>
                  <w:r w:rsidRPr="00B840C8">
                    <w:rPr>
                      <w:bCs/>
                      <w:kern w:val="0"/>
                      <w:szCs w:val="21"/>
                    </w:rPr>
                    <w:t xml:space="preserve">7. </w:t>
                  </w:r>
                  <w:r w:rsidRPr="00B840C8">
                    <w:rPr>
                      <w:bCs/>
                      <w:kern w:val="0"/>
                      <w:szCs w:val="21"/>
                    </w:rPr>
                    <w:t>鼓励工业炉窑使用电、天然气等清洁能源或由周边热电厂供热；大力推广优质能源替代民用散煤；农村地区综合推广使用生物质成型燃料、沼气、太阳能等清洁能源，减少散煤使用。</w:t>
                  </w:r>
                </w:p>
              </w:tc>
              <w:tc>
                <w:tcPr>
                  <w:tcW w:w="1932" w:type="dxa"/>
                  <w:tcMar>
                    <w:left w:w="28" w:type="dxa"/>
                    <w:right w:w="28" w:type="dxa"/>
                  </w:tcMar>
                  <w:vAlign w:val="center"/>
                </w:tcPr>
                <w:p w:rsidR="00367484" w:rsidRPr="00B840C8" w:rsidRDefault="00944FDF">
                  <w:pPr>
                    <w:pStyle w:val="aff1"/>
                    <w:snapToGrid w:val="0"/>
                    <w:jc w:val="both"/>
                    <w:rPr>
                      <w:rFonts w:eastAsia="宋体"/>
                      <w:bCs/>
                      <w:color w:val="auto"/>
                      <w:kern w:val="0"/>
                      <w:sz w:val="21"/>
                      <w:szCs w:val="21"/>
                    </w:rPr>
                  </w:pPr>
                  <w:r w:rsidRPr="00B840C8">
                    <w:rPr>
                      <w:rFonts w:eastAsia="宋体" w:hint="eastAsia"/>
                      <w:bCs/>
                      <w:color w:val="auto"/>
                      <w:kern w:val="0"/>
                      <w:sz w:val="21"/>
                      <w:szCs w:val="21"/>
                    </w:rPr>
                    <w:t>3</w:t>
                  </w:r>
                  <w:r w:rsidR="00367484" w:rsidRPr="00B840C8">
                    <w:rPr>
                      <w:rFonts w:eastAsia="宋体" w:hint="eastAsia"/>
                      <w:bCs/>
                      <w:color w:val="auto"/>
                      <w:kern w:val="0"/>
                      <w:sz w:val="21"/>
                      <w:szCs w:val="21"/>
                    </w:rPr>
                    <w:t>、</w:t>
                  </w:r>
                  <w:r w:rsidR="00E6238C" w:rsidRPr="00B840C8">
                    <w:rPr>
                      <w:rFonts w:eastAsia="宋体"/>
                      <w:bCs/>
                      <w:color w:val="auto"/>
                      <w:kern w:val="0"/>
                      <w:sz w:val="21"/>
                      <w:szCs w:val="21"/>
                    </w:rPr>
                    <w:t>本项目</w:t>
                  </w:r>
                  <w:r w:rsidR="00E12F17" w:rsidRPr="00B840C8">
                    <w:rPr>
                      <w:rFonts w:eastAsia="宋体"/>
                      <w:bCs/>
                      <w:color w:val="auto"/>
                      <w:kern w:val="0"/>
                      <w:sz w:val="21"/>
                      <w:szCs w:val="21"/>
                    </w:rPr>
                    <w:t>为非金属矿物制品</w:t>
                  </w:r>
                  <w:r w:rsidR="005713BA" w:rsidRPr="00B840C8">
                    <w:rPr>
                      <w:rFonts w:eastAsia="宋体"/>
                      <w:bCs/>
                      <w:color w:val="auto"/>
                      <w:kern w:val="0"/>
                      <w:sz w:val="21"/>
                      <w:szCs w:val="21"/>
                    </w:rPr>
                    <w:t>项目</w:t>
                  </w:r>
                  <w:r w:rsidR="00E12F17" w:rsidRPr="00B840C8">
                    <w:rPr>
                      <w:rFonts w:eastAsia="宋体"/>
                      <w:bCs/>
                      <w:color w:val="auto"/>
                      <w:kern w:val="0"/>
                      <w:sz w:val="21"/>
                      <w:szCs w:val="21"/>
                    </w:rPr>
                    <w:t>，所属行业</w:t>
                  </w:r>
                  <w:r w:rsidR="00E6238C" w:rsidRPr="00B840C8">
                    <w:rPr>
                      <w:rFonts w:eastAsia="宋体" w:hint="eastAsia"/>
                      <w:bCs/>
                      <w:color w:val="auto"/>
                      <w:kern w:val="0"/>
                      <w:sz w:val="21"/>
                      <w:szCs w:val="21"/>
                    </w:rPr>
                    <w:t>不属于重点行业。</w:t>
                  </w:r>
                </w:p>
                <w:p w:rsidR="003E6386" w:rsidRPr="00B840C8" w:rsidRDefault="00944FDF">
                  <w:pPr>
                    <w:pStyle w:val="aff1"/>
                    <w:snapToGrid w:val="0"/>
                    <w:jc w:val="both"/>
                    <w:rPr>
                      <w:rFonts w:eastAsia="宋体"/>
                      <w:color w:val="auto"/>
                      <w:sz w:val="21"/>
                      <w:szCs w:val="21"/>
                    </w:rPr>
                  </w:pPr>
                  <w:r w:rsidRPr="00B840C8">
                    <w:rPr>
                      <w:rFonts w:eastAsia="宋体" w:hint="eastAsia"/>
                      <w:bCs/>
                      <w:color w:val="auto"/>
                      <w:kern w:val="0"/>
                      <w:sz w:val="21"/>
                      <w:szCs w:val="21"/>
                    </w:rPr>
                    <w:t>4</w:t>
                  </w:r>
                  <w:r w:rsidR="00367484" w:rsidRPr="00B840C8">
                    <w:rPr>
                      <w:rFonts w:eastAsia="宋体" w:hint="eastAsia"/>
                      <w:bCs/>
                      <w:color w:val="auto"/>
                      <w:kern w:val="0"/>
                      <w:sz w:val="21"/>
                      <w:szCs w:val="21"/>
                    </w:rPr>
                    <w:t>、项目运行过程全部采用湿法加工，不涉及颗粒物的排放。电</w:t>
                  </w:r>
                  <w:r w:rsidR="00367484" w:rsidRPr="00B840C8">
                    <w:rPr>
                      <w:rFonts w:eastAsia="宋体" w:hint="eastAsia"/>
                      <w:color w:val="auto"/>
                      <w:sz w:val="21"/>
                      <w:szCs w:val="21"/>
                    </w:rPr>
                    <w:t>火花机床加工过程产生的少量含</w:t>
                  </w:r>
                  <w:r w:rsidR="00367484" w:rsidRPr="00B840C8">
                    <w:rPr>
                      <w:rFonts w:eastAsia="宋体"/>
                      <w:color w:val="auto"/>
                      <w:sz w:val="21"/>
                      <w:szCs w:val="21"/>
                    </w:rPr>
                    <w:t>VOCs</w:t>
                  </w:r>
                  <w:r w:rsidR="00367484" w:rsidRPr="00B840C8">
                    <w:rPr>
                      <w:rFonts w:eastAsia="宋体"/>
                      <w:color w:val="auto"/>
                      <w:sz w:val="21"/>
                      <w:szCs w:val="21"/>
                    </w:rPr>
                    <w:t>废气</w:t>
                  </w:r>
                  <w:r w:rsidR="00E6238C" w:rsidRPr="00B840C8">
                    <w:rPr>
                      <w:rFonts w:eastAsia="宋体" w:hint="eastAsia"/>
                      <w:color w:val="auto"/>
                      <w:sz w:val="21"/>
                      <w:szCs w:val="21"/>
                    </w:rPr>
                    <w:t>经</w:t>
                  </w:r>
                  <w:r w:rsidR="00367484" w:rsidRPr="00B840C8">
                    <w:rPr>
                      <w:rFonts w:eastAsia="宋体" w:hint="eastAsia"/>
                      <w:color w:val="auto"/>
                      <w:sz w:val="21"/>
                      <w:szCs w:val="21"/>
                      <w:u w:val="single"/>
                    </w:rPr>
                    <w:t>“</w:t>
                  </w:r>
                  <w:r w:rsidR="005713BA" w:rsidRPr="00B840C8">
                    <w:rPr>
                      <w:rFonts w:eastAsia="宋体" w:hint="eastAsia"/>
                      <w:color w:val="auto"/>
                      <w:sz w:val="21"/>
                      <w:szCs w:val="21"/>
                      <w:u w:val="single"/>
                    </w:rPr>
                    <w:t>油</w:t>
                  </w:r>
                  <w:r w:rsidR="00E071E9" w:rsidRPr="00B840C8">
                    <w:rPr>
                      <w:rFonts w:eastAsia="宋体" w:hint="eastAsia"/>
                      <w:color w:val="auto"/>
                      <w:sz w:val="21"/>
                      <w:szCs w:val="21"/>
                      <w:u w:val="single"/>
                    </w:rPr>
                    <w:t>烟</w:t>
                  </w:r>
                  <w:r w:rsidR="005713BA" w:rsidRPr="00B840C8">
                    <w:rPr>
                      <w:rFonts w:eastAsia="宋体" w:hint="eastAsia"/>
                      <w:color w:val="auto"/>
                      <w:sz w:val="21"/>
                      <w:szCs w:val="21"/>
                      <w:u w:val="single"/>
                    </w:rPr>
                    <w:t>净化器</w:t>
                  </w:r>
                  <w:r w:rsidR="005713BA" w:rsidRPr="00B840C8">
                    <w:rPr>
                      <w:rFonts w:eastAsia="宋体" w:hint="eastAsia"/>
                      <w:color w:val="auto"/>
                      <w:sz w:val="21"/>
                      <w:szCs w:val="21"/>
                      <w:u w:val="single"/>
                    </w:rPr>
                    <w:t>+</w:t>
                  </w:r>
                  <w:r w:rsidR="00367484" w:rsidRPr="00B840C8">
                    <w:rPr>
                      <w:rFonts w:eastAsia="宋体" w:hint="eastAsia"/>
                      <w:color w:val="auto"/>
                      <w:sz w:val="21"/>
                      <w:szCs w:val="21"/>
                      <w:u w:val="single"/>
                    </w:rPr>
                    <w:t>活性炭吸附</w:t>
                  </w:r>
                  <w:r w:rsidR="005A597B" w:rsidRPr="00B840C8">
                    <w:rPr>
                      <w:rFonts w:eastAsia="宋体" w:hint="eastAsia"/>
                      <w:color w:val="auto"/>
                      <w:sz w:val="21"/>
                      <w:szCs w:val="21"/>
                      <w:u w:val="single"/>
                    </w:rPr>
                    <w:t>装置</w:t>
                  </w:r>
                  <w:r w:rsidR="00367484" w:rsidRPr="00B840C8">
                    <w:rPr>
                      <w:rFonts w:eastAsia="宋体" w:hint="eastAsia"/>
                      <w:color w:val="auto"/>
                      <w:sz w:val="21"/>
                      <w:szCs w:val="21"/>
                      <w:u w:val="single"/>
                    </w:rPr>
                    <w:t>”</w:t>
                  </w:r>
                  <w:r w:rsidR="00E6238C" w:rsidRPr="00B840C8">
                    <w:rPr>
                      <w:rFonts w:eastAsia="宋体" w:hint="eastAsia"/>
                      <w:color w:val="auto"/>
                      <w:sz w:val="21"/>
                      <w:szCs w:val="21"/>
                    </w:rPr>
                    <w:t>处理后由排气筒有组织排放。</w:t>
                  </w:r>
                </w:p>
                <w:p w:rsidR="00DC3EE1" w:rsidRPr="00B840C8" w:rsidRDefault="00944FDF" w:rsidP="00284BCB">
                  <w:pPr>
                    <w:pStyle w:val="aff1"/>
                    <w:snapToGrid w:val="0"/>
                    <w:jc w:val="both"/>
                    <w:rPr>
                      <w:rFonts w:eastAsia="宋体"/>
                      <w:bCs/>
                      <w:color w:val="auto"/>
                      <w:kern w:val="0"/>
                      <w:sz w:val="21"/>
                      <w:szCs w:val="21"/>
                    </w:rPr>
                  </w:pPr>
                  <w:r w:rsidRPr="00B840C8">
                    <w:rPr>
                      <w:rFonts w:eastAsia="宋体" w:hint="eastAsia"/>
                      <w:color w:val="auto"/>
                      <w:sz w:val="21"/>
                      <w:szCs w:val="21"/>
                    </w:rPr>
                    <w:t>5</w:t>
                  </w:r>
                  <w:r w:rsidRPr="00B840C8">
                    <w:rPr>
                      <w:rFonts w:eastAsia="宋体" w:hint="eastAsia"/>
                      <w:color w:val="auto"/>
                      <w:sz w:val="21"/>
                      <w:szCs w:val="21"/>
                    </w:rPr>
                    <w:t>、</w:t>
                  </w:r>
                  <w:r w:rsidR="00E6238C" w:rsidRPr="00B840C8">
                    <w:rPr>
                      <w:rFonts w:eastAsia="宋体" w:hint="eastAsia"/>
                      <w:color w:val="auto"/>
                      <w:sz w:val="21"/>
                      <w:szCs w:val="21"/>
                    </w:rPr>
                    <w:t>本项目</w:t>
                  </w:r>
                  <w:r w:rsidR="000F7680" w:rsidRPr="00B840C8">
                    <w:rPr>
                      <w:rFonts w:eastAsia="宋体" w:hint="eastAsia"/>
                      <w:color w:val="auto"/>
                      <w:sz w:val="21"/>
                      <w:szCs w:val="21"/>
                    </w:rPr>
                    <w:t>采用的环保措施和污染物排放满足《洛阳市生态环境局关于印发洛阳市</w:t>
                  </w:r>
                  <w:r w:rsidR="000F7680" w:rsidRPr="00B840C8">
                    <w:rPr>
                      <w:rFonts w:eastAsia="宋体" w:hint="eastAsia"/>
                      <w:color w:val="auto"/>
                      <w:sz w:val="21"/>
                      <w:szCs w:val="21"/>
                    </w:rPr>
                    <w:t>2021</w:t>
                  </w:r>
                  <w:r w:rsidR="000F7680" w:rsidRPr="00B840C8">
                    <w:rPr>
                      <w:rFonts w:eastAsia="宋体" w:hint="eastAsia"/>
                      <w:color w:val="auto"/>
                      <w:sz w:val="21"/>
                      <w:szCs w:val="21"/>
                    </w:rPr>
                    <w:t>年重污染天气通用行业差民化应急减排措施制定技术指南的通知》（洛市环</w:t>
                  </w:r>
                  <w:r w:rsidR="000F7680" w:rsidRPr="00B840C8">
                    <w:rPr>
                      <w:rFonts w:eastAsia="宋体" w:hint="eastAsia"/>
                      <w:color w:val="auto"/>
                      <w:sz w:val="21"/>
                      <w:szCs w:val="21"/>
                    </w:rPr>
                    <w:t>[2021]47</w:t>
                  </w:r>
                  <w:r w:rsidR="000F7680" w:rsidRPr="00B840C8">
                    <w:rPr>
                      <w:rFonts w:eastAsia="宋体" w:hint="eastAsia"/>
                      <w:color w:val="auto"/>
                      <w:sz w:val="21"/>
                      <w:szCs w:val="21"/>
                    </w:rPr>
                    <w:t>号</w:t>
                  </w:r>
                  <w:r w:rsidRPr="00B840C8">
                    <w:rPr>
                      <w:rFonts w:eastAsia="宋体" w:hint="eastAsia"/>
                      <w:color w:val="auto"/>
                      <w:sz w:val="21"/>
                      <w:szCs w:val="21"/>
                    </w:rPr>
                    <w:t>文</w:t>
                  </w:r>
                  <w:r w:rsidR="000F7680" w:rsidRPr="00B840C8">
                    <w:rPr>
                      <w:rFonts w:eastAsia="宋体" w:hint="eastAsia"/>
                      <w:color w:val="auto"/>
                      <w:sz w:val="21"/>
                      <w:szCs w:val="21"/>
                    </w:rPr>
                    <w:t>）中</w:t>
                  </w:r>
                  <w:r w:rsidRPr="00B840C8">
                    <w:rPr>
                      <w:rFonts w:eastAsia="宋体" w:hint="eastAsia"/>
                      <w:color w:val="auto"/>
                      <w:sz w:val="21"/>
                      <w:szCs w:val="21"/>
                    </w:rPr>
                    <w:t>“二、涉</w:t>
                  </w:r>
                  <w:r w:rsidRPr="00B840C8">
                    <w:rPr>
                      <w:rFonts w:eastAsia="宋体"/>
                      <w:color w:val="auto"/>
                      <w:sz w:val="21"/>
                      <w:szCs w:val="21"/>
                    </w:rPr>
                    <w:t>VOCs</w:t>
                  </w:r>
                  <w:r w:rsidRPr="00B840C8">
                    <w:rPr>
                      <w:rFonts w:eastAsia="宋体"/>
                      <w:color w:val="auto"/>
                      <w:sz w:val="21"/>
                      <w:szCs w:val="21"/>
                    </w:rPr>
                    <w:t>排放工序差</w:t>
                  </w:r>
                  <w:r w:rsidR="00E8791B" w:rsidRPr="00B840C8">
                    <w:rPr>
                      <w:rFonts w:eastAsia="宋体"/>
                      <w:color w:val="auto"/>
                      <w:sz w:val="21"/>
                      <w:szCs w:val="21"/>
                    </w:rPr>
                    <w:t>异</w:t>
                  </w:r>
                  <w:r w:rsidRPr="00B840C8">
                    <w:rPr>
                      <w:rFonts w:eastAsia="宋体"/>
                      <w:color w:val="auto"/>
                      <w:sz w:val="21"/>
                      <w:szCs w:val="21"/>
                    </w:rPr>
                    <w:t>化管控措施相关要求</w:t>
                  </w:r>
                  <w:r w:rsidRPr="00B840C8">
                    <w:rPr>
                      <w:rFonts w:eastAsia="宋体" w:hint="eastAsia"/>
                      <w:color w:val="auto"/>
                      <w:sz w:val="21"/>
                      <w:szCs w:val="21"/>
                    </w:rPr>
                    <w:t>”</w:t>
                  </w:r>
                  <w:r w:rsidR="00DC3EE1" w:rsidRPr="00B840C8">
                    <w:rPr>
                      <w:rFonts w:eastAsia="宋体" w:hint="eastAsia"/>
                      <w:color w:val="auto"/>
                      <w:sz w:val="21"/>
                      <w:szCs w:val="21"/>
                    </w:rPr>
                    <w:t>。</w:t>
                  </w:r>
                </w:p>
                <w:p w:rsidR="00944FDF" w:rsidRPr="00B840C8" w:rsidRDefault="00944FDF" w:rsidP="00284BCB">
                  <w:pPr>
                    <w:pStyle w:val="aff1"/>
                    <w:snapToGrid w:val="0"/>
                    <w:jc w:val="both"/>
                    <w:rPr>
                      <w:rFonts w:eastAsia="宋体"/>
                      <w:bCs/>
                      <w:color w:val="auto"/>
                      <w:kern w:val="0"/>
                      <w:sz w:val="21"/>
                      <w:szCs w:val="21"/>
                    </w:rPr>
                  </w:pPr>
                  <w:r w:rsidRPr="00B840C8">
                    <w:rPr>
                      <w:rFonts w:eastAsia="宋体" w:hint="eastAsia"/>
                      <w:bCs/>
                      <w:color w:val="auto"/>
                      <w:kern w:val="0"/>
                      <w:sz w:val="21"/>
                      <w:szCs w:val="21"/>
                    </w:rPr>
                    <w:t>6</w:t>
                  </w:r>
                  <w:r w:rsidRPr="00B840C8">
                    <w:rPr>
                      <w:rFonts w:eastAsia="宋体" w:hint="eastAsia"/>
                      <w:bCs/>
                      <w:color w:val="auto"/>
                      <w:kern w:val="0"/>
                      <w:sz w:val="21"/>
                      <w:szCs w:val="21"/>
                    </w:rPr>
                    <w:t>、</w:t>
                  </w:r>
                  <w:r w:rsidR="00DC3EE1" w:rsidRPr="00B840C8">
                    <w:rPr>
                      <w:rFonts w:eastAsia="宋体" w:hint="eastAsia"/>
                      <w:bCs/>
                      <w:color w:val="auto"/>
                      <w:kern w:val="0"/>
                      <w:sz w:val="21"/>
                      <w:szCs w:val="21"/>
                    </w:rPr>
                    <w:t>项目</w:t>
                  </w:r>
                  <w:r w:rsidR="00E6238C" w:rsidRPr="00B840C8">
                    <w:rPr>
                      <w:rFonts w:eastAsia="宋体" w:hint="eastAsia"/>
                      <w:bCs/>
                      <w:color w:val="auto"/>
                      <w:kern w:val="0"/>
                      <w:sz w:val="21"/>
                      <w:szCs w:val="21"/>
                    </w:rPr>
                    <w:t>不涉及铁路专用线</w:t>
                  </w:r>
                  <w:r w:rsidRPr="00B840C8">
                    <w:rPr>
                      <w:rFonts w:eastAsia="宋体" w:hint="eastAsia"/>
                      <w:bCs/>
                      <w:color w:val="auto"/>
                      <w:kern w:val="0"/>
                      <w:sz w:val="21"/>
                      <w:szCs w:val="21"/>
                    </w:rPr>
                    <w:t>。</w:t>
                  </w:r>
                </w:p>
                <w:p w:rsidR="003E6386" w:rsidRPr="00B840C8" w:rsidRDefault="00944FDF" w:rsidP="00284BCB">
                  <w:pPr>
                    <w:pStyle w:val="aff1"/>
                    <w:snapToGrid w:val="0"/>
                    <w:jc w:val="both"/>
                    <w:rPr>
                      <w:rFonts w:eastAsia="宋体"/>
                      <w:b/>
                      <w:color w:val="auto"/>
                      <w:kern w:val="0"/>
                      <w:szCs w:val="21"/>
                    </w:rPr>
                  </w:pPr>
                  <w:r w:rsidRPr="00B840C8">
                    <w:rPr>
                      <w:rFonts w:eastAsia="宋体" w:hint="eastAsia"/>
                      <w:bCs/>
                      <w:color w:val="auto"/>
                      <w:kern w:val="0"/>
                      <w:sz w:val="21"/>
                      <w:szCs w:val="21"/>
                    </w:rPr>
                    <w:t>7</w:t>
                  </w:r>
                  <w:r w:rsidRPr="00B840C8">
                    <w:rPr>
                      <w:rFonts w:eastAsia="宋体" w:hint="eastAsia"/>
                      <w:bCs/>
                      <w:color w:val="auto"/>
                      <w:kern w:val="0"/>
                      <w:sz w:val="21"/>
                      <w:szCs w:val="21"/>
                    </w:rPr>
                    <w:t>、项目不涉及</w:t>
                  </w:r>
                  <w:r w:rsidR="00E6238C" w:rsidRPr="00B840C8">
                    <w:rPr>
                      <w:rFonts w:eastAsia="宋体" w:hint="eastAsia"/>
                      <w:bCs/>
                      <w:color w:val="auto"/>
                      <w:kern w:val="0"/>
                      <w:sz w:val="21"/>
                      <w:szCs w:val="21"/>
                    </w:rPr>
                    <w:t>工业炉窑，不使用燃煤。</w:t>
                  </w:r>
                </w:p>
              </w:tc>
              <w:tc>
                <w:tcPr>
                  <w:tcW w:w="410" w:type="dxa"/>
                  <w:gridSpan w:val="2"/>
                  <w:tcMar>
                    <w:left w:w="28" w:type="dxa"/>
                    <w:right w:w="28" w:type="dxa"/>
                  </w:tcMar>
                  <w:vAlign w:val="center"/>
                </w:tcPr>
                <w:p w:rsidR="003E6386" w:rsidRPr="00B840C8" w:rsidRDefault="00E6238C">
                  <w:pPr>
                    <w:autoSpaceDE w:val="0"/>
                    <w:autoSpaceDN w:val="0"/>
                    <w:adjustRightInd w:val="0"/>
                    <w:snapToGrid w:val="0"/>
                    <w:rPr>
                      <w:b/>
                      <w:kern w:val="0"/>
                      <w:szCs w:val="21"/>
                    </w:rPr>
                  </w:pPr>
                  <w:r w:rsidRPr="00B840C8">
                    <w:rPr>
                      <w:kern w:val="0"/>
                      <w:szCs w:val="21"/>
                    </w:rPr>
                    <w:t>相符</w:t>
                  </w:r>
                </w:p>
              </w:tc>
            </w:tr>
            <w:tr w:rsidR="00B840C8" w:rsidRPr="00B840C8" w:rsidTr="00284BCB">
              <w:trPr>
                <w:trHeight w:val="369"/>
              </w:trPr>
              <w:tc>
                <w:tcPr>
                  <w:tcW w:w="8293" w:type="dxa"/>
                  <w:gridSpan w:val="6"/>
                  <w:tcMar>
                    <w:left w:w="28" w:type="dxa"/>
                    <w:right w:w="28" w:type="dxa"/>
                  </w:tcMar>
                  <w:vAlign w:val="center"/>
                </w:tcPr>
                <w:p w:rsidR="003E6386" w:rsidRPr="00B840C8" w:rsidRDefault="00E6238C" w:rsidP="00B962AB">
                  <w:pPr>
                    <w:pStyle w:val="aff4"/>
                    <w:jc w:val="both"/>
                    <w:rPr>
                      <w:rFonts w:eastAsia="宋体"/>
                      <w:b/>
                      <w:szCs w:val="21"/>
                    </w:rPr>
                  </w:pPr>
                  <w:r w:rsidRPr="00B840C8">
                    <w:rPr>
                      <w:rFonts w:eastAsia="宋体"/>
                      <w:b/>
                      <w:szCs w:val="21"/>
                    </w:rPr>
                    <w:t>二、重点区域大气生态环境管控要求</w:t>
                  </w:r>
                </w:p>
              </w:tc>
            </w:tr>
            <w:tr w:rsidR="00B840C8" w:rsidRPr="00B840C8" w:rsidTr="00C020B3">
              <w:trPr>
                <w:trHeight w:val="369"/>
              </w:trPr>
              <w:tc>
                <w:tcPr>
                  <w:tcW w:w="492" w:type="dxa"/>
                  <w:tcMar>
                    <w:left w:w="28" w:type="dxa"/>
                    <w:right w:w="28" w:type="dxa"/>
                  </w:tcMar>
                  <w:vAlign w:val="center"/>
                </w:tcPr>
                <w:p w:rsidR="00B962AB" w:rsidRPr="00B840C8" w:rsidRDefault="00B962AB">
                  <w:pPr>
                    <w:pStyle w:val="aff4"/>
                    <w:jc w:val="both"/>
                    <w:rPr>
                      <w:rFonts w:eastAsia="宋体"/>
                      <w:b/>
                      <w:szCs w:val="21"/>
                    </w:rPr>
                  </w:pPr>
                  <w:r w:rsidRPr="00B840C8">
                    <w:rPr>
                      <w:rFonts w:eastAsia="宋体"/>
                      <w:b/>
                      <w:szCs w:val="21"/>
                    </w:rPr>
                    <w:t>区域</w:t>
                  </w:r>
                </w:p>
              </w:tc>
              <w:tc>
                <w:tcPr>
                  <w:tcW w:w="5459" w:type="dxa"/>
                  <w:gridSpan w:val="2"/>
                  <w:tcMar>
                    <w:left w:w="28" w:type="dxa"/>
                    <w:right w:w="28" w:type="dxa"/>
                  </w:tcMar>
                  <w:vAlign w:val="center"/>
                </w:tcPr>
                <w:p w:rsidR="00B962AB" w:rsidRPr="00B840C8" w:rsidRDefault="00B962AB" w:rsidP="00B962AB">
                  <w:pPr>
                    <w:pStyle w:val="aff4"/>
                    <w:jc w:val="both"/>
                    <w:rPr>
                      <w:rFonts w:eastAsia="宋体"/>
                      <w:b/>
                      <w:szCs w:val="21"/>
                    </w:rPr>
                  </w:pPr>
                  <w:r w:rsidRPr="00B840C8">
                    <w:rPr>
                      <w:rFonts w:eastAsia="宋体"/>
                      <w:b/>
                      <w:szCs w:val="21"/>
                    </w:rPr>
                    <w:t>管控要求</w:t>
                  </w:r>
                </w:p>
              </w:tc>
              <w:tc>
                <w:tcPr>
                  <w:tcW w:w="2342" w:type="dxa"/>
                  <w:gridSpan w:val="3"/>
                  <w:tcMar>
                    <w:left w:w="28" w:type="dxa"/>
                    <w:right w:w="28" w:type="dxa"/>
                  </w:tcMar>
                  <w:vAlign w:val="center"/>
                </w:tcPr>
                <w:p w:rsidR="00B962AB" w:rsidRPr="00B840C8" w:rsidRDefault="00B962AB" w:rsidP="00B962AB">
                  <w:pPr>
                    <w:pStyle w:val="aff4"/>
                    <w:jc w:val="both"/>
                    <w:rPr>
                      <w:rFonts w:eastAsia="宋体"/>
                      <w:b/>
                      <w:szCs w:val="21"/>
                    </w:rPr>
                  </w:pPr>
                  <w:r w:rsidRPr="00B840C8">
                    <w:rPr>
                      <w:rFonts w:eastAsia="宋体"/>
                      <w:b/>
                      <w:szCs w:val="21"/>
                    </w:rPr>
                    <w:t>本项目特点及相符性</w:t>
                  </w:r>
                </w:p>
              </w:tc>
            </w:tr>
            <w:tr w:rsidR="00B840C8" w:rsidRPr="00B840C8" w:rsidTr="00B962AB">
              <w:trPr>
                <w:trHeight w:val="369"/>
              </w:trPr>
              <w:tc>
                <w:tcPr>
                  <w:tcW w:w="492" w:type="dxa"/>
                  <w:tcMar>
                    <w:left w:w="28" w:type="dxa"/>
                    <w:right w:w="28" w:type="dxa"/>
                  </w:tcMar>
                  <w:vAlign w:val="center"/>
                </w:tcPr>
                <w:p w:rsidR="00B962AB" w:rsidRPr="00B840C8" w:rsidRDefault="00B962AB">
                  <w:pPr>
                    <w:pStyle w:val="aff4"/>
                    <w:jc w:val="both"/>
                    <w:rPr>
                      <w:rFonts w:eastAsia="宋体"/>
                      <w:b/>
                      <w:szCs w:val="21"/>
                    </w:rPr>
                  </w:pPr>
                  <w:r w:rsidRPr="00B840C8">
                    <w:rPr>
                      <w:rFonts w:eastAsia="宋体"/>
                      <w:szCs w:val="21"/>
                    </w:rPr>
                    <w:t>汾渭平原地区（洛阳、三门峡）</w:t>
                  </w:r>
                </w:p>
              </w:tc>
              <w:tc>
                <w:tcPr>
                  <w:tcW w:w="5459" w:type="dxa"/>
                  <w:gridSpan w:val="2"/>
                  <w:tcMar>
                    <w:left w:w="28" w:type="dxa"/>
                    <w:right w:w="28" w:type="dxa"/>
                  </w:tcMar>
                  <w:vAlign w:val="center"/>
                </w:tcPr>
                <w:p w:rsidR="00B962AB" w:rsidRPr="00B840C8" w:rsidRDefault="00B962AB" w:rsidP="00B962AB">
                  <w:pPr>
                    <w:rPr>
                      <w:rStyle w:val="fontstyle01"/>
                      <w:rFonts w:ascii="Times New Roman" w:hAnsi="Times New Roman" w:hint="default"/>
                      <w:color w:val="auto"/>
                      <w:sz w:val="21"/>
                      <w:szCs w:val="21"/>
                    </w:rPr>
                  </w:pPr>
                  <w:r w:rsidRPr="00B840C8">
                    <w:rPr>
                      <w:rStyle w:val="fontstyle01"/>
                      <w:rFonts w:ascii="Times New Roman" w:hAnsi="Times New Roman" w:hint="default"/>
                      <w:color w:val="auto"/>
                      <w:sz w:val="21"/>
                      <w:szCs w:val="21"/>
                    </w:rPr>
                    <w:t>1.</w:t>
                  </w:r>
                  <w:r w:rsidRPr="00B840C8">
                    <w:rPr>
                      <w:rStyle w:val="fontstyle01"/>
                      <w:rFonts w:ascii="Times New Roman" w:hAnsi="Times New Roman" w:hint="default"/>
                      <w:color w:val="auto"/>
                      <w:sz w:val="21"/>
                      <w:szCs w:val="21"/>
                    </w:rPr>
                    <w:t>关停退出治理设施工艺落后、热效率低下、规模小、无组织排放突出的工业炉窑；清理整顿燃煤锅炉。</w:t>
                  </w:r>
                </w:p>
                <w:p w:rsidR="00B962AB" w:rsidRPr="00B840C8" w:rsidRDefault="00B962AB" w:rsidP="00B962AB">
                  <w:pPr>
                    <w:rPr>
                      <w:rStyle w:val="fontstyle01"/>
                      <w:rFonts w:ascii="Times New Roman" w:hAnsi="Times New Roman" w:hint="default"/>
                      <w:color w:val="auto"/>
                      <w:sz w:val="21"/>
                      <w:szCs w:val="21"/>
                    </w:rPr>
                  </w:pPr>
                  <w:r w:rsidRPr="00B840C8">
                    <w:rPr>
                      <w:rStyle w:val="fontstyle01"/>
                      <w:rFonts w:ascii="Times New Roman" w:hAnsi="Times New Roman" w:hint="default"/>
                      <w:color w:val="auto"/>
                      <w:sz w:val="21"/>
                      <w:szCs w:val="21"/>
                    </w:rPr>
                    <w:t>2.</w:t>
                  </w:r>
                  <w:r w:rsidRPr="00B840C8">
                    <w:rPr>
                      <w:rStyle w:val="fontstyle01"/>
                      <w:rFonts w:ascii="Times New Roman" w:hAnsi="Times New Roman" w:hint="default"/>
                      <w:color w:val="auto"/>
                      <w:sz w:val="21"/>
                      <w:szCs w:val="21"/>
                    </w:rPr>
                    <w:t>禁燃区内禁止销售、燃用高污染燃料；禁止新改扩建燃用高污染燃料的设施，已建成的应当限期整改，采用清洁能源替代。</w:t>
                  </w:r>
                </w:p>
                <w:p w:rsidR="00B962AB" w:rsidRPr="00B840C8" w:rsidRDefault="00B962AB" w:rsidP="00B962AB">
                  <w:pPr>
                    <w:rPr>
                      <w:rStyle w:val="fontstyle01"/>
                      <w:rFonts w:ascii="Times New Roman" w:hAnsi="Times New Roman" w:hint="default"/>
                      <w:color w:val="auto"/>
                      <w:sz w:val="21"/>
                      <w:szCs w:val="21"/>
                    </w:rPr>
                  </w:pPr>
                  <w:r w:rsidRPr="00B840C8">
                    <w:rPr>
                      <w:rStyle w:val="fontstyle01"/>
                      <w:rFonts w:ascii="Times New Roman" w:hAnsi="Times New Roman" w:hint="default"/>
                      <w:color w:val="auto"/>
                      <w:sz w:val="21"/>
                      <w:szCs w:val="21"/>
                    </w:rPr>
                    <w:t xml:space="preserve">3. </w:t>
                  </w:r>
                  <w:r w:rsidRPr="00B840C8">
                    <w:rPr>
                      <w:rStyle w:val="fontstyle01"/>
                      <w:rFonts w:ascii="Times New Roman" w:hAnsi="Times New Roman" w:hint="default"/>
                      <w:color w:val="auto"/>
                      <w:sz w:val="21"/>
                      <w:szCs w:val="21"/>
                    </w:rPr>
                    <w:t>推进结构调整，实现清洁低碳发展，适当调整能源结构，切实推进清洁取暖。</w:t>
                  </w:r>
                </w:p>
                <w:p w:rsidR="00B962AB" w:rsidRPr="00B840C8" w:rsidRDefault="00B962AB" w:rsidP="00B962AB">
                  <w:pPr>
                    <w:rPr>
                      <w:rStyle w:val="fontstyle01"/>
                      <w:rFonts w:ascii="Times New Roman" w:hAnsi="Times New Roman" w:hint="default"/>
                      <w:color w:val="auto"/>
                      <w:sz w:val="21"/>
                      <w:szCs w:val="21"/>
                    </w:rPr>
                  </w:pPr>
                  <w:r w:rsidRPr="00B840C8">
                    <w:rPr>
                      <w:rStyle w:val="fontstyle01"/>
                      <w:rFonts w:ascii="Times New Roman" w:hAnsi="Times New Roman" w:hint="default"/>
                      <w:color w:val="auto"/>
                      <w:sz w:val="21"/>
                      <w:szCs w:val="21"/>
                    </w:rPr>
                    <w:t xml:space="preserve">4. </w:t>
                  </w:r>
                  <w:r w:rsidRPr="00B840C8">
                    <w:rPr>
                      <w:rStyle w:val="fontstyle01"/>
                      <w:rFonts w:ascii="Times New Roman" w:hAnsi="Times New Roman" w:hint="default"/>
                      <w:color w:val="auto"/>
                      <w:sz w:val="21"/>
                      <w:szCs w:val="21"/>
                    </w:rPr>
                    <w:t>电解铝企业全面推进烟气脱硫设施建设，实施热残极冷却过程无组织排放治理，建设封闭高效的烟气收集系统；推</w:t>
                  </w:r>
                  <w:r w:rsidRPr="00B840C8">
                    <w:rPr>
                      <w:rStyle w:val="fontstyle01"/>
                      <w:rFonts w:ascii="Times New Roman" w:hAnsi="Times New Roman" w:hint="default"/>
                      <w:color w:val="auto"/>
                      <w:sz w:val="21"/>
                      <w:szCs w:val="21"/>
                    </w:rPr>
                    <w:lastRenderedPageBreak/>
                    <w:t>进燃气锅炉低氮改造，执行河南省《锅炉大气污染物排放标准（</w:t>
                  </w:r>
                  <w:r w:rsidRPr="00B840C8">
                    <w:rPr>
                      <w:rStyle w:val="fontstyle01"/>
                      <w:rFonts w:ascii="Times New Roman" w:hAnsi="Times New Roman" w:hint="default"/>
                      <w:color w:val="auto"/>
                      <w:sz w:val="21"/>
                      <w:szCs w:val="21"/>
                    </w:rPr>
                    <w:t>DB41/2089-2021</w:t>
                  </w:r>
                  <w:r w:rsidRPr="00B840C8">
                    <w:rPr>
                      <w:rStyle w:val="fontstyle01"/>
                      <w:rFonts w:ascii="Times New Roman" w:hAnsi="Times New Roman" w:hint="default"/>
                      <w:color w:val="auto"/>
                      <w:sz w:val="21"/>
                      <w:szCs w:val="21"/>
                    </w:rPr>
                    <w:t>）；基本取缔燃煤热风炉，基本淘汰热电联产供热管网覆盖范围内的燃煤加热烘干炉（窑）；淘汰炉膛直径</w:t>
                  </w:r>
                  <w:r w:rsidRPr="00B840C8">
                    <w:rPr>
                      <w:rStyle w:val="fontstyle01"/>
                      <w:rFonts w:ascii="Times New Roman" w:hAnsi="Times New Roman" w:hint="default"/>
                      <w:color w:val="auto"/>
                      <w:sz w:val="21"/>
                      <w:szCs w:val="21"/>
                    </w:rPr>
                    <w:t>3</w:t>
                  </w:r>
                  <w:r w:rsidRPr="00B840C8">
                    <w:rPr>
                      <w:rStyle w:val="fontstyle01"/>
                      <w:rFonts w:ascii="Times New Roman" w:hAnsi="Times New Roman" w:hint="default"/>
                      <w:color w:val="auto"/>
                      <w:sz w:val="21"/>
                      <w:szCs w:val="21"/>
                    </w:rPr>
                    <w:t>米以下燃料类煤气发生炉；集中使用煤气发生炉的工业园区，暂不具备改用天然气条件的，原则上应建设统一的清洁煤制气中心；禁止掺烧高硫石油焦。</w:t>
                  </w:r>
                </w:p>
                <w:p w:rsidR="00B962AB" w:rsidRPr="00B840C8" w:rsidRDefault="00B962AB" w:rsidP="00B962AB">
                  <w:pPr>
                    <w:rPr>
                      <w:szCs w:val="21"/>
                    </w:rPr>
                  </w:pPr>
                  <w:r w:rsidRPr="00B840C8">
                    <w:rPr>
                      <w:rFonts w:eastAsia="TimesNewRomanPSMT"/>
                      <w:szCs w:val="21"/>
                    </w:rPr>
                    <w:t xml:space="preserve">5. </w:t>
                  </w:r>
                  <w:r w:rsidRPr="00B840C8">
                    <w:rPr>
                      <w:szCs w:val="21"/>
                    </w:rPr>
                    <w:t>控制煤炭消费总量。对标钢铁、水泥行业超低排放要求；落实</w:t>
                  </w:r>
                  <w:r w:rsidRPr="00B840C8">
                    <w:rPr>
                      <w:rFonts w:eastAsia="TimesNewRomanPSMT"/>
                      <w:szCs w:val="21"/>
                    </w:rPr>
                    <w:t xml:space="preserve">VOCs </w:t>
                  </w:r>
                  <w:r w:rsidRPr="00B840C8">
                    <w:rPr>
                      <w:szCs w:val="21"/>
                    </w:rPr>
                    <w:t>无组织排放特别控制要求，实现</w:t>
                  </w:r>
                  <w:r w:rsidRPr="00B840C8">
                    <w:rPr>
                      <w:rFonts w:eastAsia="TimesNewRomanPSMT"/>
                      <w:szCs w:val="21"/>
                    </w:rPr>
                    <w:t xml:space="preserve">VOCs </w:t>
                  </w:r>
                  <w:r w:rsidRPr="00B840C8">
                    <w:rPr>
                      <w:szCs w:val="21"/>
                    </w:rPr>
                    <w:t>集中高效处置；加快淘汰国三及以下重型柴油货车。</w:t>
                  </w:r>
                </w:p>
                <w:p w:rsidR="00B962AB" w:rsidRPr="00B840C8" w:rsidRDefault="00B962AB" w:rsidP="00B962AB">
                  <w:pPr>
                    <w:rPr>
                      <w:b/>
                      <w:szCs w:val="21"/>
                    </w:rPr>
                  </w:pPr>
                  <w:r w:rsidRPr="00B840C8">
                    <w:rPr>
                      <w:rFonts w:eastAsia="TimesNewRomanPSMT"/>
                      <w:szCs w:val="21"/>
                    </w:rPr>
                    <w:t xml:space="preserve">6. </w:t>
                  </w:r>
                  <w:r w:rsidRPr="00B840C8">
                    <w:rPr>
                      <w:szCs w:val="21"/>
                    </w:rPr>
                    <w:t>加大天然气、液化石油气、煤制天然气、</w:t>
                  </w:r>
                  <w:r w:rsidRPr="00B840C8">
                    <w:rPr>
                      <w:rStyle w:val="fontstyle01"/>
                      <w:rFonts w:ascii="Times New Roman" w:hAnsi="Times New Roman" w:hint="default"/>
                      <w:color w:val="auto"/>
                      <w:sz w:val="21"/>
                      <w:szCs w:val="21"/>
                    </w:rPr>
                    <w:t>太阳能等清洁能源的供应和推广力度</w:t>
                  </w:r>
                  <w:r w:rsidRPr="00B840C8">
                    <w:rPr>
                      <w:szCs w:val="21"/>
                    </w:rPr>
                    <w:t>，逐步提高城市清洁能源使用比重；加强油品质量监督检查，严厉打击非法生产、销售不合格油品行为。</w:t>
                  </w:r>
                </w:p>
              </w:tc>
              <w:tc>
                <w:tcPr>
                  <w:tcW w:w="1946" w:type="dxa"/>
                  <w:gridSpan w:val="2"/>
                  <w:tcMar>
                    <w:left w:w="28" w:type="dxa"/>
                    <w:right w:w="28" w:type="dxa"/>
                  </w:tcMar>
                  <w:vAlign w:val="center"/>
                </w:tcPr>
                <w:p w:rsidR="00B962AB" w:rsidRPr="00B840C8" w:rsidRDefault="00B962AB" w:rsidP="00B962AB">
                  <w:pPr>
                    <w:rPr>
                      <w:b/>
                      <w:szCs w:val="21"/>
                    </w:rPr>
                  </w:pPr>
                  <w:r w:rsidRPr="00B840C8">
                    <w:rPr>
                      <w:rStyle w:val="fontstyle01"/>
                      <w:rFonts w:ascii="Times New Roman" w:hAnsi="Times New Roman" w:hint="default"/>
                      <w:color w:val="auto"/>
                      <w:sz w:val="21"/>
                      <w:szCs w:val="21"/>
                    </w:rPr>
                    <w:lastRenderedPageBreak/>
                    <w:t>本项目属于非金属矿物制品制造项目，生产过程以电为能源，不涉及锅炉、工业炉窑，不使用高污染燃料。</w:t>
                  </w:r>
                </w:p>
              </w:tc>
              <w:tc>
                <w:tcPr>
                  <w:tcW w:w="396" w:type="dxa"/>
                  <w:vAlign w:val="center"/>
                </w:tcPr>
                <w:p w:rsidR="00B962AB" w:rsidRPr="00B840C8" w:rsidRDefault="00B962AB" w:rsidP="00B962AB">
                  <w:pPr>
                    <w:jc w:val="left"/>
                    <w:rPr>
                      <w:b/>
                      <w:szCs w:val="21"/>
                    </w:rPr>
                  </w:pPr>
                  <w:r w:rsidRPr="00B840C8">
                    <w:rPr>
                      <w:kern w:val="0"/>
                      <w:szCs w:val="21"/>
                    </w:rPr>
                    <w:t>相符</w:t>
                  </w:r>
                </w:p>
              </w:tc>
            </w:tr>
          </w:tbl>
          <w:p w:rsidR="003E6386" w:rsidRPr="00B840C8" w:rsidRDefault="00E6238C">
            <w:pPr>
              <w:pStyle w:val="aff6"/>
              <w:spacing w:beforeLines="50" w:before="120" w:line="240" w:lineRule="auto"/>
              <w:ind w:left="0" w:firstLine="0"/>
              <w:rPr>
                <w:sz w:val="21"/>
                <w:szCs w:val="21"/>
              </w:rPr>
            </w:pPr>
            <w:r w:rsidRPr="00B840C8">
              <w:rPr>
                <w:rFonts w:hint="eastAsia"/>
                <w:sz w:val="21"/>
                <w:szCs w:val="21"/>
              </w:rPr>
              <w:lastRenderedPageBreak/>
              <w:t>注：表中</w:t>
            </w:r>
            <w:r w:rsidRPr="00B840C8">
              <w:rPr>
                <w:sz w:val="21"/>
                <w:szCs w:val="21"/>
              </w:rPr>
              <w:t>仅列与本项目有关内容，生态环境总体要求、水环境总体要求、土壤环境总体要求不涉及</w:t>
            </w:r>
            <w:r w:rsidRPr="00B840C8">
              <w:rPr>
                <w:rFonts w:hint="eastAsia"/>
                <w:sz w:val="21"/>
                <w:szCs w:val="21"/>
              </w:rPr>
              <w:t>。</w:t>
            </w:r>
          </w:p>
          <w:p w:rsidR="003E6386" w:rsidRPr="00B840C8" w:rsidRDefault="00E6238C" w:rsidP="000C2162">
            <w:pPr>
              <w:pStyle w:val="aff6"/>
              <w:spacing w:beforeLines="50" w:before="120" w:line="360" w:lineRule="auto"/>
              <w:ind w:left="0" w:firstLineChars="200" w:firstLine="480"/>
              <w:jc w:val="both"/>
            </w:pPr>
            <w:r w:rsidRPr="00B840C8">
              <w:rPr>
                <w:rFonts w:hint="eastAsia"/>
              </w:rPr>
              <w:t>根据上表分析，本项目符合《河南省生态环境分区管控总体要求（试行）》相关内容要求。</w:t>
            </w:r>
          </w:p>
          <w:p w:rsidR="003E6386" w:rsidRPr="00B840C8" w:rsidRDefault="00E6238C" w:rsidP="000C2162">
            <w:pPr>
              <w:autoSpaceDE w:val="0"/>
              <w:autoSpaceDN w:val="0"/>
              <w:adjustRightInd w:val="0"/>
              <w:snapToGrid w:val="0"/>
              <w:spacing w:line="360" w:lineRule="auto"/>
              <w:rPr>
                <w:rFonts w:ascii="黑体" w:eastAsia="黑体" w:hAnsi="黑体"/>
                <w:kern w:val="0"/>
                <w:sz w:val="24"/>
              </w:rPr>
            </w:pPr>
            <w:r w:rsidRPr="00B840C8">
              <w:rPr>
                <w:rFonts w:ascii="黑体" w:eastAsia="黑体" w:hAnsi="黑体" w:hint="eastAsia"/>
                <w:kern w:val="0"/>
                <w:sz w:val="24"/>
              </w:rPr>
              <w:t xml:space="preserve">3 </w:t>
            </w:r>
            <w:r w:rsidRPr="00B840C8">
              <w:rPr>
                <w:rFonts w:ascii="黑体" w:eastAsia="黑体" w:hAnsi="黑体"/>
                <w:kern w:val="0"/>
                <w:sz w:val="24"/>
              </w:rPr>
              <w:t>“</w:t>
            </w:r>
            <w:r w:rsidRPr="00B840C8">
              <w:rPr>
                <w:rFonts w:ascii="黑体" w:eastAsia="黑体" w:hAnsi="黑体" w:hint="eastAsia"/>
                <w:kern w:val="0"/>
                <w:sz w:val="24"/>
              </w:rPr>
              <w:t>三线一单”相符性分析</w:t>
            </w:r>
          </w:p>
          <w:p w:rsidR="003E6386" w:rsidRPr="00B840C8" w:rsidRDefault="00E6238C" w:rsidP="000C2162">
            <w:pPr>
              <w:autoSpaceDE w:val="0"/>
              <w:autoSpaceDN w:val="0"/>
              <w:adjustRightInd w:val="0"/>
              <w:snapToGrid w:val="0"/>
              <w:spacing w:line="360" w:lineRule="auto"/>
              <w:rPr>
                <w:rFonts w:ascii="黑体" w:eastAsia="黑体" w:hAnsi="黑体"/>
                <w:kern w:val="0"/>
                <w:sz w:val="24"/>
              </w:rPr>
            </w:pPr>
            <w:r w:rsidRPr="00B840C8">
              <w:rPr>
                <w:rFonts w:ascii="黑体" w:eastAsia="黑体" w:hAnsi="黑体" w:hint="eastAsia"/>
                <w:kern w:val="0"/>
                <w:sz w:val="24"/>
              </w:rPr>
              <w:t>3.1生态保护红线</w:t>
            </w:r>
          </w:p>
          <w:p w:rsidR="003E6386" w:rsidRPr="00B840C8" w:rsidRDefault="00573CB3" w:rsidP="00573CB3">
            <w:pPr>
              <w:autoSpaceDE w:val="0"/>
              <w:autoSpaceDN w:val="0"/>
              <w:adjustRightInd w:val="0"/>
              <w:snapToGrid w:val="0"/>
              <w:spacing w:line="360" w:lineRule="auto"/>
              <w:ind w:firstLineChars="200" w:firstLine="480"/>
              <w:rPr>
                <w:kern w:val="44"/>
                <w:sz w:val="24"/>
                <w:u w:val="single"/>
              </w:rPr>
            </w:pPr>
            <w:r w:rsidRPr="00B840C8">
              <w:rPr>
                <w:rFonts w:hint="eastAsia"/>
                <w:kern w:val="0"/>
                <w:sz w:val="24"/>
              </w:rPr>
              <w:t>根据《洛阳市人民政府办公室关于实施“三线一单生态环境分区管控的意见”》（洛政〔</w:t>
            </w:r>
            <w:r w:rsidRPr="00B840C8">
              <w:rPr>
                <w:rFonts w:hint="eastAsia"/>
                <w:kern w:val="0"/>
                <w:sz w:val="24"/>
              </w:rPr>
              <w:t>2021</w:t>
            </w:r>
            <w:r w:rsidRPr="00B840C8">
              <w:rPr>
                <w:rFonts w:hint="eastAsia"/>
                <w:kern w:val="0"/>
                <w:sz w:val="24"/>
              </w:rPr>
              <w:t>〕</w:t>
            </w:r>
            <w:r w:rsidRPr="00B840C8">
              <w:rPr>
                <w:rFonts w:hint="eastAsia"/>
                <w:kern w:val="0"/>
                <w:sz w:val="24"/>
              </w:rPr>
              <w:t>7</w:t>
            </w:r>
            <w:r w:rsidRPr="00B840C8">
              <w:rPr>
                <w:rFonts w:hint="eastAsia"/>
                <w:kern w:val="0"/>
                <w:sz w:val="24"/>
              </w:rPr>
              <w:t>号），本项目所在地不在黄河干流水源保护生态保护红线区、黄河湿地生物多样性维护生态保护红线区、黄河小浪底水库南岸水源涵养生态保护红线区范围内。因此，本项目不涉及依法划定的生态保护红线。洛阳市生态环境管控单元分布图见附图</w:t>
            </w:r>
            <w:r w:rsidRPr="00B840C8">
              <w:rPr>
                <w:rFonts w:hint="eastAsia"/>
                <w:kern w:val="0"/>
                <w:sz w:val="24"/>
              </w:rPr>
              <w:t>8</w:t>
            </w:r>
            <w:r w:rsidR="00E6238C" w:rsidRPr="00B840C8">
              <w:rPr>
                <w:rFonts w:hint="eastAsia"/>
                <w:kern w:val="44"/>
                <w:sz w:val="24"/>
              </w:rPr>
              <w:t>。</w:t>
            </w:r>
          </w:p>
          <w:p w:rsidR="00573CB3" w:rsidRPr="00B840C8" w:rsidRDefault="00E6238C" w:rsidP="00573CB3">
            <w:pPr>
              <w:autoSpaceDE w:val="0"/>
              <w:autoSpaceDN w:val="0"/>
              <w:adjustRightInd w:val="0"/>
              <w:snapToGrid w:val="0"/>
              <w:spacing w:line="360" w:lineRule="auto"/>
              <w:ind w:firstLineChars="200" w:firstLine="480"/>
              <w:rPr>
                <w:bCs/>
                <w:sz w:val="24"/>
              </w:rPr>
            </w:pPr>
            <w:r w:rsidRPr="00B840C8">
              <w:rPr>
                <w:rFonts w:hint="eastAsia"/>
                <w:bCs/>
                <w:sz w:val="24"/>
              </w:rPr>
              <w:t>（</w:t>
            </w:r>
            <w:r w:rsidR="00573CB3" w:rsidRPr="00B840C8">
              <w:rPr>
                <w:rFonts w:hint="eastAsia"/>
                <w:bCs/>
                <w:sz w:val="24"/>
              </w:rPr>
              <w:t>1</w:t>
            </w:r>
            <w:r w:rsidRPr="00B840C8">
              <w:rPr>
                <w:rFonts w:hint="eastAsia"/>
                <w:bCs/>
                <w:sz w:val="24"/>
              </w:rPr>
              <w:t>）饮用水源保护区划</w:t>
            </w:r>
          </w:p>
          <w:p w:rsidR="00573CB3" w:rsidRPr="00B840C8" w:rsidRDefault="00573CB3" w:rsidP="00573CB3">
            <w:pPr>
              <w:autoSpaceDE w:val="0"/>
              <w:autoSpaceDN w:val="0"/>
              <w:adjustRightInd w:val="0"/>
              <w:snapToGrid w:val="0"/>
              <w:spacing w:line="360" w:lineRule="auto"/>
              <w:ind w:firstLineChars="200" w:firstLine="480"/>
              <w:rPr>
                <w:bCs/>
                <w:sz w:val="24"/>
              </w:rPr>
            </w:pPr>
            <w:r w:rsidRPr="00B840C8">
              <w:rPr>
                <w:rFonts w:hint="eastAsia"/>
                <w:bCs/>
                <w:sz w:val="24"/>
              </w:rPr>
              <w:t>根据《河南省人民政府关于取消部分集中式饮用水水源地的批复》（豫政文</w:t>
            </w:r>
            <w:r w:rsidRPr="00B840C8">
              <w:rPr>
                <w:rFonts w:hint="eastAsia"/>
                <w:bCs/>
                <w:sz w:val="24"/>
              </w:rPr>
              <w:t>[2018]114</w:t>
            </w:r>
            <w:r w:rsidRPr="00B840C8">
              <w:rPr>
                <w:rFonts w:hint="eastAsia"/>
                <w:bCs/>
                <w:sz w:val="24"/>
              </w:rPr>
              <w:t>号）和《洛阳市人民政府关于关停孟津县白鹤镇饮用水源地的批复》（洛政文</w:t>
            </w:r>
            <w:r w:rsidRPr="00B840C8">
              <w:rPr>
                <w:rFonts w:hint="eastAsia"/>
                <w:bCs/>
                <w:sz w:val="24"/>
              </w:rPr>
              <w:t>[2017]63</w:t>
            </w:r>
            <w:r w:rsidRPr="00B840C8">
              <w:rPr>
                <w:rFonts w:hint="eastAsia"/>
                <w:bCs/>
                <w:sz w:val="24"/>
              </w:rPr>
              <w:t>号），平庄水源地和白鹤镇饮用水源地现已关停。平庄水源地供水由新规划的位于集聚区地下水流向上游的王庄水源地替代。</w:t>
            </w:r>
          </w:p>
          <w:p w:rsidR="00573CB3" w:rsidRPr="00B840C8" w:rsidRDefault="00573CB3" w:rsidP="00573CB3">
            <w:pPr>
              <w:autoSpaceDE w:val="0"/>
              <w:autoSpaceDN w:val="0"/>
              <w:adjustRightInd w:val="0"/>
              <w:snapToGrid w:val="0"/>
              <w:spacing w:line="360" w:lineRule="auto"/>
              <w:ind w:firstLineChars="200" w:firstLine="480"/>
              <w:rPr>
                <w:bCs/>
                <w:sz w:val="24"/>
              </w:rPr>
            </w:pPr>
            <w:r w:rsidRPr="00B840C8">
              <w:rPr>
                <w:rFonts w:hint="eastAsia"/>
                <w:bCs/>
                <w:sz w:val="24"/>
              </w:rPr>
              <w:t>根据《河南省人民政府关于划定调整取消部分集中式饮用水水源保护区的通知》（豫政文</w:t>
            </w:r>
            <w:r w:rsidRPr="00B840C8">
              <w:rPr>
                <w:rFonts w:hint="eastAsia"/>
                <w:bCs/>
                <w:sz w:val="24"/>
              </w:rPr>
              <w:t>[2021]206</w:t>
            </w:r>
            <w:r w:rsidRPr="00B840C8">
              <w:rPr>
                <w:rFonts w:hint="eastAsia"/>
                <w:bCs/>
                <w:sz w:val="24"/>
              </w:rPr>
              <w:t>号），划定洛阳市孟津区王庄地下水井群（共</w:t>
            </w:r>
            <w:r w:rsidRPr="00B840C8">
              <w:rPr>
                <w:rFonts w:hint="eastAsia"/>
                <w:bCs/>
                <w:sz w:val="24"/>
              </w:rPr>
              <w:t>12</w:t>
            </w:r>
            <w:r w:rsidRPr="00B840C8">
              <w:rPr>
                <w:rFonts w:hint="eastAsia"/>
                <w:bCs/>
                <w:sz w:val="24"/>
              </w:rPr>
              <w:t>眼井）饮用水水源保护区。具体范围如下：一级保护区：</w:t>
            </w:r>
            <w:r w:rsidRPr="00B840C8">
              <w:rPr>
                <w:rFonts w:hint="eastAsia"/>
                <w:bCs/>
                <w:sz w:val="24"/>
              </w:rPr>
              <w:t>SJ1-SJ2</w:t>
            </w:r>
            <w:r w:rsidRPr="00B840C8">
              <w:rPr>
                <w:rFonts w:hint="eastAsia"/>
                <w:bCs/>
                <w:sz w:val="24"/>
              </w:rPr>
              <w:t>取水井外围</w:t>
            </w:r>
            <w:r w:rsidRPr="00B840C8">
              <w:rPr>
                <w:rFonts w:hint="eastAsia"/>
                <w:bCs/>
                <w:sz w:val="24"/>
              </w:rPr>
              <w:t>200</w:t>
            </w:r>
            <w:r w:rsidRPr="00B840C8">
              <w:rPr>
                <w:rFonts w:hint="eastAsia"/>
                <w:bCs/>
                <w:sz w:val="24"/>
              </w:rPr>
              <w:t>米外包线内的区域，</w:t>
            </w:r>
            <w:r w:rsidRPr="00B840C8">
              <w:rPr>
                <w:rFonts w:hint="eastAsia"/>
                <w:bCs/>
                <w:sz w:val="24"/>
              </w:rPr>
              <w:t>SJ4-SJ13</w:t>
            </w:r>
            <w:r w:rsidRPr="00B840C8">
              <w:rPr>
                <w:rFonts w:hint="eastAsia"/>
                <w:bCs/>
                <w:sz w:val="24"/>
              </w:rPr>
              <w:t>取水井外围</w:t>
            </w:r>
            <w:r w:rsidRPr="00B840C8">
              <w:rPr>
                <w:rFonts w:hint="eastAsia"/>
                <w:bCs/>
                <w:sz w:val="24"/>
              </w:rPr>
              <w:t>200</w:t>
            </w:r>
            <w:r w:rsidRPr="00B840C8">
              <w:rPr>
                <w:rFonts w:hint="eastAsia"/>
                <w:bCs/>
                <w:sz w:val="24"/>
              </w:rPr>
              <w:t>米外包线西南至焦柳铁路以内的区域；二级保护区：一级保护区外，取水井外围</w:t>
            </w:r>
            <w:r w:rsidRPr="00B840C8">
              <w:rPr>
                <w:rFonts w:hint="eastAsia"/>
                <w:bCs/>
                <w:sz w:val="24"/>
              </w:rPr>
              <w:t>2200</w:t>
            </w:r>
            <w:r w:rsidRPr="00B840C8">
              <w:rPr>
                <w:rFonts w:hint="eastAsia"/>
                <w:bCs/>
                <w:sz w:val="24"/>
              </w:rPr>
              <w:t>米东至西霞院水库大坝防浪墙</w:t>
            </w:r>
            <w:r w:rsidRPr="00B840C8">
              <w:rPr>
                <w:rFonts w:hint="eastAsia"/>
                <w:bCs/>
                <w:sz w:val="24"/>
              </w:rPr>
              <w:t>--</w:t>
            </w:r>
            <w:r w:rsidRPr="00B840C8">
              <w:rPr>
                <w:rFonts w:hint="eastAsia"/>
                <w:bCs/>
                <w:sz w:val="24"/>
              </w:rPr>
              <w:t>河涧沟、南</w:t>
            </w:r>
            <w:r w:rsidRPr="00B840C8">
              <w:rPr>
                <w:rFonts w:hint="eastAsia"/>
                <w:bCs/>
                <w:sz w:val="24"/>
              </w:rPr>
              <w:lastRenderedPageBreak/>
              <w:t>至县道</w:t>
            </w:r>
            <w:r w:rsidRPr="00B840C8">
              <w:rPr>
                <w:rFonts w:hint="eastAsia"/>
                <w:bCs/>
                <w:sz w:val="24"/>
              </w:rPr>
              <w:t>003--</w:t>
            </w:r>
            <w:r w:rsidRPr="00B840C8">
              <w:rPr>
                <w:rFonts w:hint="eastAsia"/>
                <w:bCs/>
                <w:sz w:val="24"/>
              </w:rPr>
              <w:t>赵岭村北边界、西至柿林村西边界、北至洛阳市市界的区域；准保护区：二级保护区外，赵岭村村界内的区域。</w:t>
            </w:r>
          </w:p>
          <w:p w:rsidR="00573CB3" w:rsidRPr="00B840C8" w:rsidRDefault="00573CB3" w:rsidP="00573CB3">
            <w:pPr>
              <w:autoSpaceDE w:val="0"/>
              <w:autoSpaceDN w:val="0"/>
              <w:adjustRightInd w:val="0"/>
              <w:snapToGrid w:val="0"/>
              <w:spacing w:line="360" w:lineRule="auto"/>
              <w:ind w:firstLineChars="200" w:firstLine="480"/>
              <w:rPr>
                <w:bCs/>
                <w:sz w:val="24"/>
              </w:rPr>
            </w:pPr>
            <w:r w:rsidRPr="00B840C8">
              <w:rPr>
                <w:rFonts w:hint="eastAsia"/>
                <w:bCs/>
                <w:sz w:val="24"/>
              </w:rPr>
              <w:t>本项目位于王庄水源地取水口下游，采用区域集中供水。本项目距离王庄水源井保护区二级保护区边界最近距离</w:t>
            </w:r>
            <w:r w:rsidRPr="00B840C8">
              <w:rPr>
                <w:rFonts w:hint="eastAsia"/>
                <w:bCs/>
                <w:sz w:val="24"/>
              </w:rPr>
              <w:t>3.3km</w:t>
            </w:r>
            <w:r w:rsidRPr="00B840C8">
              <w:rPr>
                <w:rFonts w:hint="eastAsia"/>
                <w:bCs/>
                <w:sz w:val="24"/>
              </w:rPr>
              <w:t>，距离准保护区最近距离</w:t>
            </w:r>
            <w:r w:rsidRPr="00B840C8">
              <w:rPr>
                <w:rFonts w:hint="eastAsia"/>
                <w:bCs/>
                <w:sz w:val="24"/>
              </w:rPr>
              <w:t>6.2km</w:t>
            </w:r>
            <w:r w:rsidRPr="00B840C8">
              <w:rPr>
                <w:rFonts w:hint="eastAsia"/>
                <w:bCs/>
                <w:sz w:val="24"/>
              </w:rPr>
              <w:t>。本项目与饮用水源保护规划不冲突。本项目与饮用水源地的位置关系详见附图</w:t>
            </w:r>
            <w:r w:rsidRPr="00B840C8">
              <w:rPr>
                <w:rFonts w:hint="eastAsia"/>
                <w:bCs/>
                <w:sz w:val="24"/>
              </w:rPr>
              <w:t>2</w:t>
            </w:r>
            <w:r w:rsidRPr="00B840C8">
              <w:rPr>
                <w:rFonts w:hint="eastAsia"/>
                <w:bCs/>
                <w:sz w:val="24"/>
              </w:rPr>
              <w:t>。</w:t>
            </w:r>
          </w:p>
          <w:p w:rsidR="003E6386" w:rsidRPr="00B840C8" w:rsidRDefault="0034106D" w:rsidP="0034106D">
            <w:pPr>
              <w:autoSpaceDE w:val="0"/>
              <w:autoSpaceDN w:val="0"/>
              <w:adjustRightInd w:val="0"/>
              <w:snapToGrid w:val="0"/>
              <w:spacing w:line="360" w:lineRule="auto"/>
              <w:ind w:firstLineChars="200" w:firstLine="480"/>
              <w:rPr>
                <w:bCs/>
                <w:sz w:val="24"/>
              </w:rPr>
            </w:pPr>
            <w:r w:rsidRPr="00B840C8">
              <w:rPr>
                <w:rFonts w:hint="eastAsia"/>
                <w:bCs/>
                <w:sz w:val="24"/>
              </w:rPr>
              <w:t>本项目排放废水为生活污水、超声波清洗废水，污染物种类较少，不含重金属等难降解物质。</w:t>
            </w:r>
            <w:r w:rsidR="00573CB3" w:rsidRPr="00B840C8">
              <w:rPr>
                <w:rFonts w:hint="eastAsia"/>
                <w:bCs/>
                <w:sz w:val="24"/>
              </w:rPr>
              <w:t>生活污水</w:t>
            </w:r>
            <w:r w:rsidR="008F2335" w:rsidRPr="00B840C8">
              <w:rPr>
                <w:rFonts w:hint="eastAsia"/>
                <w:bCs/>
                <w:sz w:val="24"/>
              </w:rPr>
              <w:t>依托租赁厂区的</w:t>
            </w:r>
            <w:r w:rsidR="00573CB3" w:rsidRPr="00B840C8">
              <w:rPr>
                <w:rFonts w:hint="eastAsia"/>
                <w:bCs/>
                <w:sz w:val="24"/>
              </w:rPr>
              <w:t>化粪池处理后排至白鹤镇污水处理厂进一步处理；固体废物的临时贮存设施均采取防雨、防渗、防风等措施。符合饮用水水源保护区划的要求。</w:t>
            </w:r>
          </w:p>
          <w:p w:rsidR="003E6386" w:rsidRPr="00B840C8" w:rsidRDefault="00E6238C" w:rsidP="000C2162">
            <w:pPr>
              <w:autoSpaceDE w:val="0"/>
              <w:autoSpaceDN w:val="0"/>
              <w:adjustRightInd w:val="0"/>
              <w:snapToGrid w:val="0"/>
              <w:spacing w:line="360" w:lineRule="auto"/>
              <w:ind w:firstLineChars="200" w:firstLine="480"/>
              <w:rPr>
                <w:kern w:val="0"/>
                <w:sz w:val="24"/>
              </w:rPr>
            </w:pPr>
            <w:r w:rsidRPr="00B840C8">
              <w:rPr>
                <w:rFonts w:hint="eastAsia"/>
                <w:kern w:val="0"/>
                <w:sz w:val="24"/>
              </w:rPr>
              <w:t>（</w:t>
            </w:r>
            <w:r w:rsidR="008F2335" w:rsidRPr="00B840C8">
              <w:rPr>
                <w:rFonts w:hint="eastAsia"/>
                <w:kern w:val="0"/>
                <w:sz w:val="24"/>
              </w:rPr>
              <w:t>2</w:t>
            </w:r>
            <w:r w:rsidRPr="00B840C8">
              <w:rPr>
                <w:rFonts w:hint="eastAsia"/>
                <w:kern w:val="0"/>
                <w:sz w:val="24"/>
              </w:rPr>
              <w:t>）文物调查</w:t>
            </w:r>
          </w:p>
          <w:p w:rsidR="003E6386" w:rsidRPr="00B840C8" w:rsidRDefault="00E6238C" w:rsidP="000C2162">
            <w:pPr>
              <w:autoSpaceDE w:val="0"/>
              <w:autoSpaceDN w:val="0"/>
              <w:adjustRightInd w:val="0"/>
              <w:snapToGrid w:val="0"/>
              <w:spacing w:line="360" w:lineRule="auto"/>
              <w:ind w:firstLineChars="200" w:firstLine="480"/>
              <w:rPr>
                <w:b/>
                <w:kern w:val="0"/>
                <w:sz w:val="24"/>
              </w:rPr>
            </w:pPr>
            <w:r w:rsidRPr="00B840C8">
              <w:rPr>
                <w:rFonts w:hint="eastAsia"/>
                <w:kern w:val="0"/>
                <w:sz w:val="24"/>
                <w:szCs w:val="20"/>
              </w:rPr>
              <w:t>洛阳市大遗址保护包含隋唐洛阳城遗址、汉魏故城、周王城遗址、龙门石窟、邙山陵墓群、偃师商城遗址、二里头遗址、东汉陵墓南兆域等九处保护地。</w:t>
            </w:r>
            <w:r w:rsidR="008F2335" w:rsidRPr="00B840C8">
              <w:rPr>
                <w:rFonts w:hint="eastAsia"/>
                <w:kern w:val="0"/>
                <w:sz w:val="24"/>
                <w:szCs w:val="20"/>
              </w:rPr>
              <w:t>项目厂址东南距洛阳市大遗址保护区洛阳市大遗址保护区邙山陵墓群洛北陵区保护范围</w:t>
            </w:r>
            <w:r w:rsidR="008F2335" w:rsidRPr="00B840C8">
              <w:rPr>
                <w:rFonts w:hint="eastAsia"/>
                <w:kern w:val="0"/>
                <w:sz w:val="24"/>
                <w:szCs w:val="20"/>
              </w:rPr>
              <w:t>4.26km</w:t>
            </w:r>
            <w:r w:rsidR="008F2335" w:rsidRPr="00B840C8">
              <w:rPr>
                <w:rFonts w:hint="eastAsia"/>
                <w:kern w:val="0"/>
                <w:sz w:val="24"/>
                <w:szCs w:val="20"/>
              </w:rPr>
              <w:t>，本项目不在其保护范围内，符合邙山陵墓群保护规划。项目与孟津县重点文物位置关系图见附图</w:t>
            </w:r>
            <w:r w:rsidR="008F2335" w:rsidRPr="00B840C8">
              <w:rPr>
                <w:rFonts w:hint="eastAsia"/>
                <w:kern w:val="0"/>
                <w:sz w:val="24"/>
                <w:szCs w:val="20"/>
              </w:rPr>
              <w:t>7</w:t>
            </w:r>
            <w:r w:rsidRPr="00B840C8">
              <w:rPr>
                <w:rFonts w:hint="eastAsia"/>
                <w:kern w:val="0"/>
                <w:sz w:val="24"/>
                <w:szCs w:val="20"/>
              </w:rPr>
              <w:t>。</w:t>
            </w:r>
          </w:p>
          <w:p w:rsidR="003E6386" w:rsidRPr="00B840C8" w:rsidRDefault="00E6238C" w:rsidP="000C2162">
            <w:pPr>
              <w:autoSpaceDE w:val="0"/>
              <w:autoSpaceDN w:val="0"/>
              <w:adjustRightInd w:val="0"/>
              <w:snapToGrid w:val="0"/>
              <w:spacing w:line="360" w:lineRule="auto"/>
              <w:rPr>
                <w:rFonts w:ascii="黑体" w:eastAsia="黑体" w:hAnsi="黑体"/>
                <w:kern w:val="0"/>
                <w:sz w:val="24"/>
              </w:rPr>
            </w:pPr>
            <w:r w:rsidRPr="00B840C8">
              <w:rPr>
                <w:rFonts w:ascii="黑体" w:eastAsia="黑体" w:hAnsi="黑体" w:hint="eastAsia"/>
                <w:kern w:val="0"/>
                <w:sz w:val="24"/>
              </w:rPr>
              <w:t>3.2环境质量底线</w:t>
            </w:r>
          </w:p>
          <w:p w:rsidR="008F2335" w:rsidRPr="00B840C8" w:rsidRDefault="008F2335" w:rsidP="008F2335">
            <w:pPr>
              <w:autoSpaceDE w:val="0"/>
              <w:autoSpaceDN w:val="0"/>
              <w:adjustRightInd w:val="0"/>
              <w:snapToGrid w:val="0"/>
              <w:spacing w:line="360" w:lineRule="auto"/>
              <w:ind w:firstLineChars="200" w:firstLine="480"/>
              <w:rPr>
                <w:kern w:val="0"/>
                <w:sz w:val="24"/>
                <w:szCs w:val="20"/>
              </w:rPr>
            </w:pPr>
            <w:r w:rsidRPr="00B840C8">
              <w:rPr>
                <w:kern w:val="0"/>
                <w:sz w:val="24"/>
                <w:szCs w:val="20"/>
              </w:rPr>
              <w:t>根据孟津县华阳产业集聚区总体发展规划（</w:t>
            </w:r>
            <w:r w:rsidRPr="00B840C8">
              <w:rPr>
                <w:kern w:val="0"/>
                <w:sz w:val="24"/>
                <w:szCs w:val="20"/>
              </w:rPr>
              <w:t>2021-2030</w:t>
            </w:r>
            <w:r w:rsidRPr="00B840C8">
              <w:rPr>
                <w:kern w:val="0"/>
                <w:sz w:val="24"/>
                <w:szCs w:val="20"/>
              </w:rPr>
              <w:t>年）环境影响报告书，孟津县华阳产业集聚区水环境、大气环境、土壤环境质量目标见下表。</w:t>
            </w:r>
          </w:p>
          <w:p w:rsidR="008F2335" w:rsidRPr="00B840C8" w:rsidRDefault="008F2335" w:rsidP="008F2335">
            <w:pPr>
              <w:pStyle w:val="1"/>
              <w:numPr>
                <w:ilvl w:val="0"/>
                <w:numId w:val="0"/>
              </w:numPr>
              <w:jc w:val="center"/>
            </w:pPr>
            <w:r w:rsidRPr="00B840C8">
              <w:rPr>
                <w:rFonts w:hint="eastAsia"/>
              </w:rPr>
              <w:t>表</w:t>
            </w:r>
            <w:r w:rsidRPr="00B840C8">
              <w:rPr>
                <w:rFonts w:hint="eastAsia"/>
              </w:rPr>
              <w:t xml:space="preserve">1-2         </w:t>
            </w:r>
            <w:r w:rsidRPr="00B840C8">
              <w:t>集聚区环境质量底线一览表</w:t>
            </w:r>
          </w:p>
          <w:tbl>
            <w:tblPr>
              <w:tblStyle w:val="afa"/>
              <w:tblW w:w="5000" w:type="pct"/>
              <w:jc w:val="center"/>
              <w:tblLayout w:type="fixed"/>
              <w:tblLook w:val="04A0" w:firstRow="1" w:lastRow="0" w:firstColumn="1" w:lastColumn="0" w:noHBand="0" w:noVBand="1"/>
            </w:tblPr>
            <w:tblGrid>
              <w:gridCol w:w="963"/>
              <w:gridCol w:w="665"/>
              <w:gridCol w:w="431"/>
              <w:gridCol w:w="1029"/>
              <w:gridCol w:w="1084"/>
              <w:gridCol w:w="53"/>
              <w:gridCol w:w="1029"/>
              <w:gridCol w:w="829"/>
              <w:gridCol w:w="200"/>
              <w:gridCol w:w="1029"/>
              <w:gridCol w:w="1029"/>
            </w:tblGrid>
            <w:tr w:rsidR="00B840C8" w:rsidRPr="00B840C8" w:rsidTr="008F2335">
              <w:trPr>
                <w:trHeight w:val="369"/>
                <w:jc w:val="center"/>
              </w:trPr>
              <w:tc>
                <w:tcPr>
                  <w:tcW w:w="9286" w:type="dxa"/>
                  <w:gridSpan w:val="11"/>
                  <w:tcMar>
                    <w:left w:w="28" w:type="dxa"/>
                    <w:right w:w="28" w:type="dxa"/>
                  </w:tcMar>
                  <w:vAlign w:val="center"/>
                </w:tcPr>
                <w:p w:rsidR="008F2335" w:rsidRPr="00B840C8" w:rsidRDefault="008F2335" w:rsidP="008F2335">
                  <w:pPr>
                    <w:pStyle w:val="15"/>
                    <w:rPr>
                      <w:b/>
                    </w:rPr>
                  </w:pPr>
                  <w:r w:rsidRPr="00B840C8">
                    <w:rPr>
                      <w:rStyle w:val="fontstyle01"/>
                      <w:rFonts w:hint="default"/>
                      <w:b/>
                      <w:color w:val="auto"/>
                      <w:sz w:val="21"/>
                      <w:szCs w:val="21"/>
                    </w:rPr>
                    <w:t>大气环境质量</w:t>
                  </w:r>
                </w:p>
              </w:tc>
            </w:tr>
            <w:tr w:rsidR="00B840C8" w:rsidRPr="00B840C8" w:rsidTr="008F2335">
              <w:trPr>
                <w:trHeight w:val="369"/>
                <w:jc w:val="center"/>
              </w:trPr>
              <w:tc>
                <w:tcPr>
                  <w:tcW w:w="1070" w:type="dxa"/>
                  <w:tcMar>
                    <w:left w:w="28" w:type="dxa"/>
                    <w:right w:w="28" w:type="dxa"/>
                  </w:tcMar>
                  <w:vAlign w:val="center"/>
                </w:tcPr>
                <w:p w:rsidR="008F2335" w:rsidRPr="00B840C8" w:rsidRDefault="008F2335" w:rsidP="008F2335">
                  <w:pPr>
                    <w:pStyle w:val="15"/>
                  </w:pPr>
                  <w:r w:rsidRPr="00B840C8">
                    <w:rPr>
                      <w:rFonts w:hint="eastAsia"/>
                    </w:rPr>
                    <w:t>项目</w:t>
                  </w:r>
                </w:p>
              </w:tc>
              <w:tc>
                <w:tcPr>
                  <w:tcW w:w="1219" w:type="dxa"/>
                  <w:gridSpan w:val="2"/>
                  <w:tcMar>
                    <w:left w:w="28" w:type="dxa"/>
                    <w:right w:w="28" w:type="dxa"/>
                  </w:tcMar>
                  <w:vAlign w:val="center"/>
                </w:tcPr>
                <w:p w:rsidR="008F2335" w:rsidRPr="00B840C8" w:rsidRDefault="008F2335" w:rsidP="008F2335">
                  <w:pPr>
                    <w:pStyle w:val="15"/>
                  </w:pPr>
                  <w:r w:rsidRPr="00B840C8">
                    <w:rPr>
                      <w:rFonts w:hint="eastAsia"/>
                    </w:rPr>
                    <w:t>监测点</w:t>
                  </w:r>
                </w:p>
              </w:tc>
              <w:tc>
                <w:tcPr>
                  <w:tcW w:w="1146" w:type="dxa"/>
                  <w:tcMar>
                    <w:left w:w="28" w:type="dxa"/>
                    <w:right w:w="28" w:type="dxa"/>
                  </w:tcMar>
                  <w:vAlign w:val="center"/>
                </w:tcPr>
                <w:p w:rsidR="008F2335" w:rsidRPr="00B840C8" w:rsidRDefault="008F2335" w:rsidP="008F2335">
                  <w:pPr>
                    <w:pStyle w:val="15"/>
                    <w:rPr>
                      <w:vertAlign w:val="subscript"/>
                    </w:rPr>
                  </w:pPr>
                  <w:r w:rsidRPr="00B840C8">
                    <w:rPr>
                      <w:rFonts w:hint="eastAsia"/>
                    </w:rPr>
                    <w:t>PM</w:t>
                  </w:r>
                  <w:r w:rsidRPr="00B840C8">
                    <w:rPr>
                      <w:rFonts w:hint="eastAsia"/>
                      <w:vertAlign w:val="subscript"/>
                    </w:rPr>
                    <w:t>10</w:t>
                  </w:r>
                </w:p>
                <w:p w:rsidR="008F2335" w:rsidRPr="00B840C8" w:rsidRDefault="008F2335" w:rsidP="008F2335">
                  <w:pPr>
                    <w:pStyle w:val="15"/>
                  </w:pPr>
                  <w:r w:rsidRPr="00B840C8">
                    <w:t>（</w:t>
                  </w:r>
                  <w:r w:rsidRPr="00B840C8">
                    <w:t>μg/m</w:t>
                  </w:r>
                  <w:r w:rsidRPr="00B840C8">
                    <w:rPr>
                      <w:vertAlign w:val="superscript"/>
                    </w:rPr>
                    <w:t>3</w:t>
                  </w:r>
                  <w:r w:rsidRPr="00B840C8">
                    <w:t>）</w:t>
                  </w:r>
                </w:p>
              </w:tc>
              <w:tc>
                <w:tcPr>
                  <w:tcW w:w="1267" w:type="dxa"/>
                  <w:gridSpan w:val="2"/>
                  <w:tcMar>
                    <w:left w:w="28" w:type="dxa"/>
                    <w:right w:w="28" w:type="dxa"/>
                  </w:tcMar>
                  <w:vAlign w:val="center"/>
                </w:tcPr>
                <w:p w:rsidR="008F2335" w:rsidRPr="00B840C8" w:rsidRDefault="008F2335" w:rsidP="008F2335">
                  <w:pPr>
                    <w:pStyle w:val="15"/>
                  </w:pPr>
                  <w:r w:rsidRPr="00B840C8">
                    <w:rPr>
                      <w:rFonts w:hint="eastAsia"/>
                    </w:rPr>
                    <w:t>PM</w:t>
                  </w:r>
                  <w:r w:rsidRPr="00B840C8">
                    <w:rPr>
                      <w:rFonts w:hint="eastAsia"/>
                      <w:vertAlign w:val="subscript"/>
                    </w:rPr>
                    <w:t>2.5</w:t>
                  </w:r>
                  <w:r w:rsidRPr="00B840C8">
                    <w:t>（</w:t>
                  </w:r>
                  <w:r w:rsidRPr="00B840C8">
                    <w:t>μg/m</w:t>
                  </w:r>
                  <w:r w:rsidRPr="00B840C8">
                    <w:rPr>
                      <w:vertAlign w:val="superscript"/>
                    </w:rPr>
                    <w:t>3</w:t>
                  </w:r>
                  <w:r w:rsidRPr="00B840C8">
                    <w:t>）</w:t>
                  </w:r>
                </w:p>
              </w:tc>
              <w:tc>
                <w:tcPr>
                  <w:tcW w:w="1146" w:type="dxa"/>
                  <w:tcMar>
                    <w:left w:w="28" w:type="dxa"/>
                    <w:right w:w="28" w:type="dxa"/>
                  </w:tcMar>
                  <w:vAlign w:val="center"/>
                </w:tcPr>
                <w:p w:rsidR="008F2335" w:rsidRPr="00B840C8" w:rsidRDefault="008F2335" w:rsidP="008F2335">
                  <w:pPr>
                    <w:pStyle w:val="15"/>
                  </w:pPr>
                  <w:r w:rsidRPr="00B840C8">
                    <w:rPr>
                      <w:rFonts w:hint="eastAsia"/>
                    </w:rPr>
                    <w:t>SO</w:t>
                  </w:r>
                  <w:r w:rsidRPr="00B840C8">
                    <w:rPr>
                      <w:rFonts w:hint="eastAsia"/>
                      <w:vertAlign w:val="subscript"/>
                    </w:rPr>
                    <w:t>2</w:t>
                  </w:r>
                  <w:r w:rsidRPr="00B840C8">
                    <w:t>（</w:t>
                  </w:r>
                  <w:r w:rsidRPr="00B840C8">
                    <w:t>μg/m</w:t>
                  </w:r>
                  <w:r w:rsidRPr="00B840C8">
                    <w:rPr>
                      <w:vertAlign w:val="superscript"/>
                    </w:rPr>
                    <w:t>3</w:t>
                  </w:r>
                  <w:r w:rsidRPr="00B840C8">
                    <w:t>）</w:t>
                  </w:r>
                </w:p>
              </w:tc>
              <w:tc>
                <w:tcPr>
                  <w:tcW w:w="1146" w:type="dxa"/>
                  <w:gridSpan w:val="2"/>
                  <w:tcMar>
                    <w:left w:w="28" w:type="dxa"/>
                    <w:right w:w="28" w:type="dxa"/>
                  </w:tcMar>
                  <w:vAlign w:val="center"/>
                </w:tcPr>
                <w:p w:rsidR="008F2335" w:rsidRPr="00B840C8" w:rsidRDefault="008F2335" w:rsidP="008F2335">
                  <w:pPr>
                    <w:pStyle w:val="15"/>
                  </w:pPr>
                  <w:r w:rsidRPr="00B840C8">
                    <w:rPr>
                      <w:rFonts w:hint="eastAsia"/>
                    </w:rPr>
                    <w:t>NO</w:t>
                  </w:r>
                  <w:r w:rsidRPr="00B840C8">
                    <w:rPr>
                      <w:rFonts w:hint="eastAsia"/>
                      <w:vertAlign w:val="subscript"/>
                    </w:rPr>
                    <w:t>2</w:t>
                  </w:r>
                  <w:r w:rsidRPr="00B840C8">
                    <w:t>（</w:t>
                  </w:r>
                  <w:r w:rsidRPr="00B840C8">
                    <w:t>μg/m</w:t>
                  </w:r>
                  <w:r w:rsidRPr="00B840C8">
                    <w:rPr>
                      <w:vertAlign w:val="superscript"/>
                    </w:rPr>
                    <w:t>3</w:t>
                  </w:r>
                  <w:r w:rsidRPr="00B840C8">
                    <w:t>）</w:t>
                  </w:r>
                </w:p>
              </w:tc>
              <w:tc>
                <w:tcPr>
                  <w:tcW w:w="1146" w:type="dxa"/>
                  <w:tcMar>
                    <w:left w:w="28" w:type="dxa"/>
                    <w:right w:w="28" w:type="dxa"/>
                  </w:tcMar>
                  <w:vAlign w:val="center"/>
                </w:tcPr>
                <w:p w:rsidR="008F2335" w:rsidRPr="00B840C8" w:rsidRDefault="008F2335" w:rsidP="008F2335">
                  <w:pPr>
                    <w:pStyle w:val="15"/>
                  </w:pPr>
                  <w:r w:rsidRPr="00B840C8">
                    <w:rPr>
                      <w:rFonts w:hint="eastAsia"/>
                    </w:rPr>
                    <w:t>CO</w:t>
                  </w:r>
                  <w:r w:rsidRPr="00B840C8">
                    <w:t>（</w:t>
                  </w:r>
                  <w:r w:rsidRPr="00B840C8">
                    <w:t>μg/m</w:t>
                  </w:r>
                  <w:r w:rsidRPr="00B840C8">
                    <w:rPr>
                      <w:vertAlign w:val="superscript"/>
                    </w:rPr>
                    <w:t>3</w:t>
                  </w:r>
                  <w:r w:rsidRPr="00B840C8">
                    <w:t>）</w:t>
                  </w:r>
                </w:p>
              </w:tc>
              <w:tc>
                <w:tcPr>
                  <w:tcW w:w="1146" w:type="dxa"/>
                  <w:tcMar>
                    <w:left w:w="28" w:type="dxa"/>
                    <w:right w:w="28" w:type="dxa"/>
                  </w:tcMar>
                  <w:vAlign w:val="center"/>
                </w:tcPr>
                <w:p w:rsidR="008F2335" w:rsidRPr="00B840C8" w:rsidRDefault="008F2335" w:rsidP="008F2335">
                  <w:pPr>
                    <w:pStyle w:val="15"/>
                  </w:pPr>
                  <w:r w:rsidRPr="00B840C8">
                    <w:rPr>
                      <w:rFonts w:hint="eastAsia"/>
                    </w:rPr>
                    <w:t>O</w:t>
                  </w:r>
                  <w:r w:rsidRPr="00B840C8">
                    <w:rPr>
                      <w:rFonts w:hint="eastAsia"/>
                      <w:vertAlign w:val="subscript"/>
                    </w:rPr>
                    <w:t>3</w:t>
                  </w:r>
                  <w:r w:rsidRPr="00B840C8">
                    <w:t>（</w:t>
                  </w:r>
                  <w:r w:rsidRPr="00B840C8">
                    <w:t>μg/m</w:t>
                  </w:r>
                  <w:r w:rsidRPr="00B840C8">
                    <w:rPr>
                      <w:vertAlign w:val="superscript"/>
                    </w:rPr>
                    <w:t>3</w:t>
                  </w:r>
                  <w:r w:rsidRPr="00B840C8">
                    <w:t>）</w:t>
                  </w:r>
                </w:p>
              </w:tc>
            </w:tr>
            <w:tr w:rsidR="00B840C8" w:rsidRPr="00B840C8" w:rsidTr="008F2335">
              <w:trPr>
                <w:trHeight w:val="369"/>
                <w:jc w:val="center"/>
              </w:trPr>
              <w:tc>
                <w:tcPr>
                  <w:tcW w:w="1070" w:type="dxa"/>
                  <w:vMerge w:val="restart"/>
                  <w:tcMar>
                    <w:left w:w="28" w:type="dxa"/>
                    <w:right w:w="28" w:type="dxa"/>
                  </w:tcMar>
                  <w:vAlign w:val="center"/>
                </w:tcPr>
                <w:p w:rsidR="008F2335" w:rsidRPr="00B840C8" w:rsidRDefault="008F2335" w:rsidP="008F2335">
                  <w:pPr>
                    <w:pStyle w:val="15"/>
                  </w:pPr>
                  <w:r w:rsidRPr="00B840C8">
                    <w:rPr>
                      <w:rFonts w:hint="eastAsia"/>
                    </w:rPr>
                    <w:t>2019</w:t>
                  </w:r>
                  <w:r w:rsidRPr="00B840C8">
                    <w:rPr>
                      <w:rFonts w:hint="eastAsia"/>
                    </w:rPr>
                    <w:t>年（现状）</w:t>
                  </w:r>
                </w:p>
              </w:tc>
              <w:tc>
                <w:tcPr>
                  <w:tcW w:w="1219" w:type="dxa"/>
                  <w:gridSpan w:val="2"/>
                  <w:tcMar>
                    <w:left w:w="28" w:type="dxa"/>
                    <w:right w:w="28" w:type="dxa"/>
                  </w:tcMar>
                  <w:vAlign w:val="center"/>
                </w:tcPr>
                <w:p w:rsidR="008F2335" w:rsidRPr="00B840C8" w:rsidRDefault="008F2335" w:rsidP="008F2335">
                  <w:pPr>
                    <w:pStyle w:val="15"/>
                  </w:pPr>
                  <w:r w:rsidRPr="00B840C8">
                    <w:rPr>
                      <w:rFonts w:hint="eastAsia"/>
                    </w:rPr>
                    <w:t>孟津县</w:t>
                  </w:r>
                </w:p>
              </w:tc>
              <w:tc>
                <w:tcPr>
                  <w:tcW w:w="1146" w:type="dxa"/>
                  <w:tcMar>
                    <w:left w:w="28" w:type="dxa"/>
                    <w:right w:w="28" w:type="dxa"/>
                  </w:tcMar>
                  <w:vAlign w:val="center"/>
                </w:tcPr>
                <w:p w:rsidR="008F2335" w:rsidRPr="00B840C8" w:rsidRDefault="008F2335" w:rsidP="008F2335">
                  <w:pPr>
                    <w:pStyle w:val="15"/>
                  </w:pPr>
                  <w:r w:rsidRPr="00B840C8">
                    <w:rPr>
                      <w:rFonts w:hint="eastAsia"/>
                    </w:rPr>
                    <w:t>84</w:t>
                  </w:r>
                </w:p>
              </w:tc>
              <w:tc>
                <w:tcPr>
                  <w:tcW w:w="1267" w:type="dxa"/>
                  <w:gridSpan w:val="2"/>
                  <w:tcMar>
                    <w:left w:w="28" w:type="dxa"/>
                    <w:right w:w="28" w:type="dxa"/>
                  </w:tcMar>
                  <w:vAlign w:val="center"/>
                </w:tcPr>
                <w:p w:rsidR="008F2335" w:rsidRPr="00B840C8" w:rsidRDefault="008F2335" w:rsidP="008F2335">
                  <w:pPr>
                    <w:pStyle w:val="15"/>
                  </w:pPr>
                  <w:r w:rsidRPr="00B840C8">
                    <w:rPr>
                      <w:rFonts w:hint="eastAsia"/>
                    </w:rPr>
                    <w:t>52</w:t>
                  </w:r>
                </w:p>
              </w:tc>
              <w:tc>
                <w:tcPr>
                  <w:tcW w:w="1146" w:type="dxa"/>
                  <w:tcMar>
                    <w:left w:w="28" w:type="dxa"/>
                    <w:right w:w="28" w:type="dxa"/>
                  </w:tcMar>
                  <w:vAlign w:val="center"/>
                </w:tcPr>
                <w:p w:rsidR="008F2335" w:rsidRPr="00B840C8" w:rsidRDefault="008F2335" w:rsidP="008F2335">
                  <w:pPr>
                    <w:pStyle w:val="15"/>
                  </w:pPr>
                  <w:r w:rsidRPr="00B840C8">
                    <w:rPr>
                      <w:rFonts w:hint="eastAsia"/>
                    </w:rPr>
                    <w:t>17</w:t>
                  </w:r>
                </w:p>
              </w:tc>
              <w:tc>
                <w:tcPr>
                  <w:tcW w:w="1146" w:type="dxa"/>
                  <w:gridSpan w:val="2"/>
                  <w:tcMar>
                    <w:left w:w="28" w:type="dxa"/>
                    <w:right w:w="28" w:type="dxa"/>
                  </w:tcMar>
                  <w:vAlign w:val="center"/>
                </w:tcPr>
                <w:p w:rsidR="008F2335" w:rsidRPr="00B840C8" w:rsidRDefault="008F2335" w:rsidP="008F2335">
                  <w:pPr>
                    <w:pStyle w:val="15"/>
                  </w:pPr>
                  <w:r w:rsidRPr="00B840C8">
                    <w:rPr>
                      <w:rFonts w:hint="eastAsia"/>
                    </w:rPr>
                    <w:t>26</w:t>
                  </w:r>
                </w:p>
              </w:tc>
              <w:tc>
                <w:tcPr>
                  <w:tcW w:w="1146" w:type="dxa"/>
                  <w:tcMar>
                    <w:left w:w="28" w:type="dxa"/>
                    <w:right w:w="28" w:type="dxa"/>
                  </w:tcMar>
                  <w:vAlign w:val="center"/>
                </w:tcPr>
                <w:p w:rsidR="008F2335" w:rsidRPr="00B840C8" w:rsidRDefault="008F2335" w:rsidP="008F2335">
                  <w:pPr>
                    <w:pStyle w:val="15"/>
                  </w:pPr>
                  <w:r w:rsidRPr="00B840C8">
                    <w:rPr>
                      <w:rFonts w:hint="eastAsia"/>
                    </w:rPr>
                    <w:t>2189</w:t>
                  </w:r>
                </w:p>
              </w:tc>
              <w:tc>
                <w:tcPr>
                  <w:tcW w:w="1146" w:type="dxa"/>
                  <w:tcMar>
                    <w:left w:w="28" w:type="dxa"/>
                    <w:right w:w="28" w:type="dxa"/>
                  </w:tcMar>
                  <w:vAlign w:val="center"/>
                </w:tcPr>
                <w:p w:rsidR="008F2335" w:rsidRPr="00B840C8" w:rsidRDefault="008F2335" w:rsidP="008F2335">
                  <w:pPr>
                    <w:pStyle w:val="15"/>
                  </w:pPr>
                  <w:r w:rsidRPr="00B840C8">
                    <w:rPr>
                      <w:rFonts w:hint="eastAsia"/>
                    </w:rPr>
                    <w:t>201</w:t>
                  </w:r>
                </w:p>
              </w:tc>
            </w:tr>
            <w:tr w:rsidR="00B840C8" w:rsidRPr="00B840C8" w:rsidTr="008F2335">
              <w:trPr>
                <w:trHeight w:val="369"/>
                <w:jc w:val="center"/>
              </w:trPr>
              <w:tc>
                <w:tcPr>
                  <w:tcW w:w="1070" w:type="dxa"/>
                  <w:vMerge/>
                  <w:tcMar>
                    <w:left w:w="28" w:type="dxa"/>
                    <w:right w:w="28" w:type="dxa"/>
                  </w:tcMar>
                  <w:vAlign w:val="center"/>
                </w:tcPr>
                <w:p w:rsidR="008F2335" w:rsidRPr="00B840C8" w:rsidRDefault="008F2335" w:rsidP="008F2335">
                  <w:pPr>
                    <w:pStyle w:val="15"/>
                  </w:pPr>
                </w:p>
              </w:tc>
              <w:tc>
                <w:tcPr>
                  <w:tcW w:w="1219" w:type="dxa"/>
                  <w:gridSpan w:val="2"/>
                  <w:tcMar>
                    <w:left w:w="28" w:type="dxa"/>
                    <w:right w:w="28" w:type="dxa"/>
                  </w:tcMar>
                  <w:vAlign w:val="center"/>
                </w:tcPr>
                <w:p w:rsidR="008F2335" w:rsidRPr="00B840C8" w:rsidRDefault="008F2335" w:rsidP="008F2335">
                  <w:pPr>
                    <w:pStyle w:val="15"/>
                  </w:pPr>
                  <w:r w:rsidRPr="00B840C8">
                    <w:rPr>
                      <w:rFonts w:hint="eastAsia"/>
                    </w:rPr>
                    <w:t>标准</w:t>
                  </w:r>
                </w:p>
              </w:tc>
              <w:tc>
                <w:tcPr>
                  <w:tcW w:w="1146" w:type="dxa"/>
                  <w:tcMar>
                    <w:left w:w="28" w:type="dxa"/>
                    <w:right w:w="28" w:type="dxa"/>
                  </w:tcMar>
                  <w:vAlign w:val="center"/>
                </w:tcPr>
                <w:p w:rsidR="008F2335" w:rsidRPr="00B840C8" w:rsidRDefault="008F2335" w:rsidP="008F2335">
                  <w:pPr>
                    <w:pStyle w:val="15"/>
                  </w:pPr>
                  <w:r w:rsidRPr="00B840C8">
                    <w:rPr>
                      <w:rFonts w:hint="eastAsia"/>
                    </w:rPr>
                    <w:t>70</w:t>
                  </w:r>
                </w:p>
              </w:tc>
              <w:tc>
                <w:tcPr>
                  <w:tcW w:w="1267" w:type="dxa"/>
                  <w:gridSpan w:val="2"/>
                  <w:tcMar>
                    <w:left w:w="28" w:type="dxa"/>
                    <w:right w:w="28" w:type="dxa"/>
                  </w:tcMar>
                  <w:vAlign w:val="center"/>
                </w:tcPr>
                <w:p w:rsidR="008F2335" w:rsidRPr="00B840C8" w:rsidRDefault="008F2335" w:rsidP="008F2335">
                  <w:pPr>
                    <w:pStyle w:val="15"/>
                  </w:pPr>
                  <w:r w:rsidRPr="00B840C8">
                    <w:rPr>
                      <w:rFonts w:hint="eastAsia"/>
                    </w:rPr>
                    <w:t>35</w:t>
                  </w:r>
                </w:p>
              </w:tc>
              <w:tc>
                <w:tcPr>
                  <w:tcW w:w="1146" w:type="dxa"/>
                  <w:tcMar>
                    <w:left w:w="28" w:type="dxa"/>
                    <w:right w:w="28" w:type="dxa"/>
                  </w:tcMar>
                  <w:vAlign w:val="center"/>
                </w:tcPr>
                <w:p w:rsidR="008F2335" w:rsidRPr="00B840C8" w:rsidRDefault="008F2335" w:rsidP="008F2335">
                  <w:pPr>
                    <w:pStyle w:val="15"/>
                  </w:pPr>
                  <w:r w:rsidRPr="00B840C8">
                    <w:rPr>
                      <w:rFonts w:hint="eastAsia"/>
                    </w:rPr>
                    <w:t>60</w:t>
                  </w:r>
                </w:p>
              </w:tc>
              <w:tc>
                <w:tcPr>
                  <w:tcW w:w="1146" w:type="dxa"/>
                  <w:gridSpan w:val="2"/>
                  <w:tcMar>
                    <w:left w:w="28" w:type="dxa"/>
                    <w:right w:w="28" w:type="dxa"/>
                  </w:tcMar>
                  <w:vAlign w:val="center"/>
                </w:tcPr>
                <w:p w:rsidR="008F2335" w:rsidRPr="00B840C8" w:rsidRDefault="008F2335" w:rsidP="008F2335">
                  <w:pPr>
                    <w:pStyle w:val="15"/>
                  </w:pPr>
                  <w:r w:rsidRPr="00B840C8">
                    <w:rPr>
                      <w:rFonts w:hint="eastAsia"/>
                    </w:rPr>
                    <w:t>40</w:t>
                  </w:r>
                </w:p>
              </w:tc>
              <w:tc>
                <w:tcPr>
                  <w:tcW w:w="1146" w:type="dxa"/>
                  <w:tcMar>
                    <w:left w:w="28" w:type="dxa"/>
                    <w:right w:w="28" w:type="dxa"/>
                  </w:tcMar>
                  <w:vAlign w:val="center"/>
                </w:tcPr>
                <w:p w:rsidR="008F2335" w:rsidRPr="00B840C8" w:rsidRDefault="008F2335" w:rsidP="008F2335">
                  <w:pPr>
                    <w:pStyle w:val="15"/>
                  </w:pPr>
                  <w:r w:rsidRPr="00B840C8">
                    <w:rPr>
                      <w:rFonts w:hint="eastAsia"/>
                    </w:rPr>
                    <w:t>4000</w:t>
                  </w:r>
                </w:p>
              </w:tc>
              <w:tc>
                <w:tcPr>
                  <w:tcW w:w="1146" w:type="dxa"/>
                  <w:tcMar>
                    <w:left w:w="28" w:type="dxa"/>
                    <w:right w:w="28" w:type="dxa"/>
                  </w:tcMar>
                  <w:vAlign w:val="center"/>
                </w:tcPr>
                <w:p w:rsidR="008F2335" w:rsidRPr="00B840C8" w:rsidRDefault="008F2335" w:rsidP="008F2335">
                  <w:pPr>
                    <w:pStyle w:val="15"/>
                  </w:pPr>
                  <w:r w:rsidRPr="00B840C8">
                    <w:rPr>
                      <w:rFonts w:hint="eastAsia"/>
                    </w:rPr>
                    <w:t>160</w:t>
                  </w:r>
                </w:p>
              </w:tc>
            </w:tr>
            <w:tr w:rsidR="00B840C8" w:rsidRPr="00B840C8" w:rsidTr="008F2335">
              <w:trPr>
                <w:trHeight w:val="369"/>
                <w:jc w:val="center"/>
              </w:trPr>
              <w:tc>
                <w:tcPr>
                  <w:tcW w:w="1070" w:type="dxa"/>
                  <w:vMerge/>
                  <w:tcMar>
                    <w:left w:w="28" w:type="dxa"/>
                    <w:right w:w="28" w:type="dxa"/>
                  </w:tcMar>
                  <w:vAlign w:val="center"/>
                </w:tcPr>
                <w:p w:rsidR="008F2335" w:rsidRPr="00B840C8" w:rsidRDefault="008F2335" w:rsidP="008F2335">
                  <w:pPr>
                    <w:pStyle w:val="15"/>
                  </w:pPr>
                </w:p>
              </w:tc>
              <w:tc>
                <w:tcPr>
                  <w:tcW w:w="1219" w:type="dxa"/>
                  <w:gridSpan w:val="2"/>
                  <w:tcMar>
                    <w:left w:w="28" w:type="dxa"/>
                    <w:right w:w="28" w:type="dxa"/>
                  </w:tcMar>
                  <w:vAlign w:val="center"/>
                </w:tcPr>
                <w:p w:rsidR="008F2335" w:rsidRPr="00B840C8" w:rsidRDefault="008F2335" w:rsidP="008F2335">
                  <w:pPr>
                    <w:pStyle w:val="15"/>
                  </w:pPr>
                  <w:r w:rsidRPr="00B840C8">
                    <w:rPr>
                      <w:rFonts w:hint="eastAsia"/>
                    </w:rPr>
                    <w:t>达标情况</w:t>
                  </w:r>
                </w:p>
              </w:tc>
              <w:tc>
                <w:tcPr>
                  <w:tcW w:w="1146" w:type="dxa"/>
                  <w:tcMar>
                    <w:left w:w="28" w:type="dxa"/>
                    <w:right w:w="28" w:type="dxa"/>
                  </w:tcMar>
                  <w:vAlign w:val="center"/>
                </w:tcPr>
                <w:p w:rsidR="008F2335" w:rsidRPr="00B840C8" w:rsidRDefault="008F2335" w:rsidP="008F2335">
                  <w:pPr>
                    <w:pStyle w:val="15"/>
                  </w:pPr>
                  <w:r w:rsidRPr="00B840C8">
                    <w:rPr>
                      <w:rFonts w:hint="eastAsia"/>
                    </w:rPr>
                    <w:t>超标</w:t>
                  </w:r>
                </w:p>
              </w:tc>
              <w:tc>
                <w:tcPr>
                  <w:tcW w:w="1267" w:type="dxa"/>
                  <w:gridSpan w:val="2"/>
                  <w:tcMar>
                    <w:left w:w="28" w:type="dxa"/>
                    <w:right w:w="28" w:type="dxa"/>
                  </w:tcMar>
                  <w:vAlign w:val="center"/>
                </w:tcPr>
                <w:p w:rsidR="008F2335" w:rsidRPr="00B840C8" w:rsidRDefault="008F2335" w:rsidP="008F2335">
                  <w:pPr>
                    <w:pStyle w:val="15"/>
                  </w:pPr>
                  <w:r w:rsidRPr="00B840C8">
                    <w:rPr>
                      <w:rFonts w:hint="eastAsia"/>
                    </w:rPr>
                    <w:t>超标</w:t>
                  </w:r>
                </w:p>
              </w:tc>
              <w:tc>
                <w:tcPr>
                  <w:tcW w:w="1146" w:type="dxa"/>
                  <w:tcMar>
                    <w:left w:w="28" w:type="dxa"/>
                    <w:right w:w="28" w:type="dxa"/>
                  </w:tcMar>
                  <w:vAlign w:val="center"/>
                </w:tcPr>
                <w:p w:rsidR="008F2335" w:rsidRPr="00B840C8" w:rsidRDefault="008F2335" w:rsidP="008F2335">
                  <w:pPr>
                    <w:pStyle w:val="15"/>
                  </w:pPr>
                  <w:r w:rsidRPr="00B840C8">
                    <w:rPr>
                      <w:rFonts w:hint="eastAsia"/>
                    </w:rPr>
                    <w:t>达标</w:t>
                  </w:r>
                </w:p>
              </w:tc>
              <w:tc>
                <w:tcPr>
                  <w:tcW w:w="1146" w:type="dxa"/>
                  <w:gridSpan w:val="2"/>
                  <w:tcMar>
                    <w:left w:w="28" w:type="dxa"/>
                    <w:right w:w="28" w:type="dxa"/>
                  </w:tcMar>
                  <w:vAlign w:val="center"/>
                </w:tcPr>
                <w:p w:rsidR="008F2335" w:rsidRPr="00B840C8" w:rsidRDefault="008F2335" w:rsidP="008F2335">
                  <w:pPr>
                    <w:pStyle w:val="15"/>
                  </w:pPr>
                  <w:r w:rsidRPr="00B840C8">
                    <w:rPr>
                      <w:rFonts w:hint="eastAsia"/>
                    </w:rPr>
                    <w:t>达标</w:t>
                  </w:r>
                </w:p>
              </w:tc>
              <w:tc>
                <w:tcPr>
                  <w:tcW w:w="1146" w:type="dxa"/>
                  <w:tcMar>
                    <w:left w:w="28" w:type="dxa"/>
                    <w:right w:w="28" w:type="dxa"/>
                  </w:tcMar>
                  <w:vAlign w:val="center"/>
                </w:tcPr>
                <w:p w:rsidR="008F2335" w:rsidRPr="00B840C8" w:rsidRDefault="008F2335" w:rsidP="008F2335">
                  <w:pPr>
                    <w:pStyle w:val="15"/>
                  </w:pPr>
                  <w:r w:rsidRPr="00B840C8">
                    <w:rPr>
                      <w:rFonts w:hint="eastAsia"/>
                    </w:rPr>
                    <w:t>达标</w:t>
                  </w:r>
                </w:p>
              </w:tc>
              <w:tc>
                <w:tcPr>
                  <w:tcW w:w="1146" w:type="dxa"/>
                  <w:tcMar>
                    <w:left w:w="28" w:type="dxa"/>
                    <w:right w:w="28" w:type="dxa"/>
                  </w:tcMar>
                  <w:vAlign w:val="center"/>
                </w:tcPr>
                <w:p w:rsidR="008F2335" w:rsidRPr="00B840C8" w:rsidRDefault="008F2335" w:rsidP="008F2335">
                  <w:pPr>
                    <w:pStyle w:val="15"/>
                  </w:pPr>
                  <w:r w:rsidRPr="00B840C8">
                    <w:rPr>
                      <w:rFonts w:hint="eastAsia"/>
                    </w:rPr>
                    <w:t>超标</w:t>
                  </w:r>
                </w:p>
              </w:tc>
            </w:tr>
            <w:tr w:rsidR="00B840C8" w:rsidRPr="00B840C8" w:rsidTr="008F2335">
              <w:trPr>
                <w:trHeight w:val="369"/>
                <w:jc w:val="center"/>
              </w:trPr>
              <w:tc>
                <w:tcPr>
                  <w:tcW w:w="1070" w:type="dxa"/>
                  <w:tcMar>
                    <w:left w:w="28" w:type="dxa"/>
                    <w:right w:w="28" w:type="dxa"/>
                  </w:tcMar>
                  <w:vAlign w:val="center"/>
                </w:tcPr>
                <w:p w:rsidR="008F2335" w:rsidRPr="00B840C8" w:rsidRDefault="008F2335" w:rsidP="008F2335">
                  <w:pPr>
                    <w:pStyle w:val="15"/>
                  </w:pPr>
                  <w:r w:rsidRPr="00B840C8">
                    <w:rPr>
                      <w:rFonts w:hint="eastAsia"/>
                    </w:rPr>
                    <w:t>2030</w:t>
                  </w:r>
                  <w:r w:rsidRPr="00B840C8">
                    <w:rPr>
                      <w:rFonts w:hint="eastAsia"/>
                    </w:rPr>
                    <w:t>年</w:t>
                  </w:r>
                </w:p>
                <w:p w:rsidR="008F2335" w:rsidRPr="00B840C8" w:rsidRDefault="008F2335" w:rsidP="008F2335">
                  <w:pPr>
                    <w:pStyle w:val="15"/>
                  </w:pPr>
                  <w:r w:rsidRPr="00B840C8">
                    <w:rPr>
                      <w:rFonts w:hint="eastAsia"/>
                    </w:rPr>
                    <w:t>规划目标</w:t>
                  </w:r>
                </w:p>
              </w:tc>
              <w:tc>
                <w:tcPr>
                  <w:tcW w:w="8216" w:type="dxa"/>
                  <w:gridSpan w:val="10"/>
                  <w:tcMar>
                    <w:left w:w="28" w:type="dxa"/>
                    <w:right w:w="28" w:type="dxa"/>
                  </w:tcMar>
                  <w:vAlign w:val="center"/>
                </w:tcPr>
                <w:p w:rsidR="008F2335" w:rsidRPr="00B840C8" w:rsidRDefault="008F2335" w:rsidP="008F2335">
                  <w:pPr>
                    <w:pStyle w:val="15"/>
                  </w:pPr>
                  <w:r w:rsidRPr="00B840C8">
                    <w:rPr>
                      <w:rStyle w:val="fontstyle01"/>
                      <w:rFonts w:hint="default"/>
                      <w:color w:val="auto"/>
                      <w:sz w:val="21"/>
                      <w:szCs w:val="21"/>
                    </w:rPr>
                    <w:t>所有因子均满足《环境空气质量标准》（</w:t>
                  </w:r>
                  <w:r w:rsidRPr="00B840C8">
                    <w:rPr>
                      <w:rStyle w:val="fontstyle11"/>
                      <w:rFonts w:hint="default"/>
                      <w:color w:val="auto"/>
                      <w:sz w:val="21"/>
                      <w:szCs w:val="21"/>
                    </w:rPr>
                    <w:t>GB3095-2012</w:t>
                  </w:r>
                  <w:r w:rsidRPr="00B840C8">
                    <w:rPr>
                      <w:rStyle w:val="fontstyle01"/>
                      <w:rFonts w:hint="default"/>
                      <w:color w:val="auto"/>
                      <w:sz w:val="21"/>
                      <w:szCs w:val="21"/>
                    </w:rPr>
                    <w:t>）二级标准</w:t>
                  </w:r>
                </w:p>
              </w:tc>
            </w:tr>
            <w:tr w:rsidR="00B840C8" w:rsidRPr="00B840C8" w:rsidTr="008F2335">
              <w:trPr>
                <w:trHeight w:val="369"/>
                <w:jc w:val="center"/>
              </w:trPr>
              <w:tc>
                <w:tcPr>
                  <w:tcW w:w="9286" w:type="dxa"/>
                  <w:gridSpan w:val="11"/>
                  <w:tcMar>
                    <w:left w:w="28" w:type="dxa"/>
                    <w:right w:w="28" w:type="dxa"/>
                  </w:tcMar>
                  <w:vAlign w:val="center"/>
                </w:tcPr>
                <w:p w:rsidR="008F2335" w:rsidRPr="00B840C8" w:rsidRDefault="008F2335" w:rsidP="008F2335">
                  <w:pPr>
                    <w:pStyle w:val="15"/>
                    <w:rPr>
                      <w:rStyle w:val="fontstyle01"/>
                      <w:rFonts w:hint="default"/>
                      <w:color w:val="auto"/>
                      <w:sz w:val="21"/>
                      <w:szCs w:val="21"/>
                    </w:rPr>
                  </w:pPr>
                  <w:r w:rsidRPr="00B840C8">
                    <w:rPr>
                      <w:rStyle w:val="fontstyle01"/>
                      <w:rFonts w:hint="default"/>
                      <w:color w:val="auto"/>
                      <w:sz w:val="21"/>
                      <w:szCs w:val="21"/>
                    </w:rPr>
                    <w:t>备注：</w:t>
                  </w:r>
                  <w:r w:rsidRPr="00B840C8">
                    <w:rPr>
                      <w:rStyle w:val="fontstyle21"/>
                      <w:rFonts w:hint="default"/>
                      <w:b w:val="0"/>
                      <w:color w:val="auto"/>
                      <w:sz w:val="21"/>
                      <w:szCs w:val="21"/>
                    </w:rPr>
                    <w:t>PM</w:t>
                  </w:r>
                  <w:r w:rsidRPr="00B840C8">
                    <w:rPr>
                      <w:rStyle w:val="fontstyle21"/>
                      <w:rFonts w:hint="default"/>
                      <w:b w:val="0"/>
                      <w:color w:val="auto"/>
                      <w:sz w:val="21"/>
                      <w:szCs w:val="21"/>
                      <w:vertAlign w:val="subscript"/>
                    </w:rPr>
                    <w:t>10</w:t>
                  </w:r>
                  <w:r w:rsidRPr="00B840C8">
                    <w:rPr>
                      <w:rStyle w:val="fontstyle01"/>
                      <w:rFonts w:hint="default"/>
                      <w:color w:val="auto"/>
                      <w:sz w:val="21"/>
                      <w:szCs w:val="21"/>
                    </w:rPr>
                    <w:t>、</w:t>
                  </w:r>
                  <w:r w:rsidRPr="00B840C8">
                    <w:rPr>
                      <w:rStyle w:val="fontstyle21"/>
                      <w:rFonts w:hint="default"/>
                      <w:b w:val="0"/>
                      <w:color w:val="auto"/>
                      <w:sz w:val="21"/>
                      <w:szCs w:val="21"/>
                    </w:rPr>
                    <w:t>PM</w:t>
                  </w:r>
                  <w:r w:rsidRPr="00B840C8">
                    <w:rPr>
                      <w:rStyle w:val="fontstyle21"/>
                      <w:rFonts w:hint="default"/>
                      <w:b w:val="0"/>
                      <w:color w:val="auto"/>
                      <w:sz w:val="21"/>
                      <w:szCs w:val="21"/>
                      <w:vertAlign w:val="subscript"/>
                    </w:rPr>
                    <w:t>2.5</w:t>
                  </w:r>
                  <w:r w:rsidRPr="00B840C8">
                    <w:rPr>
                      <w:rStyle w:val="fontstyle01"/>
                      <w:rFonts w:hint="default"/>
                      <w:color w:val="auto"/>
                      <w:sz w:val="21"/>
                      <w:szCs w:val="21"/>
                    </w:rPr>
                    <w:t>、</w:t>
                  </w:r>
                  <w:r w:rsidRPr="00B840C8">
                    <w:rPr>
                      <w:rStyle w:val="fontstyle21"/>
                      <w:rFonts w:hint="default"/>
                      <w:b w:val="0"/>
                      <w:color w:val="auto"/>
                      <w:sz w:val="21"/>
                      <w:szCs w:val="21"/>
                    </w:rPr>
                    <w:t>SO</w:t>
                  </w:r>
                  <w:r w:rsidRPr="00B840C8">
                    <w:rPr>
                      <w:rStyle w:val="fontstyle21"/>
                      <w:rFonts w:hint="default"/>
                      <w:b w:val="0"/>
                      <w:color w:val="auto"/>
                      <w:sz w:val="21"/>
                      <w:szCs w:val="21"/>
                      <w:vertAlign w:val="subscript"/>
                    </w:rPr>
                    <w:t>2</w:t>
                  </w:r>
                  <w:r w:rsidRPr="00B840C8">
                    <w:rPr>
                      <w:rStyle w:val="fontstyle01"/>
                      <w:rFonts w:hint="default"/>
                      <w:color w:val="auto"/>
                      <w:sz w:val="21"/>
                      <w:szCs w:val="21"/>
                    </w:rPr>
                    <w:t>、</w:t>
                  </w:r>
                  <w:r w:rsidRPr="00B840C8">
                    <w:rPr>
                      <w:rStyle w:val="fontstyle21"/>
                      <w:rFonts w:hint="default"/>
                      <w:b w:val="0"/>
                      <w:color w:val="auto"/>
                      <w:sz w:val="21"/>
                      <w:szCs w:val="21"/>
                    </w:rPr>
                    <w:t>NO</w:t>
                  </w:r>
                  <w:r w:rsidRPr="00B840C8">
                    <w:rPr>
                      <w:rStyle w:val="fontstyle21"/>
                      <w:rFonts w:hint="default"/>
                      <w:b w:val="0"/>
                      <w:color w:val="auto"/>
                      <w:sz w:val="21"/>
                      <w:szCs w:val="21"/>
                      <w:vertAlign w:val="subscript"/>
                    </w:rPr>
                    <w:t>2</w:t>
                  </w:r>
                  <w:r w:rsidRPr="00B840C8">
                    <w:rPr>
                      <w:rStyle w:val="fontstyle01"/>
                      <w:rFonts w:hint="default"/>
                      <w:color w:val="auto"/>
                      <w:sz w:val="21"/>
                      <w:szCs w:val="21"/>
                    </w:rPr>
                    <w:t>均为年平均质量浓度，</w:t>
                  </w:r>
                  <w:r w:rsidRPr="00B840C8">
                    <w:rPr>
                      <w:rStyle w:val="fontstyle21"/>
                      <w:rFonts w:hint="default"/>
                      <w:b w:val="0"/>
                      <w:color w:val="auto"/>
                      <w:sz w:val="21"/>
                      <w:szCs w:val="21"/>
                    </w:rPr>
                    <w:t>CO</w:t>
                  </w:r>
                  <w:r w:rsidRPr="00B840C8">
                    <w:rPr>
                      <w:rStyle w:val="fontstyle01"/>
                      <w:rFonts w:hint="default"/>
                      <w:color w:val="auto"/>
                      <w:sz w:val="21"/>
                      <w:szCs w:val="21"/>
                    </w:rPr>
                    <w:t>为</w:t>
                  </w:r>
                  <w:r w:rsidRPr="00B840C8">
                    <w:rPr>
                      <w:rStyle w:val="fontstyle21"/>
                      <w:rFonts w:hint="default"/>
                      <w:b w:val="0"/>
                      <w:color w:val="auto"/>
                      <w:sz w:val="21"/>
                      <w:szCs w:val="21"/>
                    </w:rPr>
                    <w:t>24</w:t>
                  </w:r>
                  <w:r w:rsidRPr="00B840C8">
                    <w:rPr>
                      <w:rStyle w:val="fontstyle01"/>
                      <w:rFonts w:hint="default"/>
                      <w:color w:val="auto"/>
                      <w:sz w:val="21"/>
                      <w:szCs w:val="21"/>
                    </w:rPr>
                    <w:t>小时平均第</w:t>
                  </w:r>
                  <w:r w:rsidRPr="00B840C8">
                    <w:rPr>
                      <w:rStyle w:val="fontstyle21"/>
                      <w:rFonts w:hint="default"/>
                      <w:b w:val="0"/>
                      <w:color w:val="auto"/>
                      <w:sz w:val="21"/>
                      <w:szCs w:val="21"/>
                    </w:rPr>
                    <w:t>95</w:t>
                  </w:r>
                  <w:r w:rsidRPr="00B840C8">
                    <w:rPr>
                      <w:rStyle w:val="fontstyle01"/>
                      <w:rFonts w:hint="default"/>
                      <w:color w:val="auto"/>
                      <w:sz w:val="21"/>
                      <w:szCs w:val="21"/>
                    </w:rPr>
                    <w:t>百分位数，</w:t>
                  </w:r>
                  <w:r w:rsidRPr="00B840C8">
                    <w:rPr>
                      <w:rStyle w:val="fontstyle21"/>
                      <w:rFonts w:hint="default"/>
                      <w:b w:val="0"/>
                      <w:color w:val="auto"/>
                      <w:sz w:val="21"/>
                      <w:szCs w:val="21"/>
                    </w:rPr>
                    <w:t>O</w:t>
                  </w:r>
                  <w:r w:rsidRPr="00B840C8">
                    <w:rPr>
                      <w:rStyle w:val="fontstyle21"/>
                      <w:rFonts w:hint="default"/>
                      <w:b w:val="0"/>
                      <w:color w:val="auto"/>
                      <w:sz w:val="21"/>
                      <w:szCs w:val="21"/>
                      <w:vertAlign w:val="subscript"/>
                    </w:rPr>
                    <w:t>3</w:t>
                  </w:r>
                  <w:r w:rsidRPr="00B840C8">
                    <w:rPr>
                      <w:rStyle w:val="fontstyle01"/>
                      <w:rFonts w:hint="default"/>
                      <w:color w:val="auto"/>
                      <w:sz w:val="21"/>
                      <w:szCs w:val="21"/>
                    </w:rPr>
                    <w:t>为日最大</w:t>
                  </w:r>
                  <w:r w:rsidRPr="00B840C8">
                    <w:rPr>
                      <w:rStyle w:val="fontstyle21"/>
                      <w:rFonts w:hint="default"/>
                      <w:b w:val="0"/>
                      <w:color w:val="auto"/>
                      <w:sz w:val="21"/>
                      <w:szCs w:val="21"/>
                    </w:rPr>
                    <w:t>8</w:t>
                  </w:r>
                  <w:r w:rsidRPr="00B840C8">
                    <w:rPr>
                      <w:rStyle w:val="fontstyle01"/>
                      <w:rFonts w:hint="default"/>
                      <w:color w:val="auto"/>
                      <w:sz w:val="21"/>
                      <w:szCs w:val="21"/>
                    </w:rPr>
                    <w:t>小时平均第</w:t>
                  </w:r>
                  <w:r w:rsidRPr="00B840C8">
                    <w:rPr>
                      <w:rStyle w:val="fontstyle21"/>
                      <w:rFonts w:hint="default"/>
                      <w:b w:val="0"/>
                      <w:color w:val="auto"/>
                      <w:sz w:val="21"/>
                      <w:szCs w:val="21"/>
                    </w:rPr>
                    <w:t>90</w:t>
                  </w:r>
                  <w:r w:rsidRPr="00B840C8">
                    <w:rPr>
                      <w:rStyle w:val="fontstyle01"/>
                      <w:rFonts w:hint="default"/>
                      <w:color w:val="auto"/>
                      <w:sz w:val="21"/>
                      <w:szCs w:val="21"/>
                    </w:rPr>
                    <w:t>百分位数</w:t>
                  </w:r>
                </w:p>
              </w:tc>
            </w:tr>
            <w:tr w:rsidR="00B840C8" w:rsidRPr="00B840C8" w:rsidTr="008F2335">
              <w:trPr>
                <w:trHeight w:val="369"/>
                <w:jc w:val="center"/>
              </w:trPr>
              <w:tc>
                <w:tcPr>
                  <w:tcW w:w="9286" w:type="dxa"/>
                  <w:gridSpan w:val="11"/>
                  <w:tcMar>
                    <w:left w:w="28" w:type="dxa"/>
                    <w:right w:w="28" w:type="dxa"/>
                  </w:tcMar>
                  <w:vAlign w:val="center"/>
                </w:tcPr>
                <w:p w:rsidR="008F2335" w:rsidRPr="00B840C8" w:rsidRDefault="008F2335" w:rsidP="008F2335">
                  <w:pPr>
                    <w:pStyle w:val="15"/>
                    <w:rPr>
                      <w:b/>
                    </w:rPr>
                  </w:pPr>
                  <w:r w:rsidRPr="00B840C8">
                    <w:rPr>
                      <w:rFonts w:hint="eastAsia"/>
                      <w:b/>
                    </w:rPr>
                    <w:t>地表水环境质量</w:t>
                  </w:r>
                </w:p>
              </w:tc>
            </w:tr>
            <w:tr w:rsidR="00B840C8" w:rsidRPr="00B840C8" w:rsidTr="008F2335">
              <w:trPr>
                <w:trHeight w:val="369"/>
                <w:jc w:val="center"/>
              </w:trPr>
              <w:tc>
                <w:tcPr>
                  <w:tcW w:w="1809" w:type="dxa"/>
                  <w:gridSpan w:val="2"/>
                  <w:tcMar>
                    <w:left w:w="28" w:type="dxa"/>
                    <w:right w:w="28" w:type="dxa"/>
                  </w:tcMar>
                  <w:vAlign w:val="center"/>
                </w:tcPr>
                <w:p w:rsidR="008F2335" w:rsidRPr="00B840C8" w:rsidRDefault="008F2335" w:rsidP="008F2335">
                  <w:pPr>
                    <w:pStyle w:val="15"/>
                  </w:pPr>
                  <w:r w:rsidRPr="00B840C8">
                    <w:rPr>
                      <w:rFonts w:hint="eastAsia"/>
                    </w:rPr>
                    <w:t>所在流域水体</w:t>
                  </w:r>
                </w:p>
              </w:tc>
              <w:tc>
                <w:tcPr>
                  <w:tcW w:w="2834" w:type="dxa"/>
                  <w:gridSpan w:val="3"/>
                  <w:tcMar>
                    <w:left w:w="28" w:type="dxa"/>
                    <w:right w:w="28" w:type="dxa"/>
                  </w:tcMar>
                  <w:vAlign w:val="center"/>
                </w:tcPr>
                <w:p w:rsidR="008F2335" w:rsidRPr="00B840C8" w:rsidRDefault="008F2335" w:rsidP="008F2335">
                  <w:pPr>
                    <w:pStyle w:val="15"/>
                  </w:pPr>
                  <w:r w:rsidRPr="00B840C8">
                    <w:rPr>
                      <w:rFonts w:hint="eastAsia"/>
                    </w:rPr>
                    <w:t>断面名称</w:t>
                  </w:r>
                </w:p>
              </w:tc>
              <w:tc>
                <w:tcPr>
                  <w:tcW w:w="2128" w:type="dxa"/>
                  <w:gridSpan w:val="3"/>
                  <w:tcMar>
                    <w:left w:w="28" w:type="dxa"/>
                    <w:right w:w="28" w:type="dxa"/>
                  </w:tcMar>
                  <w:vAlign w:val="center"/>
                </w:tcPr>
                <w:p w:rsidR="008F2335" w:rsidRPr="00B840C8" w:rsidRDefault="008F2335" w:rsidP="008F2335">
                  <w:pPr>
                    <w:pStyle w:val="15"/>
                  </w:pPr>
                  <w:r w:rsidRPr="00B840C8">
                    <w:rPr>
                      <w:rFonts w:hint="eastAsia"/>
                    </w:rPr>
                    <w:t>水质现状</w:t>
                  </w:r>
                </w:p>
              </w:tc>
              <w:tc>
                <w:tcPr>
                  <w:tcW w:w="2515" w:type="dxa"/>
                  <w:gridSpan w:val="3"/>
                  <w:tcMar>
                    <w:left w:w="28" w:type="dxa"/>
                    <w:right w:w="28" w:type="dxa"/>
                  </w:tcMar>
                  <w:vAlign w:val="center"/>
                </w:tcPr>
                <w:p w:rsidR="008F2335" w:rsidRPr="00B840C8" w:rsidRDefault="008F2335" w:rsidP="008F2335">
                  <w:pPr>
                    <w:pStyle w:val="15"/>
                  </w:pPr>
                  <w:r w:rsidRPr="00B840C8">
                    <w:rPr>
                      <w:rFonts w:hint="eastAsia"/>
                    </w:rPr>
                    <w:t>2030</w:t>
                  </w:r>
                  <w:r w:rsidRPr="00B840C8">
                    <w:rPr>
                      <w:rFonts w:hint="eastAsia"/>
                    </w:rPr>
                    <w:t>年规划水质目标</w:t>
                  </w:r>
                </w:p>
              </w:tc>
            </w:tr>
            <w:tr w:rsidR="00B840C8" w:rsidRPr="00B840C8" w:rsidTr="008F2335">
              <w:trPr>
                <w:trHeight w:val="369"/>
                <w:jc w:val="center"/>
              </w:trPr>
              <w:tc>
                <w:tcPr>
                  <w:tcW w:w="1809" w:type="dxa"/>
                  <w:gridSpan w:val="2"/>
                  <w:tcMar>
                    <w:left w:w="28" w:type="dxa"/>
                    <w:right w:w="28" w:type="dxa"/>
                  </w:tcMar>
                  <w:vAlign w:val="center"/>
                </w:tcPr>
                <w:p w:rsidR="008F2335" w:rsidRPr="00B840C8" w:rsidRDefault="008F2335" w:rsidP="008F2335">
                  <w:pPr>
                    <w:pStyle w:val="15"/>
                  </w:pPr>
                  <w:r w:rsidRPr="00B840C8">
                    <w:rPr>
                      <w:rFonts w:hint="eastAsia"/>
                    </w:rPr>
                    <w:t>黄河</w:t>
                  </w:r>
                </w:p>
              </w:tc>
              <w:tc>
                <w:tcPr>
                  <w:tcW w:w="2834" w:type="dxa"/>
                  <w:gridSpan w:val="3"/>
                  <w:tcMar>
                    <w:left w:w="28" w:type="dxa"/>
                    <w:right w:w="28" w:type="dxa"/>
                  </w:tcMar>
                  <w:vAlign w:val="center"/>
                </w:tcPr>
                <w:p w:rsidR="008F2335" w:rsidRPr="00B840C8" w:rsidRDefault="008F2335" w:rsidP="008F2335">
                  <w:pPr>
                    <w:pStyle w:val="15"/>
                  </w:pPr>
                  <w:r w:rsidRPr="00B840C8">
                    <w:rPr>
                      <w:rStyle w:val="fontstyle01"/>
                      <w:rFonts w:hint="default"/>
                      <w:color w:val="auto"/>
                      <w:sz w:val="21"/>
                      <w:szCs w:val="21"/>
                    </w:rPr>
                    <w:t>污水处理厂排水口上下游</w:t>
                  </w:r>
                </w:p>
              </w:tc>
              <w:tc>
                <w:tcPr>
                  <w:tcW w:w="2128" w:type="dxa"/>
                  <w:gridSpan w:val="3"/>
                  <w:tcMar>
                    <w:left w:w="28" w:type="dxa"/>
                    <w:right w:w="28" w:type="dxa"/>
                  </w:tcMar>
                  <w:vAlign w:val="center"/>
                </w:tcPr>
                <w:p w:rsidR="008F2335" w:rsidRPr="00B840C8" w:rsidRDefault="008F2335" w:rsidP="008F2335">
                  <w:pPr>
                    <w:pStyle w:val="15"/>
                  </w:pPr>
                  <w:r w:rsidRPr="00B840C8">
                    <w:rPr>
                      <w:rFonts w:hint="eastAsia"/>
                    </w:rPr>
                    <w:t>达标（</w:t>
                  </w:r>
                  <w:r w:rsidRPr="00B840C8">
                    <w:rPr>
                      <w:rStyle w:val="fontstyle11"/>
                      <w:rFonts w:ascii="宋体" w:hAnsi="宋体" w:cs="宋体" w:hint="default"/>
                      <w:color w:val="auto"/>
                      <w:sz w:val="21"/>
                      <w:szCs w:val="21"/>
                    </w:rPr>
                    <w:t>Ⅲ</w:t>
                  </w:r>
                  <w:r w:rsidRPr="00B840C8">
                    <w:rPr>
                      <w:rStyle w:val="fontstyle01"/>
                      <w:rFonts w:hint="default"/>
                      <w:color w:val="auto"/>
                      <w:sz w:val="21"/>
                      <w:szCs w:val="21"/>
                    </w:rPr>
                    <w:t>类</w:t>
                  </w:r>
                  <w:r w:rsidRPr="00B840C8">
                    <w:rPr>
                      <w:rFonts w:hint="eastAsia"/>
                    </w:rPr>
                    <w:t>）</w:t>
                  </w:r>
                </w:p>
              </w:tc>
              <w:tc>
                <w:tcPr>
                  <w:tcW w:w="2515" w:type="dxa"/>
                  <w:gridSpan w:val="3"/>
                  <w:vMerge w:val="restart"/>
                  <w:tcMar>
                    <w:left w:w="28" w:type="dxa"/>
                    <w:right w:w="28" w:type="dxa"/>
                  </w:tcMar>
                  <w:vAlign w:val="center"/>
                </w:tcPr>
                <w:p w:rsidR="008F2335" w:rsidRPr="00B840C8" w:rsidRDefault="008F2335" w:rsidP="008F2335">
                  <w:pPr>
                    <w:pStyle w:val="15"/>
                  </w:pPr>
                  <w:r w:rsidRPr="00B840C8">
                    <w:rPr>
                      <w:rStyle w:val="fontstyle01"/>
                      <w:rFonts w:hint="default"/>
                      <w:color w:val="auto"/>
                      <w:sz w:val="21"/>
                      <w:szCs w:val="21"/>
                    </w:rPr>
                    <w:t>《地表水环境质量标</w:t>
                  </w:r>
                  <w:r w:rsidRPr="00B840C8">
                    <w:rPr>
                      <w:rStyle w:val="fontstyle01"/>
                      <w:rFonts w:hint="default"/>
                      <w:color w:val="auto"/>
                      <w:sz w:val="21"/>
                      <w:szCs w:val="21"/>
                    </w:rPr>
                    <w:lastRenderedPageBreak/>
                    <w:t>准》（</w:t>
                  </w:r>
                  <w:r w:rsidRPr="00B840C8">
                    <w:rPr>
                      <w:rStyle w:val="fontstyle11"/>
                      <w:rFonts w:hint="default"/>
                      <w:color w:val="auto"/>
                      <w:sz w:val="21"/>
                      <w:szCs w:val="21"/>
                    </w:rPr>
                    <w:t>GB3838-2002</w:t>
                  </w:r>
                  <w:r w:rsidRPr="00B840C8">
                    <w:rPr>
                      <w:rStyle w:val="fontstyle01"/>
                      <w:rFonts w:hint="default"/>
                      <w:color w:val="auto"/>
                      <w:sz w:val="21"/>
                      <w:szCs w:val="21"/>
                    </w:rPr>
                    <w:t>）</w:t>
                  </w:r>
                  <w:r w:rsidRPr="00B840C8">
                    <w:rPr>
                      <w:rStyle w:val="fontstyle11"/>
                      <w:rFonts w:ascii="宋体" w:hAnsi="宋体" w:cs="宋体" w:hint="default"/>
                      <w:color w:val="auto"/>
                      <w:sz w:val="21"/>
                      <w:szCs w:val="21"/>
                    </w:rPr>
                    <w:t>Ⅲ</w:t>
                  </w:r>
                  <w:r w:rsidRPr="00B840C8">
                    <w:rPr>
                      <w:rStyle w:val="fontstyle01"/>
                      <w:rFonts w:hint="default"/>
                      <w:color w:val="auto"/>
                      <w:sz w:val="21"/>
                      <w:szCs w:val="21"/>
                    </w:rPr>
                    <w:t>类</w:t>
                  </w:r>
                </w:p>
              </w:tc>
            </w:tr>
            <w:tr w:rsidR="00B840C8" w:rsidRPr="00B840C8" w:rsidTr="008F2335">
              <w:trPr>
                <w:trHeight w:val="369"/>
                <w:jc w:val="center"/>
              </w:trPr>
              <w:tc>
                <w:tcPr>
                  <w:tcW w:w="1809" w:type="dxa"/>
                  <w:gridSpan w:val="2"/>
                  <w:tcMar>
                    <w:left w:w="28" w:type="dxa"/>
                    <w:right w:w="28" w:type="dxa"/>
                  </w:tcMar>
                  <w:vAlign w:val="center"/>
                </w:tcPr>
                <w:p w:rsidR="008F2335" w:rsidRPr="00B840C8" w:rsidRDefault="008F2335" w:rsidP="008F2335">
                  <w:pPr>
                    <w:pStyle w:val="15"/>
                  </w:pPr>
                  <w:r w:rsidRPr="00B840C8">
                    <w:rPr>
                      <w:rFonts w:hint="eastAsia"/>
                    </w:rPr>
                    <w:lastRenderedPageBreak/>
                    <w:t>黄河渠</w:t>
                  </w:r>
                </w:p>
              </w:tc>
              <w:tc>
                <w:tcPr>
                  <w:tcW w:w="2834" w:type="dxa"/>
                  <w:gridSpan w:val="3"/>
                  <w:tcMar>
                    <w:left w:w="28" w:type="dxa"/>
                    <w:right w:w="28" w:type="dxa"/>
                  </w:tcMar>
                  <w:vAlign w:val="center"/>
                </w:tcPr>
                <w:p w:rsidR="008F2335" w:rsidRPr="00B840C8" w:rsidRDefault="008F2335" w:rsidP="008F2335">
                  <w:pPr>
                    <w:pStyle w:val="15"/>
                  </w:pPr>
                  <w:r w:rsidRPr="00B840C8">
                    <w:rPr>
                      <w:rStyle w:val="fontstyle01"/>
                      <w:rFonts w:hint="default"/>
                      <w:color w:val="auto"/>
                      <w:sz w:val="21"/>
                      <w:szCs w:val="21"/>
                    </w:rPr>
                    <w:t>黄河渠入黄河口上下游</w:t>
                  </w:r>
                </w:p>
              </w:tc>
              <w:tc>
                <w:tcPr>
                  <w:tcW w:w="2128" w:type="dxa"/>
                  <w:gridSpan w:val="3"/>
                  <w:tcMar>
                    <w:left w:w="28" w:type="dxa"/>
                    <w:right w:w="28" w:type="dxa"/>
                  </w:tcMar>
                  <w:vAlign w:val="center"/>
                </w:tcPr>
                <w:p w:rsidR="008F2335" w:rsidRPr="00B840C8" w:rsidRDefault="008F2335" w:rsidP="008F2335">
                  <w:pPr>
                    <w:pStyle w:val="15"/>
                  </w:pPr>
                  <w:r w:rsidRPr="00B840C8">
                    <w:rPr>
                      <w:rFonts w:hint="eastAsia"/>
                    </w:rPr>
                    <w:t>达标（</w:t>
                  </w:r>
                  <w:r w:rsidRPr="00B840C8">
                    <w:rPr>
                      <w:rStyle w:val="fontstyle11"/>
                      <w:rFonts w:ascii="宋体" w:hAnsi="宋体" w:cs="宋体" w:hint="default"/>
                      <w:color w:val="auto"/>
                      <w:sz w:val="21"/>
                      <w:szCs w:val="21"/>
                    </w:rPr>
                    <w:t>Ⅲ</w:t>
                  </w:r>
                  <w:r w:rsidRPr="00B840C8">
                    <w:rPr>
                      <w:rStyle w:val="fontstyle01"/>
                      <w:rFonts w:hint="default"/>
                      <w:color w:val="auto"/>
                      <w:sz w:val="21"/>
                      <w:szCs w:val="21"/>
                    </w:rPr>
                    <w:t>类</w:t>
                  </w:r>
                  <w:r w:rsidRPr="00B840C8">
                    <w:rPr>
                      <w:rFonts w:hint="eastAsia"/>
                    </w:rPr>
                    <w:t>）</w:t>
                  </w:r>
                </w:p>
              </w:tc>
              <w:tc>
                <w:tcPr>
                  <w:tcW w:w="2515" w:type="dxa"/>
                  <w:gridSpan w:val="3"/>
                  <w:vMerge/>
                  <w:tcMar>
                    <w:left w:w="28" w:type="dxa"/>
                    <w:right w:w="28" w:type="dxa"/>
                  </w:tcMar>
                  <w:vAlign w:val="center"/>
                </w:tcPr>
                <w:p w:rsidR="008F2335" w:rsidRPr="00B840C8" w:rsidRDefault="008F2335" w:rsidP="008F2335">
                  <w:pPr>
                    <w:pStyle w:val="15"/>
                  </w:pPr>
                </w:p>
              </w:tc>
            </w:tr>
            <w:tr w:rsidR="00B840C8" w:rsidRPr="00B840C8" w:rsidTr="008F2335">
              <w:trPr>
                <w:trHeight w:val="369"/>
                <w:jc w:val="center"/>
              </w:trPr>
              <w:tc>
                <w:tcPr>
                  <w:tcW w:w="9286" w:type="dxa"/>
                  <w:gridSpan w:val="11"/>
                  <w:tcMar>
                    <w:left w:w="28" w:type="dxa"/>
                    <w:right w:w="28" w:type="dxa"/>
                  </w:tcMar>
                  <w:vAlign w:val="center"/>
                </w:tcPr>
                <w:p w:rsidR="008F2335" w:rsidRPr="00B840C8" w:rsidRDefault="008F2335" w:rsidP="008F2335">
                  <w:pPr>
                    <w:pStyle w:val="15"/>
                    <w:rPr>
                      <w:b/>
                    </w:rPr>
                  </w:pPr>
                  <w:r w:rsidRPr="00B840C8">
                    <w:rPr>
                      <w:rFonts w:hint="eastAsia"/>
                      <w:b/>
                    </w:rPr>
                    <w:lastRenderedPageBreak/>
                    <w:t>地下水环境质量</w:t>
                  </w:r>
                </w:p>
              </w:tc>
            </w:tr>
            <w:tr w:rsidR="00B840C8" w:rsidRPr="00B840C8" w:rsidTr="008F2335">
              <w:trPr>
                <w:trHeight w:val="369"/>
                <w:jc w:val="center"/>
              </w:trPr>
              <w:tc>
                <w:tcPr>
                  <w:tcW w:w="1809" w:type="dxa"/>
                  <w:gridSpan w:val="2"/>
                  <w:tcMar>
                    <w:left w:w="28" w:type="dxa"/>
                    <w:right w:w="28" w:type="dxa"/>
                  </w:tcMar>
                  <w:vAlign w:val="center"/>
                </w:tcPr>
                <w:p w:rsidR="008F2335" w:rsidRPr="00B840C8" w:rsidRDefault="008F2335" w:rsidP="008F2335">
                  <w:pPr>
                    <w:pStyle w:val="15"/>
                  </w:pPr>
                  <w:r w:rsidRPr="00B840C8">
                    <w:rPr>
                      <w:rFonts w:hint="eastAsia"/>
                    </w:rPr>
                    <w:t>2019</w:t>
                  </w:r>
                  <w:r w:rsidRPr="00B840C8">
                    <w:rPr>
                      <w:rFonts w:hint="eastAsia"/>
                    </w:rPr>
                    <w:t>年（现状）</w:t>
                  </w:r>
                </w:p>
              </w:tc>
              <w:tc>
                <w:tcPr>
                  <w:tcW w:w="7477" w:type="dxa"/>
                  <w:gridSpan w:val="9"/>
                  <w:tcMar>
                    <w:left w:w="28" w:type="dxa"/>
                    <w:right w:w="28" w:type="dxa"/>
                  </w:tcMar>
                  <w:vAlign w:val="center"/>
                </w:tcPr>
                <w:p w:rsidR="008F2335" w:rsidRPr="00B840C8" w:rsidRDefault="008F2335" w:rsidP="008F2335">
                  <w:pPr>
                    <w:pStyle w:val="15"/>
                  </w:pPr>
                  <w:r w:rsidRPr="00B840C8">
                    <w:t>2017</w:t>
                  </w:r>
                  <w:r w:rsidRPr="00B840C8">
                    <w:rPr>
                      <w:rFonts w:hint="eastAsia"/>
                      <w:bCs/>
                    </w:rPr>
                    <w:t>年、</w:t>
                  </w:r>
                  <w:r w:rsidRPr="00B840C8">
                    <w:t>2019</w:t>
                  </w:r>
                  <w:r w:rsidRPr="00B840C8">
                    <w:rPr>
                      <w:rFonts w:hint="eastAsia"/>
                      <w:bCs/>
                    </w:rPr>
                    <w:t>年各因子监测值均可满足《地下水质量标准》（</w:t>
                  </w:r>
                  <w:r w:rsidRPr="00B840C8">
                    <w:t>GB/T14848-2017</w:t>
                  </w:r>
                  <w:r w:rsidRPr="00B840C8">
                    <w:rPr>
                      <w:rFonts w:hint="eastAsia"/>
                      <w:bCs/>
                    </w:rPr>
                    <w:t>）</w:t>
                  </w:r>
                  <w:r w:rsidRPr="00B840C8">
                    <w:t>Ⅲ</w:t>
                  </w:r>
                  <w:r w:rsidRPr="00B840C8">
                    <w:rPr>
                      <w:rFonts w:hint="eastAsia"/>
                      <w:bCs/>
                    </w:rPr>
                    <w:t>类标准要求，</w:t>
                  </w:r>
                  <w:r w:rsidRPr="00B840C8">
                    <w:rPr>
                      <w:rFonts w:hint="eastAsia"/>
                    </w:rPr>
                    <w:t>地下水环境质量良好</w:t>
                  </w:r>
                </w:p>
              </w:tc>
            </w:tr>
            <w:tr w:rsidR="00B840C8" w:rsidRPr="00B840C8" w:rsidTr="008F2335">
              <w:trPr>
                <w:trHeight w:val="369"/>
                <w:jc w:val="center"/>
              </w:trPr>
              <w:tc>
                <w:tcPr>
                  <w:tcW w:w="1809" w:type="dxa"/>
                  <w:gridSpan w:val="2"/>
                  <w:tcMar>
                    <w:left w:w="28" w:type="dxa"/>
                    <w:right w:w="28" w:type="dxa"/>
                  </w:tcMar>
                  <w:vAlign w:val="center"/>
                </w:tcPr>
                <w:p w:rsidR="008F2335" w:rsidRPr="00B840C8" w:rsidRDefault="008F2335" w:rsidP="008F2335">
                  <w:pPr>
                    <w:pStyle w:val="15"/>
                  </w:pPr>
                  <w:r w:rsidRPr="00B840C8">
                    <w:rPr>
                      <w:rFonts w:hint="eastAsia"/>
                    </w:rPr>
                    <w:t>2030</w:t>
                  </w:r>
                  <w:r w:rsidRPr="00B840C8">
                    <w:rPr>
                      <w:rFonts w:hint="eastAsia"/>
                    </w:rPr>
                    <w:t>年规划目标</w:t>
                  </w:r>
                </w:p>
              </w:tc>
              <w:tc>
                <w:tcPr>
                  <w:tcW w:w="7477" w:type="dxa"/>
                  <w:gridSpan w:val="9"/>
                  <w:tcMar>
                    <w:left w:w="28" w:type="dxa"/>
                    <w:right w:w="28" w:type="dxa"/>
                  </w:tcMar>
                  <w:vAlign w:val="center"/>
                </w:tcPr>
                <w:p w:rsidR="008F2335" w:rsidRPr="00B840C8" w:rsidRDefault="008F2335" w:rsidP="008F2335">
                  <w:pPr>
                    <w:pStyle w:val="15"/>
                  </w:pPr>
                  <w:r w:rsidRPr="00B840C8">
                    <w:rPr>
                      <w:rStyle w:val="fontstyle01"/>
                      <w:rFonts w:hint="default"/>
                      <w:color w:val="auto"/>
                      <w:sz w:val="21"/>
                      <w:szCs w:val="21"/>
                    </w:rPr>
                    <w:t>地下水质量考核点位水质级别保持稳定，满足《地下水质量标准》（</w:t>
                  </w:r>
                  <w:r w:rsidRPr="00B840C8">
                    <w:rPr>
                      <w:rStyle w:val="fontstyle11"/>
                      <w:rFonts w:hint="default"/>
                      <w:color w:val="auto"/>
                      <w:sz w:val="21"/>
                      <w:szCs w:val="21"/>
                    </w:rPr>
                    <w:t>GB/T14848-2017</w:t>
                  </w:r>
                  <w:r w:rsidRPr="00B840C8">
                    <w:rPr>
                      <w:rStyle w:val="fontstyle01"/>
                      <w:rFonts w:hint="default"/>
                      <w:color w:val="auto"/>
                      <w:sz w:val="21"/>
                      <w:szCs w:val="21"/>
                    </w:rPr>
                    <w:t>）</w:t>
                  </w:r>
                  <w:r w:rsidRPr="00B840C8">
                    <w:rPr>
                      <w:rStyle w:val="fontstyle11"/>
                      <w:rFonts w:ascii="宋体" w:hAnsi="宋体" w:cs="宋体" w:hint="default"/>
                      <w:color w:val="auto"/>
                      <w:sz w:val="21"/>
                      <w:szCs w:val="21"/>
                    </w:rPr>
                    <w:t>Ⅲ</w:t>
                  </w:r>
                  <w:r w:rsidRPr="00B840C8">
                    <w:rPr>
                      <w:rStyle w:val="fontstyle01"/>
                      <w:rFonts w:hint="default"/>
                      <w:color w:val="auto"/>
                      <w:sz w:val="21"/>
                      <w:szCs w:val="21"/>
                    </w:rPr>
                    <w:t>类</w:t>
                  </w:r>
                </w:p>
              </w:tc>
            </w:tr>
            <w:tr w:rsidR="00B840C8" w:rsidRPr="00B840C8" w:rsidTr="008F2335">
              <w:trPr>
                <w:trHeight w:val="369"/>
                <w:jc w:val="center"/>
              </w:trPr>
              <w:tc>
                <w:tcPr>
                  <w:tcW w:w="9286" w:type="dxa"/>
                  <w:gridSpan w:val="11"/>
                  <w:tcMar>
                    <w:left w:w="28" w:type="dxa"/>
                    <w:right w:w="28" w:type="dxa"/>
                  </w:tcMar>
                  <w:vAlign w:val="center"/>
                </w:tcPr>
                <w:p w:rsidR="008F2335" w:rsidRPr="00B840C8" w:rsidRDefault="008F2335" w:rsidP="008F2335">
                  <w:pPr>
                    <w:pStyle w:val="15"/>
                    <w:rPr>
                      <w:rStyle w:val="fontstyle01"/>
                      <w:rFonts w:hint="default"/>
                      <w:b/>
                      <w:color w:val="auto"/>
                      <w:sz w:val="21"/>
                      <w:szCs w:val="21"/>
                    </w:rPr>
                  </w:pPr>
                  <w:r w:rsidRPr="00B840C8">
                    <w:rPr>
                      <w:rStyle w:val="fontstyle01"/>
                      <w:rFonts w:hint="default"/>
                      <w:b/>
                      <w:color w:val="auto"/>
                      <w:sz w:val="21"/>
                      <w:szCs w:val="21"/>
                    </w:rPr>
                    <w:t>土壤环境</w:t>
                  </w:r>
                </w:p>
              </w:tc>
            </w:tr>
            <w:tr w:rsidR="00B840C8" w:rsidRPr="00B840C8" w:rsidTr="008F2335">
              <w:trPr>
                <w:trHeight w:val="369"/>
                <w:jc w:val="center"/>
              </w:trPr>
              <w:tc>
                <w:tcPr>
                  <w:tcW w:w="1809" w:type="dxa"/>
                  <w:gridSpan w:val="2"/>
                  <w:tcMar>
                    <w:left w:w="28" w:type="dxa"/>
                    <w:right w:w="28" w:type="dxa"/>
                  </w:tcMar>
                  <w:vAlign w:val="center"/>
                </w:tcPr>
                <w:p w:rsidR="008F2335" w:rsidRPr="00B840C8" w:rsidRDefault="008F2335" w:rsidP="008F2335">
                  <w:pPr>
                    <w:pStyle w:val="15"/>
                  </w:pPr>
                  <w:r w:rsidRPr="00B840C8">
                    <w:rPr>
                      <w:rFonts w:hint="eastAsia"/>
                    </w:rPr>
                    <w:t>2019</w:t>
                  </w:r>
                  <w:r w:rsidRPr="00B840C8">
                    <w:rPr>
                      <w:rFonts w:hint="eastAsia"/>
                    </w:rPr>
                    <w:t>年（现状）</w:t>
                  </w:r>
                </w:p>
              </w:tc>
              <w:tc>
                <w:tcPr>
                  <w:tcW w:w="7477" w:type="dxa"/>
                  <w:gridSpan w:val="9"/>
                  <w:tcMar>
                    <w:left w:w="28" w:type="dxa"/>
                    <w:right w:w="28" w:type="dxa"/>
                  </w:tcMar>
                  <w:vAlign w:val="center"/>
                </w:tcPr>
                <w:p w:rsidR="008F2335" w:rsidRPr="00B840C8" w:rsidRDefault="008F2335" w:rsidP="008F2335">
                  <w:pPr>
                    <w:pStyle w:val="15"/>
                    <w:rPr>
                      <w:rStyle w:val="fontstyle01"/>
                      <w:rFonts w:hint="default"/>
                      <w:color w:val="auto"/>
                      <w:sz w:val="21"/>
                      <w:szCs w:val="21"/>
                    </w:rPr>
                  </w:pPr>
                  <w:r w:rsidRPr="00B840C8">
                    <w:rPr>
                      <w:rStyle w:val="fontstyle01"/>
                      <w:rFonts w:hint="default"/>
                      <w:color w:val="auto"/>
                      <w:sz w:val="21"/>
                      <w:szCs w:val="21"/>
                    </w:rPr>
                    <w:t>根据现状监测数据，区域土壤质量现状均低于《土壤环境质量标准建设用地土壤污染风险管控标准（试行）》（</w:t>
                  </w:r>
                  <w:r w:rsidRPr="00B840C8">
                    <w:rPr>
                      <w:rStyle w:val="fontstyle21"/>
                      <w:rFonts w:hint="default"/>
                      <w:b w:val="0"/>
                      <w:color w:val="auto"/>
                      <w:sz w:val="21"/>
                      <w:szCs w:val="21"/>
                    </w:rPr>
                    <w:t>GB36600-2018</w:t>
                  </w:r>
                  <w:r w:rsidRPr="00B840C8">
                    <w:rPr>
                      <w:rStyle w:val="fontstyle01"/>
                      <w:rFonts w:hint="default"/>
                      <w:color w:val="auto"/>
                      <w:sz w:val="21"/>
                      <w:szCs w:val="21"/>
                    </w:rPr>
                    <w:t>）中第一类、第二类用地风险筛选值标准要求</w:t>
                  </w:r>
                </w:p>
              </w:tc>
            </w:tr>
            <w:tr w:rsidR="00B840C8" w:rsidRPr="00B840C8" w:rsidTr="008F2335">
              <w:trPr>
                <w:trHeight w:val="369"/>
                <w:jc w:val="center"/>
              </w:trPr>
              <w:tc>
                <w:tcPr>
                  <w:tcW w:w="1809" w:type="dxa"/>
                  <w:gridSpan w:val="2"/>
                  <w:tcMar>
                    <w:left w:w="28" w:type="dxa"/>
                    <w:right w:w="28" w:type="dxa"/>
                  </w:tcMar>
                  <w:vAlign w:val="center"/>
                </w:tcPr>
                <w:p w:rsidR="008F2335" w:rsidRPr="00B840C8" w:rsidRDefault="008F2335" w:rsidP="008F2335">
                  <w:pPr>
                    <w:pStyle w:val="15"/>
                  </w:pPr>
                  <w:r w:rsidRPr="00B840C8">
                    <w:rPr>
                      <w:rFonts w:hint="eastAsia"/>
                    </w:rPr>
                    <w:t>2030</w:t>
                  </w:r>
                  <w:r w:rsidRPr="00B840C8">
                    <w:rPr>
                      <w:rFonts w:hint="eastAsia"/>
                    </w:rPr>
                    <w:t>年规划目标</w:t>
                  </w:r>
                </w:p>
              </w:tc>
              <w:tc>
                <w:tcPr>
                  <w:tcW w:w="7477" w:type="dxa"/>
                  <w:gridSpan w:val="9"/>
                  <w:tcMar>
                    <w:left w:w="28" w:type="dxa"/>
                    <w:right w:w="28" w:type="dxa"/>
                  </w:tcMar>
                  <w:vAlign w:val="center"/>
                </w:tcPr>
                <w:p w:rsidR="008F2335" w:rsidRPr="00B840C8" w:rsidRDefault="008F2335" w:rsidP="008F2335">
                  <w:pPr>
                    <w:pStyle w:val="15"/>
                    <w:rPr>
                      <w:rStyle w:val="fontstyle01"/>
                      <w:rFonts w:hint="default"/>
                      <w:color w:val="auto"/>
                      <w:sz w:val="21"/>
                      <w:szCs w:val="21"/>
                    </w:rPr>
                  </w:pPr>
                  <w:r w:rsidRPr="00B840C8">
                    <w:rPr>
                      <w:rStyle w:val="fontstyle01"/>
                      <w:rFonts w:hint="default"/>
                      <w:color w:val="auto"/>
                      <w:sz w:val="21"/>
                      <w:szCs w:val="21"/>
                    </w:rPr>
                    <w:t>满足《土壤环境质量标准建设用地土壤污染风险管控标准（试行）（</w:t>
                  </w:r>
                  <w:r w:rsidRPr="00B840C8">
                    <w:rPr>
                      <w:rStyle w:val="fontstyle21"/>
                      <w:rFonts w:hint="default"/>
                      <w:b w:val="0"/>
                      <w:color w:val="auto"/>
                      <w:sz w:val="21"/>
                      <w:szCs w:val="21"/>
                    </w:rPr>
                    <w:t>GB36600-2018</w:t>
                  </w:r>
                  <w:r w:rsidRPr="00B840C8">
                    <w:rPr>
                      <w:rStyle w:val="fontstyle01"/>
                      <w:rFonts w:hint="default"/>
                      <w:color w:val="auto"/>
                      <w:sz w:val="21"/>
                      <w:szCs w:val="21"/>
                    </w:rPr>
                    <w:t>）中第一类、第二类用地风险筛选值标准要求</w:t>
                  </w:r>
                </w:p>
              </w:tc>
            </w:tr>
          </w:tbl>
          <w:p w:rsidR="003E6386" w:rsidRPr="00B840C8" w:rsidRDefault="008F2335" w:rsidP="008F2335">
            <w:pPr>
              <w:autoSpaceDE w:val="0"/>
              <w:autoSpaceDN w:val="0"/>
              <w:adjustRightInd w:val="0"/>
              <w:snapToGrid w:val="0"/>
              <w:spacing w:line="360" w:lineRule="auto"/>
              <w:ind w:firstLineChars="200" w:firstLine="480"/>
              <w:rPr>
                <w:kern w:val="0"/>
                <w:sz w:val="24"/>
                <w:szCs w:val="20"/>
              </w:rPr>
            </w:pPr>
            <w:r w:rsidRPr="00B840C8">
              <w:rPr>
                <w:kern w:val="0"/>
                <w:sz w:val="24"/>
                <w:szCs w:val="20"/>
              </w:rPr>
              <w:t>本项目附近地表水、地下水、土壤环境质量均能够满足相应的标准要求，但所在区域环境空气质量现状不能满足《环境空气质量标准》（</w:t>
            </w:r>
            <w:r w:rsidRPr="00B840C8">
              <w:rPr>
                <w:kern w:val="0"/>
                <w:sz w:val="24"/>
                <w:szCs w:val="20"/>
              </w:rPr>
              <w:t>GB3095-2012</w:t>
            </w:r>
            <w:r w:rsidRPr="00B840C8">
              <w:rPr>
                <w:kern w:val="0"/>
                <w:sz w:val="24"/>
                <w:szCs w:val="20"/>
              </w:rPr>
              <w:t>）二级标准。本项目废气经处理措施处理后，对周围环境影响很小，并且大气污染物排放进行倍量替代；</w:t>
            </w:r>
            <w:r w:rsidRPr="00B840C8">
              <w:rPr>
                <w:rFonts w:hint="eastAsia"/>
                <w:kern w:val="0"/>
                <w:sz w:val="24"/>
                <w:szCs w:val="20"/>
              </w:rPr>
              <w:t>生活污水经园区污水管网</w:t>
            </w:r>
            <w:r w:rsidRPr="00B840C8">
              <w:rPr>
                <w:kern w:val="0"/>
                <w:sz w:val="24"/>
                <w:szCs w:val="20"/>
              </w:rPr>
              <w:t>进入白鹤镇污水处理厂深度处理，对周围环境影响很小；</w:t>
            </w:r>
            <w:r w:rsidRPr="00B840C8">
              <w:rPr>
                <w:rFonts w:hint="eastAsia"/>
                <w:kern w:val="0"/>
                <w:sz w:val="24"/>
                <w:szCs w:val="20"/>
              </w:rPr>
              <w:t>本</w:t>
            </w:r>
            <w:r w:rsidRPr="00B840C8">
              <w:rPr>
                <w:kern w:val="0"/>
                <w:sz w:val="24"/>
                <w:szCs w:val="20"/>
              </w:rPr>
              <w:t>项目按照要求进行防渗后，对周围地下水和土壤环境影响不大。综上，本项目建设符合环境质量底线要求</w:t>
            </w:r>
            <w:r w:rsidRPr="00B840C8">
              <w:rPr>
                <w:rFonts w:hint="eastAsia"/>
                <w:kern w:val="0"/>
                <w:sz w:val="24"/>
                <w:szCs w:val="20"/>
              </w:rPr>
              <w:t>，</w:t>
            </w:r>
            <w:r w:rsidR="00E6238C" w:rsidRPr="00B840C8">
              <w:rPr>
                <w:rFonts w:hint="eastAsia"/>
                <w:kern w:val="0"/>
                <w:sz w:val="24"/>
                <w:szCs w:val="20"/>
              </w:rPr>
              <w:t>本项目建设不会加剧区域环境恶化。</w:t>
            </w:r>
          </w:p>
          <w:p w:rsidR="003E6386" w:rsidRPr="00B840C8" w:rsidRDefault="00E6238C">
            <w:pPr>
              <w:autoSpaceDE w:val="0"/>
              <w:autoSpaceDN w:val="0"/>
              <w:adjustRightInd w:val="0"/>
              <w:snapToGrid w:val="0"/>
              <w:spacing w:line="360" w:lineRule="auto"/>
              <w:jc w:val="left"/>
              <w:rPr>
                <w:rFonts w:ascii="黑体" w:eastAsia="黑体" w:hAnsi="黑体"/>
                <w:kern w:val="0"/>
                <w:sz w:val="24"/>
              </w:rPr>
            </w:pPr>
            <w:r w:rsidRPr="00B840C8">
              <w:rPr>
                <w:rFonts w:ascii="黑体" w:eastAsia="黑体" w:hAnsi="黑体" w:hint="eastAsia"/>
                <w:kern w:val="0"/>
                <w:sz w:val="24"/>
              </w:rPr>
              <w:t>3.3资源</w:t>
            </w:r>
            <w:r w:rsidR="00CC419F" w:rsidRPr="00B840C8">
              <w:rPr>
                <w:rFonts w:ascii="黑体" w:eastAsia="黑体" w:hAnsi="黑体" w:hint="eastAsia"/>
                <w:kern w:val="0"/>
                <w:sz w:val="24"/>
              </w:rPr>
              <w:t>、能源</w:t>
            </w:r>
            <w:r w:rsidRPr="00B840C8">
              <w:rPr>
                <w:rFonts w:ascii="黑体" w:eastAsia="黑体" w:hAnsi="黑体" w:hint="eastAsia"/>
                <w:kern w:val="0"/>
                <w:sz w:val="24"/>
              </w:rPr>
              <w:t>利用上线</w:t>
            </w:r>
          </w:p>
          <w:p w:rsidR="00CC419F" w:rsidRPr="00B840C8" w:rsidRDefault="00CC419F" w:rsidP="00CC419F">
            <w:pPr>
              <w:autoSpaceDE w:val="0"/>
              <w:autoSpaceDN w:val="0"/>
              <w:adjustRightInd w:val="0"/>
              <w:snapToGrid w:val="0"/>
              <w:spacing w:line="360" w:lineRule="auto"/>
              <w:ind w:firstLineChars="200" w:firstLine="480"/>
              <w:rPr>
                <w:kern w:val="0"/>
                <w:sz w:val="24"/>
                <w:szCs w:val="20"/>
              </w:rPr>
            </w:pPr>
            <w:r w:rsidRPr="00B840C8">
              <w:rPr>
                <w:kern w:val="0"/>
                <w:sz w:val="24"/>
                <w:szCs w:val="20"/>
              </w:rPr>
              <w:t>根据孟津县华阳产业集聚区总体发展规划（</w:t>
            </w:r>
            <w:r w:rsidRPr="00B840C8">
              <w:rPr>
                <w:kern w:val="0"/>
                <w:sz w:val="24"/>
                <w:szCs w:val="20"/>
              </w:rPr>
              <w:t>2021-2030</w:t>
            </w:r>
            <w:r w:rsidRPr="00B840C8">
              <w:rPr>
                <w:kern w:val="0"/>
                <w:sz w:val="24"/>
                <w:szCs w:val="20"/>
              </w:rPr>
              <w:t>年）环境影响报告书，华阳园区所在区域资源能源利用上限情况详见下表。</w:t>
            </w:r>
          </w:p>
          <w:p w:rsidR="00CC419F" w:rsidRPr="00B840C8" w:rsidRDefault="00CC419F" w:rsidP="00CC419F">
            <w:pPr>
              <w:pStyle w:val="1"/>
              <w:numPr>
                <w:ilvl w:val="0"/>
                <w:numId w:val="0"/>
              </w:numPr>
              <w:ind w:left="845"/>
              <w:jc w:val="center"/>
            </w:pPr>
            <w:r w:rsidRPr="00B840C8">
              <w:rPr>
                <w:rFonts w:hint="eastAsia"/>
              </w:rPr>
              <w:t>表</w:t>
            </w:r>
            <w:r w:rsidRPr="00B840C8">
              <w:rPr>
                <w:rFonts w:hint="eastAsia"/>
              </w:rPr>
              <w:t xml:space="preserve">1-3    </w:t>
            </w:r>
            <w:r w:rsidRPr="00B840C8">
              <w:t>集聚区资源能源利用上限一览表</w:t>
            </w:r>
          </w:p>
          <w:tbl>
            <w:tblPr>
              <w:tblStyle w:val="afa"/>
              <w:tblW w:w="4921" w:type="pct"/>
              <w:jc w:val="center"/>
              <w:tblLayout w:type="fixed"/>
              <w:tblLook w:val="04A0" w:firstRow="1" w:lastRow="0" w:firstColumn="1" w:lastColumn="0" w:noHBand="0" w:noVBand="1"/>
            </w:tblPr>
            <w:tblGrid>
              <w:gridCol w:w="746"/>
              <w:gridCol w:w="1288"/>
              <w:gridCol w:w="6175"/>
            </w:tblGrid>
            <w:tr w:rsidR="00B840C8" w:rsidRPr="00B840C8" w:rsidTr="00CC419F">
              <w:trPr>
                <w:trHeight w:val="369"/>
                <w:jc w:val="center"/>
              </w:trPr>
              <w:tc>
                <w:tcPr>
                  <w:tcW w:w="2034" w:type="dxa"/>
                  <w:gridSpan w:val="2"/>
                  <w:vAlign w:val="center"/>
                </w:tcPr>
                <w:p w:rsidR="00CC419F" w:rsidRPr="00B840C8" w:rsidRDefault="00CC419F" w:rsidP="00CC419F">
                  <w:pPr>
                    <w:pStyle w:val="15"/>
                    <w:rPr>
                      <w:szCs w:val="21"/>
                    </w:rPr>
                  </w:pPr>
                  <w:r w:rsidRPr="00B840C8">
                    <w:rPr>
                      <w:szCs w:val="21"/>
                    </w:rPr>
                    <w:t>项目类别</w:t>
                  </w:r>
                </w:p>
              </w:tc>
              <w:tc>
                <w:tcPr>
                  <w:tcW w:w="6175" w:type="dxa"/>
                  <w:vAlign w:val="center"/>
                </w:tcPr>
                <w:p w:rsidR="00CC419F" w:rsidRPr="00B840C8" w:rsidRDefault="00CC419F" w:rsidP="00CC419F">
                  <w:pPr>
                    <w:pStyle w:val="15"/>
                    <w:rPr>
                      <w:szCs w:val="21"/>
                    </w:rPr>
                  </w:pPr>
                  <w:r w:rsidRPr="00B840C8">
                    <w:rPr>
                      <w:szCs w:val="21"/>
                    </w:rPr>
                    <w:t>资源、能源利用上限</w:t>
                  </w:r>
                </w:p>
              </w:tc>
            </w:tr>
            <w:tr w:rsidR="00B840C8" w:rsidRPr="00B840C8" w:rsidTr="00CC419F">
              <w:trPr>
                <w:trHeight w:val="369"/>
                <w:jc w:val="center"/>
              </w:trPr>
              <w:tc>
                <w:tcPr>
                  <w:tcW w:w="746" w:type="dxa"/>
                  <w:vMerge w:val="restart"/>
                  <w:vAlign w:val="center"/>
                </w:tcPr>
                <w:p w:rsidR="00CC419F" w:rsidRPr="00B840C8" w:rsidRDefault="00CC419F" w:rsidP="00CC419F">
                  <w:pPr>
                    <w:pStyle w:val="15"/>
                    <w:rPr>
                      <w:szCs w:val="21"/>
                    </w:rPr>
                  </w:pPr>
                  <w:r w:rsidRPr="00B840C8">
                    <w:rPr>
                      <w:szCs w:val="21"/>
                    </w:rPr>
                    <w:t>区域、园区资源利用</w:t>
                  </w:r>
                </w:p>
              </w:tc>
              <w:tc>
                <w:tcPr>
                  <w:tcW w:w="1288" w:type="dxa"/>
                  <w:vMerge w:val="restart"/>
                  <w:vAlign w:val="center"/>
                </w:tcPr>
                <w:p w:rsidR="00CC419F" w:rsidRPr="00B840C8" w:rsidRDefault="00CC419F" w:rsidP="00CC419F">
                  <w:pPr>
                    <w:pStyle w:val="15"/>
                    <w:rPr>
                      <w:szCs w:val="21"/>
                    </w:rPr>
                  </w:pPr>
                  <w:r w:rsidRPr="00B840C8">
                    <w:rPr>
                      <w:szCs w:val="21"/>
                    </w:rPr>
                    <w:t>水资源</w:t>
                  </w:r>
                </w:p>
              </w:tc>
              <w:tc>
                <w:tcPr>
                  <w:tcW w:w="6175" w:type="dxa"/>
                  <w:vAlign w:val="center"/>
                </w:tcPr>
                <w:p w:rsidR="00CC419F" w:rsidRPr="00B840C8" w:rsidRDefault="00CC419F" w:rsidP="00CC419F">
                  <w:pPr>
                    <w:pStyle w:val="15"/>
                    <w:rPr>
                      <w:szCs w:val="21"/>
                    </w:rPr>
                  </w:pPr>
                  <w:r w:rsidRPr="00B840C8">
                    <w:rPr>
                      <w:rStyle w:val="fontstyle01"/>
                      <w:rFonts w:ascii="Times New Roman" w:hAnsi="Times New Roman" w:hint="default"/>
                      <w:color w:val="auto"/>
                      <w:sz w:val="21"/>
                      <w:szCs w:val="21"/>
                    </w:rPr>
                    <w:t>1</w:t>
                  </w:r>
                  <w:r w:rsidRPr="00B840C8">
                    <w:rPr>
                      <w:rStyle w:val="fontstyle11"/>
                      <w:rFonts w:ascii="Times New Roman" w:eastAsia="宋体" w:hint="default"/>
                      <w:color w:val="auto"/>
                      <w:sz w:val="21"/>
                      <w:szCs w:val="21"/>
                    </w:rPr>
                    <w:t>、小浪底站最枯月平均流量</w:t>
                  </w:r>
                  <w:r w:rsidRPr="00B840C8">
                    <w:rPr>
                      <w:rStyle w:val="fontstyle01"/>
                      <w:rFonts w:ascii="Times New Roman" w:hAnsi="Times New Roman" w:hint="default"/>
                      <w:color w:val="auto"/>
                      <w:sz w:val="21"/>
                      <w:szCs w:val="21"/>
                    </w:rPr>
                    <w:t>97%</w:t>
                  </w:r>
                  <w:r w:rsidRPr="00B840C8">
                    <w:rPr>
                      <w:rStyle w:val="fontstyle11"/>
                      <w:rFonts w:ascii="Times New Roman" w:eastAsia="宋体" w:hint="default"/>
                      <w:color w:val="auto"/>
                      <w:sz w:val="21"/>
                      <w:szCs w:val="21"/>
                    </w:rPr>
                    <w:t>保证率为</w:t>
                  </w:r>
                  <w:r w:rsidRPr="00B840C8">
                    <w:rPr>
                      <w:rStyle w:val="fontstyle01"/>
                      <w:rFonts w:ascii="Times New Roman" w:hAnsi="Times New Roman" w:hint="default"/>
                      <w:color w:val="auto"/>
                      <w:sz w:val="21"/>
                      <w:szCs w:val="21"/>
                    </w:rPr>
                    <w:t>140.5m</w:t>
                  </w:r>
                  <w:r w:rsidRPr="00B840C8">
                    <w:rPr>
                      <w:rStyle w:val="fontstyle01"/>
                      <w:rFonts w:ascii="Times New Roman" w:hAnsi="Times New Roman" w:hint="default"/>
                      <w:color w:val="auto"/>
                      <w:sz w:val="21"/>
                      <w:szCs w:val="21"/>
                      <w:vertAlign w:val="superscript"/>
                    </w:rPr>
                    <w:t>3</w:t>
                  </w:r>
                  <w:r w:rsidRPr="00B840C8">
                    <w:rPr>
                      <w:rStyle w:val="fontstyle01"/>
                      <w:rFonts w:ascii="Times New Roman" w:hAnsi="Times New Roman" w:hint="default"/>
                      <w:color w:val="auto"/>
                      <w:sz w:val="21"/>
                      <w:szCs w:val="21"/>
                    </w:rPr>
                    <w:t>/s</w:t>
                  </w:r>
                  <w:r w:rsidRPr="00B840C8">
                    <w:rPr>
                      <w:rStyle w:val="fontstyle11"/>
                      <w:rFonts w:ascii="Times New Roman" w:eastAsia="宋体" w:hint="default"/>
                      <w:color w:val="auto"/>
                      <w:sz w:val="21"/>
                      <w:szCs w:val="21"/>
                    </w:rPr>
                    <w:t>。</w:t>
                  </w:r>
                </w:p>
                <w:p w:rsidR="00CC419F" w:rsidRPr="00B840C8" w:rsidRDefault="00CC419F" w:rsidP="00CC419F">
                  <w:pPr>
                    <w:pStyle w:val="15"/>
                    <w:rPr>
                      <w:szCs w:val="21"/>
                    </w:rPr>
                  </w:pPr>
                  <w:r w:rsidRPr="00B840C8">
                    <w:rPr>
                      <w:rStyle w:val="fontstyle01"/>
                      <w:rFonts w:ascii="Times New Roman" w:hAnsi="Times New Roman" w:hint="default"/>
                      <w:color w:val="auto"/>
                      <w:sz w:val="21"/>
                      <w:szCs w:val="21"/>
                    </w:rPr>
                    <w:t>2</w:t>
                  </w:r>
                  <w:r w:rsidRPr="00B840C8">
                    <w:rPr>
                      <w:rStyle w:val="fontstyle11"/>
                      <w:rFonts w:ascii="Times New Roman" w:eastAsia="宋体" w:hint="default"/>
                      <w:color w:val="auto"/>
                      <w:sz w:val="21"/>
                      <w:szCs w:val="21"/>
                    </w:rPr>
                    <w:t>、白鹤镇地下水资源利用上限为</w:t>
                  </w:r>
                  <w:r w:rsidRPr="00B840C8">
                    <w:rPr>
                      <w:rStyle w:val="fontstyle01"/>
                      <w:rFonts w:ascii="Times New Roman" w:hAnsi="Times New Roman" w:hint="default"/>
                      <w:color w:val="auto"/>
                      <w:sz w:val="21"/>
                      <w:szCs w:val="21"/>
                    </w:rPr>
                    <w:t>4220</w:t>
                  </w:r>
                  <w:r w:rsidRPr="00B840C8">
                    <w:rPr>
                      <w:rStyle w:val="fontstyle11"/>
                      <w:rFonts w:ascii="Times New Roman" w:eastAsia="宋体" w:hint="default"/>
                      <w:color w:val="auto"/>
                      <w:sz w:val="21"/>
                      <w:szCs w:val="21"/>
                    </w:rPr>
                    <w:t>万</w:t>
                  </w:r>
                  <w:r w:rsidRPr="00B840C8">
                    <w:rPr>
                      <w:rStyle w:val="fontstyle01"/>
                      <w:rFonts w:ascii="Times New Roman" w:hAnsi="Times New Roman" w:hint="default"/>
                      <w:color w:val="auto"/>
                      <w:sz w:val="21"/>
                      <w:szCs w:val="21"/>
                    </w:rPr>
                    <w:t>m</w:t>
                  </w:r>
                  <w:r w:rsidRPr="00B840C8">
                    <w:rPr>
                      <w:rStyle w:val="fontstyle01"/>
                      <w:rFonts w:ascii="Times New Roman" w:hAnsi="Times New Roman" w:hint="default"/>
                      <w:color w:val="auto"/>
                      <w:sz w:val="21"/>
                      <w:szCs w:val="21"/>
                      <w:vertAlign w:val="superscript"/>
                    </w:rPr>
                    <w:t>3</w:t>
                  </w:r>
                  <w:r w:rsidRPr="00B840C8">
                    <w:rPr>
                      <w:rStyle w:val="fontstyle01"/>
                      <w:rFonts w:ascii="Times New Roman" w:hAnsi="Times New Roman" w:hint="default"/>
                      <w:color w:val="auto"/>
                      <w:sz w:val="21"/>
                      <w:szCs w:val="21"/>
                    </w:rPr>
                    <w:t>/a</w:t>
                  </w:r>
                  <w:r w:rsidRPr="00B840C8">
                    <w:rPr>
                      <w:rStyle w:val="fontstyle11"/>
                      <w:rFonts w:ascii="Times New Roman" w:eastAsia="宋体" w:hint="default"/>
                      <w:color w:val="auto"/>
                      <w:sz w:val="21"/>
                      <w:szCs w:val="21"/>
                    </w:rPr>
                    <w:t>。</w:t>
                  </w:r>
                </w:p>
              </w:tc>
            </w:tr>
            <w:tr w:rsidR="00B840C8" w:rsidRPr="00B840C8" w:rsidTr="00CC419F">
              <w:trPr>
                <w:trHeight w:val="369"/>
                <w:jc w:val="center"/>
              </w:trPr>
              <w:tc>
                <w:tcPr>
                  <w:tcW w:w="746" w:type="dxa"/>
                  <w:vMerge/>
                  <w:vAlign w:val="center"/>
                </w:tcPr>
                <w:p w:rsidR="00CC419F" w:rsidRPr="00B840C8" w:rsidRDefault="00CC419F" w:rsidP="00CC419F">
                  <w:pPr>
                    <w:pStyle w:val="15"/>
                    <w:rPr>
                      <w:szCs w:val="21"/>
                    </w:rPr>
                  </w:pPr>
                </w:p>
              </w:tc>
              <w:tc>
                <w:tcPr>
                  <w:tcW w:w="1288" w:type="dxa"/>
                  <w:vMerge/>
                  <w:vAlign w:val="center"/>
                </w:tcPr>
                <w:p w:rsidR="00CC419F" w:rsidRPr="00B840C8" w:rsidRDefault="00CC419F" w:rsidP="00CC419F">
                  <w:pPr>
                    <w:pStyle w:val="15"/>
                    <w:rPr>
                      <w:szCs w:val="21"/>
                    </w:rPr>
                  </w:pPr>
                </w:p>
              </w:tc>
              <w:tc>
                <w:tcPr>
                  <w:tcW w:w="6175" w:type="dxa"/>
                  <w:vAlign w:val="center"/>
                </w:tcPr>
                <w:p w:rsidR="00CC419F" w:rsidRPr="00B840C8" w:rsidRDefault="00CC419F" w:rsidP="00CC419F">
                  <w:pPr>
                    <w:pStyle w:val="15"/>
                    <w:rPr>
                      <w:rStyle w:val="fontstyle11"/>
                      <w:rFonts w:ascii="Times New Roman" w:hint="default"/>
                      <w:color w:val="auto"/>
                      <w:sz w:val="21"/>
                      <w:szCs w:val="21"/>
                    </w:rPr>
                  </w:pPr>
                  <w:r w:rsidRPr="00B840C8">
                    <w:rPr>
                      <w:rStyle w:val="fontstyle01"/>
                      <w:rFonts w:ascii="Times New Roman" w:hAnsi="Times New Roman" w:hint="default"/>
                      <w:color w:val="auto"/>
                      <w:sz w:val="21"/>
                      <w:szCs w:val="21"/>
                    </w:rPr>
                    <w:t>1</w:t>
                  </w:r>
                  <w:r w:rsidRPr="00B840C8">
                    <w:rPr>
                      <w:rStyle w:val="fontstyle11"/>
                      <w:rFonts w:ascii="Times New Roman" w:eastAsia="宋体" w:hint="default"/>
                      <w:color w:val="auto"/>
                      <w:sz w:val="21"/>
                      <w:szCs w:val="21"/>
                    </w:rPr>
                    <w:t>、规划实施后，黄河渠纳污河段最小环境容量为</w:t>
                  </w:r>
                  <w:r w:rsidRPr="00B840C8">
                    <w:rPr>
                      <w:rStyle w:val="fontstyle01"/>
                      <w:rFonts w:ascii="Times New Roman" w:hAnsi="Times New Roman" w:hint="default"/>
                      <w:color w:val="auto"/>
                      <w:sz w:val="21"/>
                      <w:szCs w:val="21"/>
                    </w:rPr>
                    <w:t>COD</w:t>
                  </w:r>
                  <w:r w:rsidRPr="00B840C8">
                    <w:rPr>
                      <w:rStyle w:val="fontstyle11"/>
                      <w:rFonts w:ascii="Times New Roman" w:eastAsia="宋体" w:hint="default"/>
                      <w:color w:val="auto"/>
                      <w:sz w:val="21"/>
                      <w:szCs w:val="21"/>
                    </w:rPr>
                    <w:t>：</w:t>
                  </w:r>
                  <w:r w:rsidRPr="00B840C8">
                    <w:rPr>
                      <w:rStyle w:val="fontstyle01"/>
                      <w:rFonts w:ascii="Times New Roman" w:hAnsi="Times New Roman" w:hint="default"/>
                      <w:color w:val="auto"/>
                      <w:sz w:val="21"/>
                      <w:szCs w:val="21"/>
                    </w:rPr>
                    <w:t>3.3t/a</w:t>
                  </w:r>
                  <w:r w:rsidRPr="00B840C8">
                    <w:rPr>
                      <w:rStyle w:val="fontstyle11"/>
                      <w:rFonts w:ascii="Times New Roman" w:eastAsia="宋体" w:hint="default"/>
                      <w:color w:val="auto"/>
                      <w:sz w:val="21"/>
                      <w:szCs w:val="21"/>
                    </w:rPr>
                    <w:t>，氨氮：</w:t>
                  </w:r>
                  <w:r w:rsidRPr="00B840C8">
                    <w:rPr>
                      <w:rStyle w:val="fontstyle01"/>
                      <w:rFonts w:ascii="Times New Roman" w:hAnsi="Times New Roman" w:hint="default"/>
                      <w:color w:val="auto"/>
                      <w:sz w:val="21"/>
                      <w:szCs w:val="21"/>
                    </w:rPr>
                    <w:t>16t/a</w:t>
                  </w:r>
                  <w:r w:rsidRPr="00B840C8">
                    <w:rPr>
                      <w:rStyle w:val="fontstyle11"/>
                      <w:rFonts w:ascii="Times New Roman" w:eastAsia="宋体" w:hint="default"/>
                      <w:color w:val="auto"/>
                      <w:sz w:val="21"/>
                      <w:szCs w:val="21"/>
                    </w:rPr>
                    <w:t>，氟化物：</w:t>
                  </w:r>
                  <w:r w:rsidRPr="00B840C8">
                    <w:rPr>
                      <w:rStyle w:val="fontstyle01"/>
                      <w:rFonts w:ascii="Times New Roman" w:hAnsi="Times New Roman" w:hint="default"/>
                      <w:color w:val="auto"/>
                      <w:sz w:val="21"/>
                      <w:szCs w:val="21"/>
                    </w:rPr>
                    <w:t>11.48t/a</w:t>
                  </w:r>
                  <w:r w:rsidRPr="00B840C8">
                    <w:rPr>
                      <w:rStyle w:val="fontstyle11"/>
                      <w:rFonts w:ascii="Times New Roman" w:eastAsia="宋体" w:hint="default"/>
                      <w:color w:val="auto"/>
                      <w:sz w:val="21"/>
                      <w:szCs w:val="21"/>
                    </w:rPr>
                    <w:t>，氯化物：</w:t>
                  </w:r>
                  <w:r w:rsidRPr="00B840C8">
                    <w:rPr>
                      <w:rStyle w:val="fontstyle01"/>
                      <w:rFonts w:ascii="Times New Roman" w:hAnsi="Times New Roman" w:hint="default"/>
                      <w:color w:val="auto"/>
                      <w:sz w:val="21"/>
                      <w:szCs w:val="21"/>
                    </w:rPr>
                    <w:t>4672.57t/a</w:t>
                  </w:r>
                  <w:r w:rsidRPr="00B840C8">
                    <w:rPr>
                      <w:rStyle w:val="fontstyle11"/>
                      <w:rFonts w:ascii="Times New Roman" w:eastAsia="宋体" w:hint="default"/>
                      <w:color w:val="auto"/>
                      <w:sz w:val="21"/>
                      <w:szCs w:val="21"/>
                    </w:rPr>
                    <w:t>。</w:t>
                  </w:r>
                </w:p>
                <w:p w:rsidR="00CC419F" w:rsidRPr="00B840C8" w:rsidRDefault="00CC419F" w:rsidP="00CC419F">
                  <w:pPr>
                    <w:pStyle w:val="15"/>
                    <w:rPr>
                      <w:rStyle w:val="fontstyle01"/>
                      <w:rFonts w:ascii="Times New Roman" w:hAnsi="Times New Roman" w:hint="default"/>
                      <w:color w:val="auto"/>
                      <w:sz w:val="21"/>
                      <w:szCs w:val="21"/>
                    </w:rPr>
                  </w:pPr>
                  <w:r w:rsidRPr="00B840C8">
                    <w:rPr>
                      <w:rStyle w:val="fontstyle01"/>
                      <w:rFonts w:ascii="Times New Roman" w:hAnsi="Times New Roman" w:hint="default"/>
                      <w:color w:val="auto"/>
                      <w:sz w:val="21"/>
                      <w:szCs w:val="21"/>
                    </w:rPr>
                    <w:t>2</w:t>
                  </w:r>
                  <w:r w:rsidRPr="00B840C8">
                    <w:rPr>
                      <w:rStyle w:val="fontstyle11"/>
                      <w:rFonts w:ascii="Times New Roman" w:eastAsia="宋体" w:hint="default"/>
                      <w:color w:val="auto"/>
                      <w:sz w:val="21"/>
                      <w:szCs w:val="21"/>
                    </w:rPr>
                    <w:t>、规划至</w:t>
                  </w:r>
                  <w:r w:rsidRPr="00B840C8">
                    <w:rPr>
                      <w:rStyle w:val="fontstyle01"/>
                      <w:rFonts w:ascii="Times New Roman" w:hAnsi="Times New Roman" w:hint="default"/>
                      <w:color w:val="auto"/>
                      <w:sz w:val="21"/>
                      <w:szCs w:val="21"/>
                    </w:rPr>
                    <w:t>2030</w:t>
                  </w:r>
                  <w:r w:rsidRPr="00B840C8">
                    <w:rPr>
                      <w:rStyle w:val="fontstyle11"/>
                      <w:rFonts w:ascii="Times New Roman" w:eastAsia="宋体" w:hint="default"/>
                      <w:color w:val="auto"/>
                      <w:sz w:val="21"/>
                      <w:szCs w:val="21"/>
                    </w:rPr>
                    <w:t>年单位土地面积</w:t>
                  </w:r>
                  <w:r w:rsidRPr="00B840C8">
                    <w:rPr>
                      <w:rStyle w:val="fontstyle01"/>
                      <w:rFonts w:ascii="Times New Roman" w:hAnsi="Times New Roman" w:hint="default"/>
                      <w:color w:val="auto"/>
                      <w:sz w:val="21"/>
                      <w:szCs w:val="21"/>
                    </w:rPr>
                    <w:t>COD</w:t>
                  </w:r>
                  <w:r w:rsidRPr="00B840C8">
                    <w:rPr>
                      <w:rStyle w:val="fontstyle11"/>
                      <w:rFonts w:ascii="Times New Roman" w:eastAsia="宋体" w:hint="default"/>
                      <w:color w:val="auto"/>
                      <w:sz w:val="21"/>
                      <w:szCs w:val="21"/>
                    </w:rPr>
                    <w:t>和氨氮允许排放负荷分别为</w:t>
                  </w:r>
                  <w:r w:rsidRPr="00B840C8">
                    <w:rPr>
                      <w:rStyle w:val="fontstyle01"/>
                      <w:rFonts w:ascii="Times New Roman" w:hAnsi="Times New Roman" w:hint="default"/>
                      <w:color w:val="auto"/>
                      <w:sz w:val="21"/>
                      <w:szCs w:val="21"/>
                    </w:rPr>
                    <w:t>136.79t/km</w:t>
                  </w:r>
                  <w:r w:rsidRPr="00B840C8">
                    <w:rPr>
                      <w:rStyle w:val="fontstyle01"/>
                      <w:rFonts w:ascii="Times New Roman" w:hAnsi="Times New Roman" w:hint="default"/>
                      <w:color w:val="auto"/>
                      <w:sz w:val="21"/>
                      <w:szCs w:val="21"/>
                      <w:vertAlign w:val="superscript"/>
                    </w:rPr>
                    <w:t>2</w:t>
                  </w:r>
                  <w:r w:rsidRPr="00B840C8">
                    <w:rPr>
                      <w:rStyle w:val="fontstyle01"/>
                      <w:rFonts w:ascii="Times New Roman" w:hAnsi="Times New Roman" w:hint="default"/>
                      <w:color w:val="auto"/>
                      <w:sz w:val="21"/>
                      <w:szCs w:val="21"/>
                    </w:rPr>
                    <w:t>•a</w:t>
                  </w:r>
                  <w:r w:rsidRPr="00B840C8">
                    <w:rPr>
                      <w:rStyle w:val="fontstyle11"/>
                      <w:rFonts w:ascii="Times New Roman" w:eastAsia="宋体" w:hint="default"/>
                      <w:color w:val="auto"/>
                      <w:sz w:val="21"/>
                      <w:szCs w:val="21"/>
                    </w:rPr>
                    <w:t>和</w:t>
                  </w:r>
                  <w:r w:rsidRPr="00B840C8">
                    <w:rPr>
                      <w:rStyle w:val="fontstyle01"/>
                      <w:rFonts w:ascii="Times New Roman" w:hAnsi="Times New Roman" w:hint="default"/>
                      <w:color w:val="auto"/>
                      <w:sz w:val="21"/>
                      <w:szCs w:val="21"/>
                    </w:rPr>
                    <w:t>24.45t/km</w:t>
                  </w:r>
                  <w:r w:rsidRPr="00B840C8">
                    <w:rPr>
                      <w:rStyle w:val="fontstyle01"/>
                      <w:rFonts w:ascii="Times New Roman" w:hAnsi="Times New Roman" w:hint="default"/>
                      <w:color w:val="auto"/>
                      <w:sz w:val="21"/>
                      <w:szCs w:val="21"/>
                      <w:vertAlign w:val="superscript"/>
                    </w:rPr>
                    <w:t>2</w:t>
                  </w:r>
                  <w:r w:rsidRPr="00B840C8">
                    <w:rPr>
                      <w:rStyle w:val="fontstyle01"/>
                      <w:rFonts w:ascii="Times New Roman" w:hAnsi="Times New Roman" w:hint="default"/>
                      <w:color w:val="auto"/>
                      <w:sz w:val="21"/>
                      <w:szCs w:val="21"/>
                    </w:rPr>
                    <w:t>•a</w:t>
                  </w:r>
                  <w:r w:rsidRPr="00B840C8">
                    <w:rPr>
                      <w:rStyle w:val="fontstyle11"/>
                      <w:rFonts w:ascii="Times New Roman" w:eastAsia="宋体" w:hint="default"/>
                      <w:color w:val="auto"/>
                      <w:sz w:val="21"/>
                      <w:szCs w:val="21"/>
                    </w:rPr>
                    <w:t>。</w:t>
                  </w:r>
                </w:p>
              </w:tc>
            </w:tr>
            <w:tr w:rsidR="00B840C8" w:rsidRPr="00B840C8" w:rsidTr="00CC419F">
              <w:trPr>
                <w:trHeight w:val="369"/>
                <w:jc w:val="center"/>
              </w:trPr>
              <w:tc>
                <w:tcPr>
                  <w:tcW w:w="746" w:type="dxa"/>
                  <w:vMerge/>
                  <w:vAlign w:val="center"/>
                </w:tcPr>
                <w:p w:rsidR="00CC419F" w:rsidRPr="00B840C8" w:rsidRDefault="00CC419F" w:rsidP="00CC419F">
                  <w:pPr>
                    <w:pStyle w:val="15"/>
                    <w:rPr>
                      <w:szCs w:val="21"/>
                    </w:rPr>
                  </w:pPr>
                </w:p>
              </w:tc>
              <w:tc>
                <w:tcPr>
                  <w:tcW w:w="1288" w:type="dxa"/>
                  <w:vAlign w:val="center"/>
                </w:tcPr>
                <w:p w:rsidR="00CC419F" w:rsidRPr="00B840C8" w:rsidRDefault="00CC419F" w:rsidP="00CC419F">
                  <w:pPr>
                    <w:pStyle w:val="15"/>
                    <w:rPr>
                      <w:szCs w:val="21"/>
                    </w:rPr>
                  </w:pPr>
                  <w:r w:rsidRPr="00B840C8">
                    <w:rPr>
                      <w:szCs w:val="21"/>
                    </w:rPr>
                    <w:t>大气环境容量</w:t>
                  </w:r>
                </w:p>
              </w:tc>
              <w:tc>
                <w:tcPr>
                  <w:tcW w:w="6175" w:type="dxa"/>
                  <w:vAlign w:val="center"/>
                </w:tcPr>
                <w:p w:rsidR="00CC419F" w:rsidRPr="00B840C8" w:rsidRDefault="00CC419F" w:rsidP="00CC419F">
                  <w:pPr>
                    <w:pStyle w:val="15"/>
                    <w:rPr>
                      <w:szCs w:val="21"/>
                    </w:rPr>
                  </w:pPr>
                  <w:r w:rsidRPr="00B840C8">
                    <w:rPr>
                      <w:rStyle w:val="fontstyle01"/>
                      <w:rFonts w:ascii="Times New Roman" w:hAnsi="Times New Roman" w:hint="default"/>
                      <w:color w:val="auto"/>
                      <w:sz w:val="21"/>
                      <w:szCs w:val="21"/>
                    </w:rPr>
                    <w:t>华阳园区</w:t>
                  </w:r>
                  <w:r w:rsidRPr="00B840C8">
                    <w:rPr>
                      <w:rStyle w:val="fontstyle21"/>
                      <w:rFonts w:ascii="Times New Roman" w:hint="default"/>
                      <w:b w:val="0"/>
                      <w:color w:val="auto"/>
                      <w:sz w:val="21"/>
                      <w:szCs w:val="21"/>
                    </w:rPr>
                    <w:t>SO</w:t>
                  </w:r>
                  <w:r w:rsidRPr="00B840C8">
                    <w:rPr>
                      <w:rStyle w:val="fontstyle21"/>
                      <w:rFonts w:ascii="Times New Roman" w:hint="default"/>
                      <w:b w:val="0"/>
                      <w:color w:val="auto"/>
                      <w:sz w:val="21"/>
                      <w:szCs w:val="21"/>
                      <w:vertAlign w:val="subscript"/>
                    </w:rPr>
                    <w:t>2</w:t>
                  </w:r>
                  <w:r w:rsidRPr="00B840C8">
                    <w:rPr>
                      <w:rStyle w:val="fontstyle01"/>
                      <w:rFonts w:ascii="Times New Roman" w:hAnsi="Times New Roman" w:hint="default"/>
                      <w:color w:val="auto"/>
                      <w:sz w:val="21"/>
                      <w:szCs w:val="21"/>
                    </w:rPr>
                    <w:t>环境容量分别为</w:t>
                  </w:r>
                  <w:r w:rsidRPr="00B840C8">
                    <w:rPr>
                      <w:rStyle w:val="fontstyle21"/>
                      <w:rFonts w:ascii="Times New Roman" w:hint="default"/>
                      <w:b w:val="0"/>
                      <w:color w:val="auto"/>
                      <w:sz w:val="21"/>
                      <w:szCs w:val="21"/>
                    </w:rPr>
                    <w:t>1054t/a</w:t>
                  </w:r>
                  <w:r w:rsidRPr="00B840C8">
                    <w:rPr>
                      <w:rStyle w:val="fontstyle01"/>
                      <w:rFonts w:ascii="Times New Roman" w:hAnsi="Times New Roman" w:hint="default"/>
                      <w:color w:val="auto"/>
                      <w:sz w:val="21"/>
                      <w:szCs w:val="21"/>
                    </w:rPr>
                    <w:t>；</w:t>
                  </w:r>
                  <w:r w:rsidRPr="00B840C8">
                    <w:rPr>
                      <w:rStyle w:val="fontstyle21"/>
                      <w:rFonts w:ascii="Times New Roman" w:hint="default"/>
                      <w:b w:val="0"/>
                      <w:color w:val="auto"/>
                      <w:sz w:val="21"/>
                      <w:szCs w:val="21"/>
                    </w:rPr>
                    <w:t>NO</w:t>
                  </w:r>
                  <w:r w:rsidRPr="00B840C8">
                    <w:rPr>
                      <w:rStyle w:val="fontstyle21"/>
                      <w:rFonts w:ascii="Times New Roman" w:hint="default"/>
                      <w:b w:val="0"/>
                      <w:color w:val="auto"/>
                      <w:sz w:val="21"/>
                      <w:szCs w:val="21"/>
                      <w:vertAlign w:val="subscript"/>
                    </w:rPr>
                    <w:t>2</w:t>
                  </w:r>
                  <w:r w:rsidRPr="00B840C8">
                    <w:rPr>
                      <w:rStyle w:val="fontstyle01"/>
                      <w:rFonts w:ascii="Times New Roman" w:hAnsi="Times New Roman" w:hint="default"/>
                      <w:color w:val="auto"/>
                      <w:sz w:val="21"/>
                      <w:szCs w:val="21"/>
                    </w:rPr>
                    <w:t>环境容量分别为</w:t>
                  </w:r>
                  <w:r w:rsidRPr="00B840C8">
                    <w:rPr>
                      <w:rStyle w:val="fontstyle21"/>
                      <w:rFonts w:ascii="Times New Roman" w:hint="default"/>
                      <w:b w:val="0"/>
                      <w:color w:val="auto"/>
                      <w:sz w:val="21"/>
                      <w:szCs w:val="21"/>
                    </w:rPr>
                    <w:t>343t/a</w:t>
                  </w:r>
                  <w:r w:rsidRPr="00B840C8">
                    <w:rPr>
                      <w:rStyle w:val="fontstyle01"/>
                      <w:rFonts w:ascii="Times New Roman" w:hAnsi="Times New Roman" w:hint="default"/>
                      <w:color w:val="auto"/>
                      <w:sz w:val="21"/>
                      <w:szCs w:val="21"/>
                    </w:rPr>
                    <w:t>；</w:t>
                  </w:r>
                  <w:r w:rsidRPr="00B840C8">
                    <w:rPr>
                      <w:rStyle w:val="fontstyle21"/>
                      <w:rFonts w:ascii="Times New Roman" w:hint="default"/>
                      <w:b w:val="0"/>
                      <w:color w:val="auto"/>
                      <w:sz w:val="21"/>
                      <w:szCs w:val="21"/>
                    </w:rPr>
                    <w:t>TVOC</w:t>
                  </w:r>
                  <w:r w:rsidRPr="00B840C8">
                    <w:rPr>
                      <w:rStyle w:val="fontstyle01"/>
                      <w:rFonts w:ascii="Times New Roman" w:hAnsi="Times New Roman" w:hint="default"/>
                      <w:color w:val="auto"/>
                      <w:sz w:val="21"/>
                      <w:szCs w:val="21"/>
                    </w:rPr>
                    <w:t>环境容量为</w:t>
                  </w:r>
                  <w:r w:rsidRPr="00B840C8">
                    <w:rPr>
                      <w:rStyle w:val="fontstyle21"/>
                      <w:rFonts w:ascii="Times New Roman" w:hint="default"/>
                      <w:b w:val="0"/>
                      <w:color w:val="auto"/>
                      <w:sz w:val="21"/>
                      <w:szCs w:val="21"/>
                    </w:rPr>
                    <w:t>4900t/a</w:t>
                  </w:r>
                  <w:r w:rsidRPr="00B840C8">
                    <w:rPr>
                      <w:rStyle w:val="fontstyle01"/>
                      <w:rFonts w:ascii="Times New Roman" w:hAnsi="Times New Roman" w:hint="default"/>
                      <w:color w:val="auto"/>
                      <w:sz w:val="21"/>
                      <w:szCs w:val="21"/>
                    </w:rPr>
                    <w:t>；</w:t>
                  </w:r>
                  <w:r w:rsidRPr="00B840C8">
                    <w:rPr>
                      <w:rStyle w:val="fontstyle21"/>
                      <w:rFonts w:ascii="Times New Roman" w:hint="default"/>
                      <w:b w:val="0"/>
                      <w:color w:val="auto"/>
                      <w:sz w:val="21"/>
                      <w:szCs w:val="21"/>
                    </w:rPr>
                    <w:t>HCl</w:t>
                  </w:r>
                  <w:r w:rsidRPr="00B840C8">
                    <w:rPr>
                      <w:rStyle w:val="fontstyle01"/>
                      <w:rFonts w:ascii="Times New Roman" w:hAnsi="Times New Roman" w:hint="default"/>
                      <w:color w:val="auto"/>
                      <w:sz w:val="21"/>
                      <w:szCs w:val="21"/>
                    </w:rPr>
                    <w:t>环境容量为</w:t>
                  </w:r>
                  <w:r w:rsidRPr="00B840C8">
                    <w:rPr>
                      <w:rStyle w:val="fontstyle21"/>
                      <w:rFonts w:ascii="Times New Roman" w:hint="default"/>
                      <w:b w:val="0"/>
                      <w:color w:val="auto"/>
                      <w:sz w:val="21"/>
                      <w:szCs w:val="21"/>
                    </w:rPr>
                    <w:t>182t/a</w:t>
                  </w:r>
                  <w:r w:rsidRPr="00B840C8">
                    <w:rPr>
                      <w:rStyle w:val="fontstyle01"/>
                      <w:rFonts w:ascii="Times New Roman" w:hAnsi="Times New Roman" w:hint="default"/>
                      <w:color w:val="auto"/>
                      <w:sz w:val="21"/>
                      <w:szCs w:val="21"/>
                    </w:rPr>
                    <w:t>；氟化物环境容量为</w:t>
                  </w:r>
                  <w:r w:rsidRPr="00B840C8">
                    <w:rPr>
                      <w:rStyle w:val="fontstyle21"/>
                      <w:rFonts w:ascii="Times New Roman" w:hint="default"/>
                      <w:b w:val="0"/>
                      <w:color w:val="auto"/>
                      <w:sz w:val="21"/>
                      <w:szCs w:val="21"/>
                    </w:rPr>
                    <w:t>85t/a</w:t>
                  </w:r>
                  <w:r w:rsidRPr="00B840C8">
                    <w:rPr>
                      <w:rStyle w:val="fontstyle01"/>
                      <w:rFonts w:ascii="Times New Roman" w:hAnsi="Times New Roman" w:hint="default"/>
                      <w:color w:val="auto"/>
                      <w:sz w:val="21"/>
                      <w:szCs w:val="21"/>
                    </w:rPr>
                    <w:t>；</w:t>
                  </w:r>
                  <w:r w:rsidRPr="00B840C8">
                    <w:rPr>
                      <w:rStyle w:val="fontstyle21"/>
                      <w:rFonts w:ascii="Times New Roman" w:hint="default"/>
                      <w:b w:val="0"/>
                      <w:color w:val="auto"/>
                      <w:sz w:val="21"/>
                      <w:szCs w:val="21"/>
                    </w:rPr>
                    <w:t>PM</w:t>
                  </w:r>
                  <w:r w:rsidRPr="00B840C8">
                    <w:rPr>
                      <w:rStyle w:val="fontstyle21"/>
                      <w:rFonts w:ascii="Times New Roman" w:hint="default"/>
                      <w:b w:val="0"/>
                      <w:color w:val="auto"/>
                      <w:sz w:val="21"/>
                      <w:szCs w:val="21"/>
                      <w:vertAlign w:val="subscript"/>
                    </w:rPr>
                    <w:t>10</w:t>
                  </w:r>
                  <w:r w:rsidRPr="00B840C8">
                    <w:rPr>
                      <w:rStyle w:val="fontstyle01"/>
                      <w:rFonts w:ascii="Times New Roman" w:hAnsi="Times New Roman" w:hint="default"/>
                      <w:color w:val="auto"/>
                      <w:sz w:val="21"/>
                      <w:szCs w:val="21"/>
                    </w:rPr>
                    <w:t>无环境容量。</w:t>
                  </w:r>
                </w:p>
              </w:tc>
            </w:tr>
            <w:tr w:rsidR="00B840C8" w:rsidRPr="00B840C8" w:rsidTr="00CC419F">
              <w:trPr>
                <w:trHeight w:val="369"/>
                <w:jc w:val="center"/>
              </w:trPr>
              <w:tc>
                <w:tcPr>
                  <w:tcW w:w="746" w:type="dxa"/>
                  <w:vMerge/>
                  <w:vAlign w:val="center"/>
                </w:tcPr>
                <w:p w:rsidR="00CC419F" w:rsidRPr="00B840C8" w:rsidRDefault="00CC419F" w:rsidP="00CC419F">
                  <w:pPr>
                    <w:pStyle w:val="15"/>
                    <w:rPr>
                      <w:szCs w:val="21"/>
                    </w:rPr>
                  </w:pPr>
                </w:p>
              </w:tc>
              <w:tc>
                <w:tcPr>
                  <w:tcW w:w="1288" w:type="dxa"/>
                  <w:vAlign w:val="center"/>
                </w:tcPr>
                <w:p w:rsidR="00CC419F" w:rsidRPr="00B840C8" w:rsidRDefault="00CC419F" w:rsidP="00CC419F">
                  <w:pPr>
                    <w:pStyle w:val="15"/>
                    <w:rPr>
                      <w:szCs w:val="21"/>
                    </w:rPr>
                  </w:pPr>
                  <w:r w:rsidRPr="00B840C8">
                    <w:rPr>
                      <w:szCs w:val="21"/>
                    </w:rPr>
                    <w:t>土地资源</w:t>
                  </w:r>
                </w:p>
              </w:tc>
              <w:tc>
                <w:tcPr>
                  <w:tcW w:w="6175" w:type="dxa"/>
                  <w:vAlign w:val="center"/>
                </w:tcPr>
                <w:p w:rsidR="00CC419F" w:rsidRPr="00B840C8" w:rsidRDefault="00CC419F" w:rsidP="00CC419F">
                  <w:pPr>
                    <w:pStyle w:val="15"/>
                    <w:rPr>
                      <w:szCs w:val="21"/>
                    </w:rPr>
                  </w:pPr>
                  <w:r w:rsidRPr="00B840C8">
                    <w:rPr>
                      <w:rStyle w:val="fontstyle01"/>
                      <w:rFonts w:ascii="Times New Roman" w:hAnsi="Times New Roman" w:hint="default"/>
                      <w:color w:val="auto"/>
                      <w:sz w:val="21"/>
                      <w:szCs w:val="21"/>
                    </w:rPr>
                    <w:t>除去华阳园区内绿化用地、水域以及循环园区外，可利用的土地</w:t>
                  </w:r>
                  <w:r w:rsidRPr="00B840C8">
                    <w:rPr>
                      <w:rStyle w:val="fontstyle01"/>
                      <w:rFonts w:ascii="Times New Roman" w:hAnsi="Times New Roman" w:hint="default"/>
                      <w:color w:val="auto"/>
                      <w:sz w:val="21"/>
                      <w:szCs w:val="21"/>
                    </w:rPr>
                    <w:lastRenderedPageBreak/>
                    <w:t>资源。</w:t>
                  </w:r>
                </w:p>
              </w:tc>
            </w:tr>
            <w:tr w:rsidR="00B840C8" w:rsidRPr="00B840C8" w:rsidTr="00CC419F">
              <w:trPr>
                <w:trHeight w:val="369"/>
                <w:jc w:val="center"/>
              </w:trPr>
              <w:tc>
                <w:tcPr>
                  <w:tcW w:w="746" w:type="dxa"/>
                  <w:vAlign w:val="center"/>
                </w:tcPr>
                <w:p w:rsidR="00CC419F" w:rsidRPr="00B840C8" w:rsidRDefault="00CC419F" w:rsidP="00CC419F">
                  <w:pPr>
                    <w:pStyle w:val="15"/>
                    <w:rPr>
                      <w:szCs w:val="21"/>
                    </w:rPr>
                  </w:pPr>
                  <w:r w:rsidRPr="00B840C8">
                    <w:rPr>
                      <w:szCs w:val="21"/>
                    </w:rPr>
                    <w:lastRenderedPageBreak/>
                    <w:t>能源利用</w:t>
                  </w:r>
                </w:p>
              </w:tc>
              <w:tc>
                <w:tcPr>
                  <w:tcW w:w="1288" w:type="dxa"/>
                  <w:vAlign w:val="center"/>
                </w:tcPr>
                <w:p w:rsidR="00CC419F" w:rsidRPr="00B840C8" w:rsidRDefault="00CC419F" w:rsidP="00CC419F">
                  <w:pPr>
                    <w:pStyle w:val="15"/>
                    <w:rPr>
                      <w:szCs w:val="21"/>
                    </w:rPr>
                  </w:pPr>
                  <w:r w:rsidRPr="00B840C8">
                    <w:rPr>
                      <w:szCs w:val="21"/>
                    </w:rPr>
                    <w:t>能源</w:t>
                  </w:r>
                </w:p>
              </w:tc>
              <w:tc>
                <w:tcPr>
                  <w:tcW w:w="6175" w:type="dxa"/>
                  <w:vAlign w:val="center"/>
                </w:tcPr>
                <w:p w:rsidR="00CC419F" w:rsidRPr="00B840C8" w:rsidRDefault="00CC419F" w:rsidP="00CC419F">
                  <w:pPr>
                    <w:pStyle w:val="15"/>
                    <w:rPr>
                      <w:szCs w:val="21"/>
                    </w:rPr>
                  </w:pPr>
                  <w:r w:rsidRPr="00B840C8">
                    <w:rPr>
                      <w:rStyle w:val="fontstyle01"/>
                      <w:rFonts w:ascii="Times New Roman" w:hAnsi="Times New Roman" w:hint="default"/>
                      <w:color w:val="auto"/>
                      <w:sz w:val="21"/>
                      <w:szCs w:val="21"/>
                    </w:rPr>
                    <w:t>1</w:t>
                  </w:r>
                  <w:r w:rsidRPr="00B840C8">
                    <w:rPr>
                      <w:rStyle w:val="fontstyle11"/>
                      <w:rFonts w:ascii="Times New Roman" w:eastAsia="宋体" w:hint="default"/>
                      <w:color w:val="auto"/>
                      <w:sz w:val="21"/>
                      <w:szCs w:val="21"/>
                    </w:rPr>
                    <w:t>、华阳园区内可用热上限量</w:t>
                  </w:r>
                  <w:r w:rsidRPr="00B840C8">
                    <w:rPr>
                      <w:rStyle w:val="fontstyle01"/>
                      <w:rFonts w:ascii="Times New Roman" w:hAnsi="Times New Roman" w:hint="default"/>
                      <w:color w:val="auto"/>
                      <w:sz w:val="21"/>
                      <w:szCs w:val="21"/>
                    </w:rPr>
                    <w:t>550t/h</w:t>
                  </w:r>
                  <w:r w:rsidRPr="00B840C8">
                    <w:rPr>
                      <w:rStyle w:val="fontstyle11"/>
                      <w:rFonts w:ascii="Times New Roman" w:eastAsia="宋体" w:hint="default"/>
                      <w:color w:val="auto"/>
                      <w:sz w:val="21"/>
                      <w:szCs w:val="21"/>
                    </w:rPr>
                    <w:t>。</w:t>
                  </w:r>
                </w:p>
                <w:p w:rsidR="00CC419F" w:rsidRPr="00B840C8" w:rsidRDefault="00CC419F" w:rsidP="00CC419F">
                  <w:pPr>
                    <w:pStyle w:val="15"/>
                    <w:rPr>
                      <w:szCs w:val="21"/>
                    </w:rPr>
                  </w:pPr>
                  <w:r w:rsidRPr="00B840C8">
                    <w:rPr>
                      <w:rStyle w:val="fontstyle01"/>
                      <w:rFonts w:ascii="Times New Roman" w:hAnsi="Times New Roman" w:hint="default"/>
                      <w:color w:val="auto"/>
                      <w:sz w:val="21"/>
                      <w:szCs w:val="21"/>
                    </w:rPr>
                    <w:t>2</w:t>
                  </w:r>
                  <w:r w:rsidRPr="00B840C8">
                    <w:rPr>
                      <w:rStyle w:val="fontstyle11"/>
                      <w:rFonts w:ascii="Times New Roman" w:eastAsia="宋体" w:hint="default"/>
                      <w:color w:val="auto"/>
                      <w:sz w:val="21"/>
                      <w:szCs w:val="21"/>
                    </w:rPr>
                    <w:t>、华阳园区内年分配天然气上限量</w:t>
                  </w:r>
                  <w:r w:rsidRPr="00B840C8">
                    <w:rPr>
                      <w:rStyle w:val="fontstyle01"/>
                      <w:rFonts w:ascii="Times New Roman" w:hAnsi="Times New Roman" w:hint="default"/>
                      <w:color w:val="auto"/>
                      <w:sz w:val="21"/>
                      <w:szCs w:val="21"/>
                    </w:rPr>
                    <w:t>30</w:t>
                  </w:r>
                  <w:r w:rsidRPr="00B840C8">
                    <w:rPr>
                      <w:rStyle w:val="fontstyle11"/>
                      <w:rFonts w:ascii="Times New Roman" w:eastAsia="宋体" w:hint="default"/>
                      <w:color w:val="auto"/>
                      <w:sz w:val="21"/>
                      <w:szCs w:val="21"/>
                    </w:rPr>
                    <w:t>万</w:t>
                  </w:r>
                  <w:r w:rsidRPr="00B840C8">
                    <w:rPr>
                      <w:rStyle w:val="fontstyle01"/>
                      <w:rFonts w:ascii="Times New Roman" w:hAnsi="Times New Roman" w:hint="default"/>
                      <w:color w:val="auto"/>
                      <w:sz w:val="21"/>
                      <w:szCs w:val="21"/>
                    </w:rPr>
                    <w:t>m</w:t>
                  </w:r>
                  <w:r w:rsidRPr="00B840C8">
                    <w:rPr>
                      <w:rStyle w:val="fontstyle01"/>
                      <w:rFonts w:ascii="Times New Roman" w:hAnsi="Times New Roman" w:hint="default"/>
                      <w:color w:val="auto"/>
                      <w:sz w:val="21"/>
                      <w:szCs w:val="21"/>
                      <w:vertAlign w:val="superscript"/>
                    </w:rPr>
                    <w:t>3</w:t>
                  </w:r>
                  <w:r w:rsidRPr="00B840C8">
                    <w:rPr>
                      <w:rStyle w:val="fontstyle01"/>
                      <w:rFonts w:ascii="Times New Roman" w:hAnsi="Times New Roman" w:hint="default"/>
                      <w:color w:val="auto"/>
                      <w:sz w:val="21"/>
                      <w:szCs w:val="21"/>
                    </w:rPr>
                    <w:t>/d</w:t>
                  </w:r>
                  <w:r w:rsidRPr="00B840C8">
                    <w:rPr>
                      <w:rStyle w:val="fontstyle11"/>
                      <w:rFonts w:ascii="Times New Roman" w:eastAsia="宋体" w:hint="default"/>
                      <w:color w:val="auto"/>
                      <w:sz w:val="21"/>
                      <w:szCs w:val="21"/>
                    </w:rPr>
                    <w:t>。</w:t>
                  </w:r>
                </w:p>
              </w:tc>
            </w:tr>
          </w:tbl>
          <w:p w:rsidR="00CC419F" w:rsidRPr="00B840C8" w:rsidRDefault="00CC419F" w:rsidP="00CC419F">
            <w:pPr>
              <w:autoSpaceDE w:val="0"/>
              <w:autoSpaceDN w:val="0"/>
              <w:adjustRightInd w:val="0"/>
              <w:snapToGrid w:val="0"/>
              <w:spacing w:line="360" w:lineRule="auto"/>
              <w:ind w:firstLineChars="200" w:firstLine="480"/>
              <w:rPr>
                <w:kern w:val="0"/>
                <w:sz w:val="24"/>
                <w:szCs w:val="20"/>
              </w:rPr>
            </w:pPr>
            <w:r w:rsidRPr="00B840C8">
              <w:rPr>
                <w:kern w:val="0"/>
                <w:sz w:val="24"/>
                <w:szCs w:val="20"/>
              </w:rPr>
              <w:t>本项目位于华阳产业集聚区，区域内已有完善的电网和自来水管网，运营过程中消耗一定量的电</w:t>
            </w:r>
            <w:r w:rsidR="001C5184" w:rsidRPr="00B840C8">
              <w:rPr>
                <w:kern w:val="0"/>
                <w:sz w:val="24"/>
                <w:szCs w:val="20"/>
              </w:rPr>
              <w:t>能</w:t>
            </w:r>
            <w:r w:rsidRPr="00B840C8">
              <w:rPr>
                <w:kern w:val="0"/>
                <w:sz w:val="24"/>
                <w:szCs w:val="20"/>
              </w:rPr>
              <w:t>、水资源等资源消耗，消耗量相对集聚区资源利用总量较小，项目占地属于工业用地，因此本项目符合资源利用上限要求。</w:t>
            </w:r>
          </w:p>
          <w:p w:rsidR="003E6386" w:rsidRPr="00B840C8" w:rsidRDefault="00E6238C">
            <w:pPr>
              <w:autoSpaceDE w:val="0"/>
              <w:autoSpaceDN w:val="0"/>
              <w:adjustRightInd w:val="0"/>
              <w:snapToGrid w:val="0"/>
              <w:spacing w:line="360" w:lineRule="auto"/>
              <w:jc w:val="left"/>
              <w:rPr>
                <w:rFonts w:ascii="黑体" w:eastAsia="黑体" w:hAnsi="黑体"/>
                <w:kern w:val="0"/>
                <w:sz w:val="24"/>
              </w:rPr>
            </w:pPr>
            <w:r w:rsidRPr="00B840C8">
              <w:rPr>
                <w:rFonts w:ascii="黑体" w:eastAsia="黑体" w:hAnsi="黑体" w:hint="eastAsia"/>
                <w:kern w:val="0"/>
                <w:sz w:val="24"/>
              </w:rPr>
              <w:t>3.4《洛阳市“三线一单”生态环境准入清单（试行）》洛市环[2021]58号</w:t>
            </w:r>
          </w:p>
          <w:p w:rsidR="003E6386" w:rsidRPr="00B840C8" w:rsidRDefault="00E6238C" w:rsidP="000C2162">
            <w:pPr>
              <w:spacing w:line="360" w:lineRule="auto"/>
              <w:ind w:firstLineChars="200" w:firstLine="480"/>
              <w:rPr>
                <w:sz w:val="24"/>
                <w:u w:val="single"/>
              </w:rPr>
            </w:pPr>
            <w:r w:rsidRPr="00B840C8">
              <w:rPr>
                <w:rFonts w:hint="eastAsia"/>
                <w:sz w:val="24"/>
              </w:rPr>
              <w:t>洛阳市生态环境局于</w:t>
            </w:r>
            <w:r w:rsidRPr="00B840C8">
              <w:rPr>
                <w:rFonts w:hint="eastAsia"/>
                <w:sz w:val="24"/>
              </w:rPr>
              <w:t>2021</w:t>
            </w:r>
            <w:r w:rsidRPr="00B840C8">
              <w:rPr>
                <w:rFonts w:hint="eastAsia"/>
                <w:sz w:val="24"/>
              </w:rPr>
              <w:t>年</w:t>
            </w:r>
            <w:r w:rsidRPr="00B840C8">
              <w:rPr>
                <w:rFonts w:hint="eastAsia"/>
                <w:sz w:val="24"/>
              </w:rPr>
              <w:t>11</w:t>
            </w:r>
            <w:r w:rsidRPr="00B840C8">
              <w:rPr>
                <w:rFonts w:hint="eastAsia"/>
                <w:sz w:val="24"/>
              </w:rPr>
              <w:t>月</w:t>
            </w:r>
            <w:r w:rsidRPr="00B840C8">
              <w:rPr>
                <w:rFonts w:hint="eastAsia"/>
                <w:sz w:val="24"/>
              </w:rPr>
              <w:t>15</w:t>
            </w:r>
            <w:r w:rsidRPr="00B840C8">
              <w:rPr>
                <w:rFonts w:hint="eastAsia"/>
                <w:sz w:val="24"/>
              </w:rPr>
              <w:t>日发布了《洛阳市“三线一单”生态环境准入清单（试行）》洛市环</w:t>
            </w:r>
            <w:r w:rsidRPr="00B840C8">
              <w:rPr>
                <w:rFonts w:hint="eastAsia"/>
                <w:sz w:val="24"/>
              </w:rPr>
              <w:t>[2021]58</w:t>
            </w:r>
            <w:r w:rsidRPr="00B840C8">
              <w:rPr>
                <w:rFonts w:hint="eastAsia"/>
                <w:sz w:val="24"/>
              </w:rPr>
              <w:t>号文。根据其中的洛阳市</w:t>
            </w:r>
            <w:r w:rsidR="00801D7D" w:rsidRPr="00B840C8">
              <w:rPr>
                <w:rFonts w:hint="eastAsia"/>
                <w:sz w:val="24"/>
              </w:rPr>
              <w:t>孟津</w:t>
            </w:r>
            <w:r w:rsidRPr="00B840C8">
              <w:rPr>
                <w:rFonts w:hint="eastAsia"/>
                <w:sz w:val="24"/>
              </w:rPr>
              <w:t>区环境管控单元生态环境准入清单进行分析，本项目位于</w:t>
            </w:r>
            <w:r w:rsidR="00CC419F" w:rsidRPr="00B840C8">
              <w:rPr>
                <w:rFonts w:hint="eastAsia"/>
                <w:sz w:val="24"/>
              </w:rPr>
              <w:t>孟津华阳产业集聚区</w:t>
            </w:r>
            <w:r w:rsidRPr="00B840C8">
              <w:rPr>
                <w:rFonts w:hint="eastAsia"/>
                <w:sz w:val="24"/>
              </w:rPr>
              <w:t>，涉及的管控单元</w:t>
            </w:r>
            <w:r w:rsidR="00CC419F" w:rsidRPr="00B840C8">
              <w:rPr>
                <w:rFonts w:hint="eastAsia"/>
                <w:sz w:val="24"/>
              </w:rPr>
              <w:t>为</w:t>
            </w:r>
            <w:r w:rsidR="00CC419F" w:rsidRPr="00B840C8">
              <w:rPr>
                <w:sz w:val="24"/>
              </w:rPr>
              <w:t>ZH41032220001</w:t>
            </w:r>
            <w:r w:rsidRPr="00B840C8">
              <w:rPr>
                <w:rFonts w:hint="eastAsia"/>
                <w:sz w:val="24"/>
              </w:rPr>
              <w:t>。与本项目有关的要求分析列表如下：</w:t>
            </w:r>
          </w:p>
          <w:p w:rsidR="003E6386" w:rsidRPr="00B840C8" w:rsidRDefault="00E6238C">
            <w:pPr>
              <w:pStyle w:val="1"/>
              <w:numPr>
                <w:ilvl w:val="0"/>
                <w:numId w:val="0"/>
              </w:numPr>
              <w:ind w:left="425"/>
            </w:pPr>
            <w:r w:rsidRPr="00B840C8">
              <w:rPr>
                <w:rFonts w:hint="eastAsia"/>
              </w:rPr>
              <w:t>表</w:t>
            </w:r>
            <w:r w:rsidR="00CC419F" w:rsidRPr="00B840C8">
              <w:rPr>
                <w:rFonts w:hint="eastAsia"/>
              </w:rPr>
              <w:t>1-4</w:t>
            </w:r>
            <w:r w:rsidRPr="00B840C8">
              <w:rPr>
                <w:rFonts w:hint="eastAsia"/>
              </w:rPr>
              <w:t xml:space="preserve">   </w:t>
            </w:r>
            <w:r w:rsidR="00CC419F" w:rsidRPr="00B840C8">
              <w:rPr>
                <w:rFonts w:hint="eastAsia"/>
              </w:rPr>
              <w:t>华阳产业集聚区</w:t>
            </w:r>
            <w:r w:rsidR="00CC419F" w:rsidRPr="00B840C8">
              <w:t>环境管控单元</w:t>
            </w:r>
            <w:r w:rsidRPr="00B840C8">
              <w:t>生态环境准入清单</w:t>
            </w:r>
            <w:r w:rsidRPr="00B840C8">
              <w:rPr>
                <w:rFonts w:hint="eastAsia"/>
              </w:rPr>
              <w:t>相符性分析</w:t>
            </w:r>
          </w:p>
          <w:tbl>
            <w:tblPr>
              <w:tblW w:w="8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68"/>
              <w:gridCol w:w="4522"/>
              <w:gridCol w:w="2739"/>
              <w:gridCol w:w="816"/>
            </w:tblGrid>
            <w:tr w:rsidR="00B840C8" w:rsidRPr="00B840C8" w:rsidTr="005D0CDA">
              <w:tc>
                <w:tcPr>
                  <w:tcW w:w="4790" w:type="dxa"/>
                  <w:gridSpan w:val="2"/>
                  <w:tcMar>
                    <w:left w:w="28" w:type="dxa"/>
                    <w:right w:w="28" w:type="dxa"/>
                  </w:tcMar>
                  <w:vAlign w:val="center"/>
                </w:tcPr>
                <w:p w:rsidR="003E6386" w:rsidRPr="00B840C8" w:rsidRDefault="00E6238C" w:rsidP="00CC419F">
                  <w:pPr>
                    <w:pStyle w:val="15"/>
                    <w:rPr>
                      <w:b/>
                      <w:szCs w:val="21"/>
                    </w:rPr>
                  </w:pPr>
                  <w:r w:rsidRPr="00B840C8">
                    <w:rPr>
                      <w:b/>
                      <w:szCs w:val="21"/>
                    </w:rPr>
                    <w:t>管控要求</w:t>
                  </w:r>
                </w:p>
              </w:tc>
              <w:tc>
                <w:tcPr>
                  <w:tcW w:w="2739" w:type="dxa"/>
                  <w:tcMar>
                    <w:left w:w="28" w:type="dxa"/>
                    <w:right w:w="28" w:type="dxa"/>
                  </w:tcMar>
                  <w:vAlign w:val="center"/>
                </w:tcPr>
                <w:p w:rsidR="003E6386" w:rsidRPr="00B840C8" w:rsidRDefault="00E6238C" w:rsidP="00CC419F">
                  <w:pPr>
                    <w:pStyle w:val="15"/>
                    <w:rPr>
                      <w:b/>
                      <w:szCs w:val="21"/>
                    </w:rPr>
                  </w:pPr>
                  <w:r w:rsidRPr="00B840C8">
                    <w:rPr>
                      <w:b/>
                      <w:szCs w:val="21"/>
                    </w:rPr>
                    <w:t>本项目</w:t>
                  </w:r>
                </w:p>
              </w:tc>
              <w:tc>
                <w:tcPr>
                  <w:tcW w:w="816" w:type="dxa"/>
                  <w:tcMar>
                    <w:left w:w="28" w:type="dxa"/>
                    <w:right w:w="28" w:type="dxa"/>
                  </w:tcMar>
                  <w:vAlign w:val="center"/>
                </w:tcPr>
                <w:p w:rsidR="003E6386" w:rsidRPr="00B840C8" w:rsidRDefault="00E6238C" w:rsidP="00CC419F">
                  <w:pPr>
                    <w:pStyle w:val="15"/>
                    <w:rPr>
                      <w:b/>
                      <w:szCs w:val="21"/>
                    </w:rPr>
                  </w:pPr>
                  <w:r w:rsidRPr="00B840C8">
                    <w:rPr>
                      <w:b/>
                      <w:szCs w:val="21"/>
                    </w:rPr>
                    <w:t>相符性</w:t>
                  </w:r>
                </w:p>
              </w:tc>
            </w:tr>
            <w:tr w:rsidR="00B840C8" w:rsidRPr="00B840C8" w:rsidTr="005D0CDA">
              <w:trPr>
                <w:trHeight w:val="705"/>
              </w:trPr>
              <w:tc>
                <w:tcPr>
                  <w:tcW w:w="268" w:type="dxa"/>
                  <w:tcMar>
                    <w:left w:w="28" w:type="dxa"/>
                    <w:right w:w="28" w:type="dxa"/>
                  </w:tcMar>
                  <w:vAlign w:val="center"/>
                </w:tcPr>
                <w:p w:rsidR="003E6386" w:rsidRPr="00B840C8" w:rsidRDefault="00E6238C" w:rsidP="00CC419F">
                  <w:pPr>
                    <w:pStyle w:val="15"/>
                    <w:rPr>
                      <w:szCs w:val="21"/>
                    </w:rPr>
                  </w:pPr>
                  <w:r w:rsidRPr="00B840C8">
                    <w:rPr>
                      <w:szCs w:val="21"/>
                    </w:rPr>
                    <w:t>空间布局约束</w:t>
                  </w:r>
                </w:p>
              </w:tc>
              <w:tc>
                <w:tcPr>
                  <w:tcW w:w="4522" w:type="dxa"/>
                  <w:tcMar>
                    <w:left w:w="28" w:type="dxa"/>
                    <w:right w:w="28" w:type="dxa"/>
                  </w:tcMar>
                  <w:vAlign w:val="center"/>
                </w:tcPr>
                <w:p w:rsidR="00CC419F" w:rsidRPr="00B840C8" w:rsidRDefault="00CC419F" w:rsidP="00801D7D">
                  <w:pPr>
                    <w:pStyle w:val="15"/>
                    <w:jc w:val="both"/>
                    <w:rPr>
                      <w:szCs w:val="21"/>
                    </w:rPr>
                  </w:pPr>
                  <w:r w:rsidRPr="00B840C8">
                    <w:rPr>
                      <w:szCs w:val="21"/>
                    </w:rPr>
                    <w:t>1</w:t>
                  </w:r>
                  <w:r w:rsidRPr="00B840C8">
                    <w:rPr>
                      <w:szCs w:val="21"/>
                    </w:rPr>
                    <w:t>、华阳园区发展应符合黄河流域生态保护和高质量发展要求。</w:t>
                  </w:r>
                </w:p>
                <w:p w:rsidR="00CC419F" w:rsidRPr="00B840C8" w:rsidRDefault="00CC419F" w:rsidP="00801D7D">
                  <w:pPr>
                    <w:pStyle w:val="15"/>
                    <w:jc w:val="both"/>
                    <w:rPr>
                      <w:szCs w:val="21"/>
                    </w:rPr>
                  </w:pPr>
                  <w:r w:rsidRPr="00B840C8">
                    <w:rPr>
                      <w:szCs w:val="21"/>
                    </w:rPr>
                    <w:t>2</w:t>
                  </w:r>
                  <w:r w:rsidRPr="00B840C8">
                    <w:rPr>
                      <w:szCs w:val="21"/>
                    </w:rPr>
                    <w:t>、集聚区东区西侧能源化工片区北边界与黄河湿地保护区之间设置不小于</w:t>
                  </w:r>
                  <w:r w:rsidRPr="00B840C8">
                    <w:rPr>
                      <w:szCs w:val="21"/>
                    </w:rPr>
                    <w:t>50</w:t>
                  </w:r>
                  <w:r w:rsidRPr="00B840C8">
                    <w:rPr>
                      <w:szCs w:val="21"/>
                    </w:rPr>
                    <w:t>米绿化隔离带。</w:t>
                  </w:r>
                </w:p>
                <w:p w:rsidR="00CC419F" w:rsidRPr="00B840C8" w:rsidRDefault="00CC419F" w:rsidP="00801D7D">
                  <w:pPr>
                    <w:pStyle w:val="15"/>
                    <w:jc w:val="both"/>
                    <w:rPr>
                      <w:szCs w:val="21"/>
                    </w:rPr>
                  </w:pPr>
                  <w:r w:rsidRPr="00B840C8">
                    <w:rPr>
                      <w:szCs w:val="21"/>
                    </w:rPr>
                    <w:t>3</w:t>
                  </w:r>
                  <w:r w:rsidRPr="00B840C8">
                    <w:rPr>
                      <w:szCs w:val="21"/>
                    </w:rPr>
                    <w:t>、产业集聚区循环园区位于邙山陵墓群</w:t>
                  </w:r>
                  <w:r w:rsidRPr="00B840C8">
                    <w:rPr>
                      <w:szCs w:val="21"/>
                    </w:rPr>
                    <w:t>“</w:t>
                  </w:r>
                  <w:r w:rsidRPr="00B840C8">
                    <w:rPr>
                      <w:szCs w:val="21"/>
                    </w:rPr>
                    <w:t>洛北东汉</w:t>
                  </w:r>
                  <w:r w:rsidRPr="00B840C8">
                    <w:rPr>
                      <w:szCs w:val="21"/>
                    </w:rPr>
                    <w:t>-</w:t>
                  </w:r>
                  <w:r w:rsidRPr="00B840C8">
                    <w:rPr>
                      <w:szCs w:val="21"/>
                    </w:rPr>
                    <w:t>曹魏</w:t>
                  </w:r>
                  <w:r w:rsidRPr="00B840C8">
                    <w:rPr>
                      <w:szCs w:val="21"/>
                    </w:rPr>
                    <w:t>-</w:t>
                  </w:r>
                  <w:r w:rsidRPr="00B840C8">
                    <w:rPr>
                      <w:szCs w:val="21"/>
                    </w:rPr>
                    <w:t>后唐陵区</w:t>
                  </w:r>
                  <w:r w:rsidRPr="00B840C8">
                    <w:rPr>
                      <w:szCs w:val="21"/>
                    </w:rPr>
                    <w:t>”</w:t>
                  </w:r>
                  <w:r w:rsidRPr="00B840C8">
                    <w:rPr>
                      <w:szCs w:val="21"/>
                    </w:rPr>
                    <w:t>保护区范围内，按照文物保护相关要求进行开发利用。</w:t>
                  </w:r>
                </w:p>
                <w:p w:rsidR="003E6386" w:rsidRPr="00B840C8" w:rsidRDefault="00CC419F" w:rsidP="00801D7D">
                  <w:pPr>
                    <w:pStyle w:val="15"/>
                    <w:jc w:val="both"/>
                    <w:rPr>
                      <w:szCs w:val="21"/>
                    </w:rPr>
                  </w:pPr>
                  <w:r w:rsidRPr="00B840C8">
                    <w:rPr>
                      <w:szCs w:val="21"/>
                    </w:rPr>
                    <w:t>4</w:t>
                  </w:r>
                  <w:r w:rsidRPr="00B840C8">
                    <w:rPr>
                      <w:szCs w:val="21"/>
                    </w:rPr>
                    <w:t>、禁止钢铁、焦化、电解铝、铸造、水泥、平板玻璃、砖瓦窑、耐火材料等行业新建、扩建单纯新增产能的项目；禁止新建原油加工、传统石油化工、煤化工、炸药、电石、使用有毒有害原料生产农药的项目以及使用光气、氰化钠、氯乙酸乙酯等剧毒化学品，硝酸铵、硝化棉、硝基服、氯酸铵等爆炸化学品的建设项目（小试、中试等科研项目除外）；禁止新建、生产和使用高</w:t>
                  </w:r>
                  <w:r w:rsidRPr="00B840C8">
                    <w:rPr>
                      <w:szCs w:val="21"/>
                    </w:rPr>
                    <w:t>VOCs</w:t>
                  </w:r>
                  <w:r w:rsidRPr="00B840C8">
                    <w:rPr>
                      <w:szCs w:val="21"/>
                    </w:rPr>
                    <w:t>含量的涂料、油墨、粘胶剂项目；能源化工片区禁止入驻食品项目。</w:t>
                  </w:r>
                </w:p>
              </w:tc>
              <w:tc>
                <w:tcPr>
                  <w:tcW w:w="2739" w:type="dxa"/>
                  <w:tcMar>
                    <w:left w:w="28" w:type="dxa"/>
                    <w:right w:w="28" w:type="dxa"/>
                  </w:tcMar>
                  <w:vAlign w:val="center"/>
                </w:tcPr>
                <w:p w:rsidR="003E6386" w:rsidRPr="00B840C8" w:rsidRDefault="00CC419F" w:rsidP="00801D7D">
                  <w:pPr>
                    <w:pStyle w:val="15"/>
                    <w:jc w:val="both"/>
                    <w:rPr>
                      <w:szCs w:val="21"/>
                    </w:rPr>
                  </w:pPr>
                  <w:r w:rsidRPr="00B840C8">
                    <w:rPr>
                      <w:rFonts w:hAnsi="宋体" w:hint="eastAsia"/>
                      <w:szCs w:val="21"/>
                    </w:rPr>
                    <w:t>本项目位于华阳产业集聚区，属于非金属矿物制品制造项目，使用原料和产品不涉及剧毒化学品，不属于</w:t>
                  </w:r>
                  <w:r w:rsidR="005713BA" w:rsidRPr="00B840C8">
                    <w:rPr>
                      <w:rFonts w:hAnsi="宋体" w:hint="eastAsia"/>
                      <w:szCs w:val="21"/>
                    </w:rPr>
                    <w:t>左列表格中</w:t>
                  </w:r>
                  <w:r w:rsidRPr="00B840C8">
                    <w:rPr>
                      <w:rFonts w:hAnsi="宋体" w:hint="eastAsia"/>
                      <w:szCs w:val="21"/>
                    </w:rPr>
                    <w:t>禁止新建的项目类型。</w:t>
                  </w:r>
                </w:p>
              </w:tc>
              <w:tc>
                <w:tcPr>
                  <w:tcW w:w="816" w:type="dxa"/>
                  <w:tcMar>
                    <w:left w:w="28" w:type="dxa"/>
                    <w:right w:w="28" w:type="dxa"/>
                  </w:tcMar>
                  <w:vAlign w:val="center"/>
                </w:tcPr>
                <w:p w:rsidR="003E6386" w:rsidRPr="00B840C8" w:rsidRDefault="00CC419F" w:rsidP="00CC419F">
                  <w:pPr>
                    <w:pStyle w:val="15"/>
                    <w:rPr>
                      <w:szCs w:val="21"/>
                    </w:rPr>
                  </w:pPr>
                  <w:r w:rsidRPr="00B840C8">
                    <w:rPr>
                      <w:szCs w:val="21"/>
                    </w:rPr>
                    <w:t>相符</w:t>
                  </w:r>
                  <w:r w:rsidR="005D0CDA" w:rsidRPr="00B840C8">
                    <w:rPr>
                      <w:szCs w:val="21"/>
                    </w:rPr>
                    <w:t>。</w:t>
                  </w:r>
                </w:p>
              </w:tc>
            </w:tr>
            <w:tr w:rsidR="00B840C8" w:rsidRPr="00B840C8" w:rsidTr="005713BA">
              <w:trPr>
                <w:trHeight w:val="274"/>
              </w:trPr>
              <w:tc>
                <w:tcPr>
                  <w:tcW w:w="268" w:type="dxa"/>
                  <w:tcMar>
                    <w:left w:w="28" w:type="dxa"/>
                    <w:right w:w="28" w:type="dxa"/>
                  </w:tcMar>
                  <w:vAlign w:val="center"/>
                </w:tcPr>
                <w:p w:rsidR="003E6386" w:rsidRPr="00B840C8" w:rsidRDefault="00E6238C" w:rsidP="00CC419F">
                  <w:pPr>
                    <w:pStyle w:val="15"/>
                    <w:rPr>
                      <w:szCs w:val="21"/>
                    </w:rPr>
                  </w:pPr>
                  <w:r w:rsidRPr="00B840C8">
                    <w:rPr>
                      <w:szCs w:val="21"/>
                    </w:rPr>
                    <w:t>污染物排放管控</w:t>
                  </w:r>
                </w:p>
              </w:tc>
              <w:tc>
                <w:tcPr>
                  <w:tcW w:w="4522" w:type="dxa"/>
                  <w:tcMar>
                    <w:left w:w="28" w:type="dxa"/>
                    <w:right w:w="28" w:type="dxa"/>
                  </w:tcMar>
                  <w:vAlign w:val="center"/>
                </w:tcPr>
                <w:p w:rsidR="00CC419F" w:rsidRPr="00B840C8" w:rsidRDefault="00E6238C" w:rsidP="00801D7D">
                  <w:pPr>
                    <w:pStyle w:val="15"/>
                    <w:jc w:val="both"/>
                    <w:rPr>
                      <w:szCs w:val="21"/>
                    </w:rPr>
                  </w:pPr>
                  <w:r w:rsidRPr="00B840C8">
                    <w:rPr>
                      <w:szCs w:val="21"/>
                    </w:rPr>
                    <w:t>1</w:t>
                  </w:r>
                  <w:r w:rsidR="00CC419F" w:rsidRPr="00B840C8">
                    <w:rPr>
                      <w:szCs w:val="21"/>
                    </w:rPr>
                    <w:t>、重点行业二氧化硫、氮氧化物、颗粒物、</w:t>
                  </w:r>
                  <w:r w:rsidR="00CC419F" w:rsidRPr="00B840C8">
                    <w:rPr>
                      <w:szCs w:val="21"/>
                    </w:rPr>
                    <w:t>VOCs</w:t>
                  </w:r>
                  <w:r w:rsidR="00CC419F" w:rsidRPr="00B840C8">
                    <w:rPr>
                      <w:szCs w:val="21"/>
                    </w:rPr>
                    <w:t>全面执行大气污染物特别排放限值。新改扩建设项目主要污染物排放应满足总量相关要求。</w:t>
                  </w:r>
                </w:p>
                <w:p w:rsidR="003E6386" w:rsidRPr="00B840C8" w:rsidRDefault="00CC419F" w:rsidP="00801D7D">
                  <w:pPr>
                    <w:pStyle w:val="15"/>
                    <w:jc w:val="both"/>
                    <w:rPr>
                      <w:szCs w:val="21"/>
                    </w:rPr>
                  </w:pPr>
                  <w:r w:rsidRPr="00B840C8">
                    <w:rPr>
                      <w:szCs w:val="21"/>
                    </w:rPr>
                    <w:t>2</w:t>
                  </w:r>
                  <w:r w:rsidRPr="00B840C8">
                    <w:rPr>
                      <w:szCs w:val="21"/>
                    </w:rPr>
                    <w:t>、完善配套污水管网，确保企业废水全部经管网收集后进入集聚区污水处理厂处理，出水执行《河南省黄河流域水污染物排放标准》（</w:t>
                  </w:r>
                  <w:r w:rsidRPr="00B840C8">
                    <w:rPr>
                      <w:szCs w:val="21"/>
                    </w:rPr>
                    <w:t>DB41/2087-2021</w:t>
                  </w:r>
                  <w:r w:rsidRPr="00B840C8">
                    <w:rPr>
                      <w:szCs w:val="21"/>
                    </w:rPr>
                    <w:t>）中的相关标准。</w:t>
                  </w:r>
                </w:p>
              </w:tc>
              <w:tc>
                <w:tcPr>
                  <w:tcW w:w="2739" w:type="dxa"/>
                  <w:tcMar>
                    <w:left w:w="28" w:type="dxa"/>
                    <w:right w:w="28" w:type="dxa"/>
                  </w:tcMar>
                  <w:vAlign w:val="center"/>
                </w:tcPr>
                <w:p w:rsidR="003E6386" w:rsidRPr="00B840C8" w:rsidRDefault="00CC419F" w:rsidP="00CC419F">
                  <w:pPr>
                    <w:pStyle w:val="15"/>
                    <w:rPr>
                      <w:szCs w:val="21"/>
                    </w:rPr>
                  </w:pPr>
                  <w:r w:rsidRPr="00B840C8">
                    <w:rPr>
                      <w:rFonts w:hint="eastAsia"/>
                      <w:szCs w:val="21"/>
                    </w:rPr>
                    <w:t>VOC</w:t>
                  </w:r>
                  <w:r w:rsidRPr="00B840C8">
                    <w:rPr>
                      <w:rFonts w:hint="eastAsia"/>
                      <w:szCs w:val="21"/>
                      <w:vertAlign w:val="subscript"/>
                    </w:rPr>
                    <w:t>S</w:t>
                  </w:r>
                  <w:r w:rsidRPr="00B840C8">
                    <w:rPr>
                      <w:rFonts w:hint="eastAsia"/>
                      <w:szCs w:val="21"/>
                    </w:rPr>
                    <w:t>满足行业大气污染物特别排放限值的要求；主要污染物排放满足总量相关要求；本项目生活污水经园区污水管网排入白鹤镇污水处理厂进行处理。污水处理厂出水满足《河南省黄河流域水污染物</w:t>
                  </w:r>
                  <w:r w:rsidRPr="00B840C8">
                    <w:rPr>
                      <w:rFonts w:hint="eastAsia"/>
                      <w:szCs w:val="21"/>
                    </w:rPr>
                    <w:lastRenderedPageBreak/>
                    <w:t>排放标准》</w:t>
                  </w:r>
                  <w:r w:rsidRPr="00B840C8">
                    <w:rPr>
                      <w:rFonts w:hint="eastAsia"/>
                      <w:szCs w:val="21"/>
                    </w:rPr>
                    <w:t>DB41/2087-2021</w:t>
                  </w:r>
                  <w:r w:rsidRPr="00B840C8">
                    <w:rPr>
                      <w:rFonts w:hint="eastAsia"/>
                      <w:szCs w:val="21"/>
                    </w:rPr>
                    <w:t>）。</w:t>
                  </w:r>
                </w:p>
              </w:tc>
              <w:tc>
                <w:tcPr>
                  <w:tcW w:w="816" w:type="dxa"/>
                  <w:tcMar>
                    <w:left w:w="28" w:type="dxa"/>
                    <w:right w:w="28" w:type="dxa"/>
                  </w:tcMar>
                  <w:vAlign w:val="center"/>
                </w:tcPr>
                <w:p w:rsidR="003E6386" w:rsidRPr="00B840C8" w:rsidRDefault="00CC419F" w:rsidP="00CC419F">
                  <w:pPr>
                    <w:pStyle w:val="15"/>
                    <w:rPr>
                      <w:szCs w:val="21"/>
                    </w:rPr>
                  </w:pPr>
                  <w:r w:rsidRPr="00B840C8">
                    <w:rPr>
                      <w:rFonts w:hint="eastAsia"/>
                      <w:szCs w:val="21"/>
                    </w:rPr>
                    <w:lastRenderedPageBreak/>
                    <w:t>相符</w:t>
                  </w:r>
                </w:p>
              </w:tc>
            </w:tr>
            <w:tr w:rsidR="00B840C8" w:rsidRPr="00B840C8" w:rsidTr="005D0CDA">
              <w:trPr>
                <w:trHeight w:val="814"/>
              </w:trPr>
              <w:tc>
                <w:tcPr>
                  <w:tcW w:w="268" w:type="dxa"/>
                  <w:tcMar>
                    <w:left w:w="28" w:type="dxa"/>
                    <w:right w:w="28" w:type="dxa"/>
                  </w:tcMar>
                  <w:vAlign w:val="center"/>
                </w:tcPr>
                <w:p w:rsidR="00CC419F" w:rsidRPr="00B840C8" w:rsidRDefault="00CC419F" w:rsidP="00CC419F">
                  <w:pPr>
                    <w:pStyle w:val="15"/>
                    <w:rPr>
                      <w:szCs w:val="21"/>
                    </w:rPr>
                  </w:pPr>
                  <w:r w:rsidRPr="00B840C8">
                    <w:rPr>
                      <w:szCs w:val="21"/>
                    </w:rPr>
                    <w:lastRenderedPageBreak/>
                    <w:t>环境风险防控</w:t>
                  </w:r>
                </w:p>
              </w:tc>
              <w:tc>
                <w:tcPr>
                  <w:tcW w:w="4522" w:type="dxa"/>
                  <w:tcMar>
                    <w:left w:w="28" w:type="dxa"/>
                    <w:right w:w="28" w:type="dxa"/>
                  </w:tcMar>
                  <w:vAlign w:val="center"/>
                </w:tcPr>
                <w:p w:rsidR="00CC419F" w:rsidRPr="00B840C8" w:rsidRDefault="00CC419F" w:rsidP="00801D7D">
                  <w:pPr>
                    <w:pStyle w:val="15"/>
                    <w:jc w:val="both"/>
                    <w:rPr>
                      <w:szCs w:val="21"/>
                    </w:rPr>
                  </w:pPr>
                  <w:r w:rsidRPr="00B840C8">
                    <w:rPr>
                      <w:szCs w:val="21"/>
                    </w:rPr>
                    <w:t>1</w:t>
                  </w:r>
                  <w:r w:rsidRPr="00B840C8">
                    <w:rPr>
                      <w:szCs w:val="21"/>
                    </w:rPr>
                    <w:t>、加快环境风险预警体系建设，健全环境风险单位信息库，严格危险化学品管理；健全环境风险防控工程，建立企业、园区和周边水体环境风险防控体系，按照规定编制应急预案并开展演练。</w:t>
                  </w:r>
                </w:p>
                <w:p w:rsidR="00CC419F" w:rsidRPr="00B840C8" w:rsidRDefault="00CC419F" w:rsidP="00801D7D">
                  <w:pPr>
                    <w:pStyle w:val="15"/>
                    <w:jc w:val="both"/>
                    <w:rPr>
                      <w:szCs w:val="21"/>
                    </w:rPr>
                  </w:pPr>
                  <w:r w:rsidRPr="00B840C8">
                    <w:rPr>
                      <w:szCs w:val="21"/>
                    </w:rPr>
                    <w:t>2</w:t>
                  </w:r>
                  <w:r w:rsidRPr="00B840C8">
                    <w:rPr>
                      <w:szCs w:val="21"/>
                    </w:rPr>
                    <w:t>、建立完善有效的环境风险防控设施和有效的拦截、降污、导流等措施，优化华阳园区能源化工片区洛吉快速路以西区域雨水管网规划，使其排水最终进入黄河渠，不与黄河发生直接水力联系。建立东沟事故池</w:t>
                  </w:r>
                  <w:r w:rsidRPr="00B840C8">
                    <w:rPr>
                      <w:szCs w:val="21"/>
                    </w:rPr>
                    <w:t>--</w:t>
                  </w:r>
                  <w:r w:rsidRPr="00B840C8">
                    <w:rPr>
                      <w:szCs w:val="21"/>
                    </w:rPr>
                    <w:t>污水处理厂事故池二级风险防控措施，并在黄河渠上设置控制闸。</w:t>
                  </w:r>
                </w:p>
                <w:p w:rsidR="00CC419F" w:rsidRPr="00B840C8" w:rsidRDefault="00CC419F" w:rsidP="00801D7D">
                  <w:pPr>
                    <w:pStyle w:val="15"/>
                    <w:jc w:val="both"/>
                    <w:rPr>
                      <w:szCs w:val="21"/>
                    </w:rPr>
                  </w:pPr>
                  <w:r w:rsidRPr="00B840C8">
                    <w:rPr>
                      <w:szCs w:val="21"/>
                    </w:rPr>
                    <w:t>3</w:t>
                  </w:r>
                  <w:r w:rsidRPr="00B840C8">
                    <w:rPr>
                      <w:szCs w:val="21"/>
                    </w:rPr>
                    <w:t>、做好事故废水的风险管控联动，防止事故废水排入雨水管网或未经处理直接进入地表水体。</w:t>
                  </w:r>
                </w:p>
              </w:tc>
              <w:tc>
                <w:tcPr>
                  <w:tcW w:w="2739" w:type="dxa"/>
                  <w:tcMar>
                    <w:left w:w="28" w:type="dxa"/>
                    <w:right w:w="28" w:type="dxa"/>
                  </w:tcMar>
                  <w:vAlign w:val="center"/>
                </w:tcPr>
                <w:p w:rsidR="00CC419F" w:rsidRPr="00B840C8" w:rsidRDefault="00CC419F" w:rsidP="00CC419F">
                  <w:pPr>
                    <w:pStyle w:val="15"/>
                    <w:rPr>
                      <w:szCs w:val="21"/>
                    </w:rPr>
                  </w:pPr>
                  <w:r w:rsidRPr="00B840C8">
                    <w:rPr>
                      <w:rStyle w:val="fontstyle01"/>
                      <w:rFonts w:hint="default"/>
                      <w:color w:val="auto"/>
                      <w:sz w:val="21"/>
                      <w:szCs w:val="21"/>
                    </w:rPr>
                    <w:t>本项目不涉及风险物质。</w:t>
                  </w:r>
                </w:p>
              </w:tc>
              <w:tc>
                <w:tcPr>
                  <w:tcW w:w="816" w:type="dxa"/>
                  <w:tcMar>
                    <w:left w:w="28" w:type="dxa"/>
                    <w:right w:w="28" w:type="dxa"/>
                  </w:tcMar>
                  <w:vAlign w:val="center"/>
                </w:tcPr>
                <w:p w:rsidR="00CC419F" w:rsidRPr="00B840C8" w:rsidRDefault="00CC419F" w:rsidP="00CC419F">
                  <w:pPr>
                    <w:pStyle w:val="15"/>
                    <w:rPr>
                      <w:szCs w:val="21"/>
                    </w:rPr>
                  </w:pPr>
                  <w:r w:rsidRPr="00B840C8">
                    <w:rPr>
                      <w:rFonts w:hint="eastAsia"/>
                      <w:szCs w:val="21"/>
                    </w:rPr>
                    <w:t>不涉及</w:t>
                  </w:r>
                </w:p>
              </w:tc>
            </w:tr>
            <w:tr w:rsidR="00B840C8" w:rsidRPr="00B840C8" w:rsidTr="005D0CDA">
              <w:trPr>
                <w:trHeight w:val="814"/>
              </w:trPr>
              <w:tc>
                <w:tcPr>
                  <w:tcW w:w="268" w:type="dxa"/>
                  <w:tcMar>
                    <w:left w:w="28" w:type="dxa"/>
                    <w:right w:w="28" w:type="dxa"/>
                  </w:tcMar>
                  <w:vAlign w:val="center"/>
                </w:tcPr>
                <w:p w:rsidR="00CC419F" w:rsidRPr="00B840C8" w:rsidRDefault="00CC419F" w:rsidP="00CC419F">
                  <w:pPr>
                    <w:pStyle w:val="15"/>
                    <w:rPr>
                      <w:szCs w:val="21"/>
                    </w:rPr>
                  </w:pPr>
                  <w:r w:rsidRPr="00B840C8">
                    <w:rPr>
                      <w:szCs w:val="21"/>
                    </w:rPr>
                    <w:t>资源开发效率</w:t>
                  </w:r>
                </w:p>
              </w:tc>
              <w:tc>
                <w:tcPr>
                  <w:tcW w:w="4522" w:type="dxa"/>
                  <w:tcMar>
                    <w:left w:w="28" w:type="dxa"/>
                    <w:right w:w="28" w:type="dxa"/>
                  </w:tcMar>
                  <w:vAlign w:val="center"/>
                </w:tcPr>
                <w:p w:rsidR="00CC419F" w:rsidRPr="00B840C8" w:rsidRDefault="00CC419F" w:rsidP="00801D7D">
                  <w:pPr>
                    <w:pStyle w:val="15"/>
                    <w:jc w:val="both"/>
                    <w:rPr>
                      <w:szCs w:val="21"/>
                    </w:rPr>
                  </w:pPr>
                  <w:r w:rsidRPr="00B840C8">
                    <w:rPr>
                      <w:szCs w:val="21"/>
                    </w:rPr>
                    <w:t>1</w:t>
                  </w:r>
                  <w:r w:rsidRPr="00B840C8">
                    <w:rPr>
                      <w:szCs w:val="21"/>
                    </w:rPr>
                    <w:t>、企业应不断提高资源能源利用效率，新改扩建设项目的清洁生产水平应达到国内先进水平。</w:t>
                  </w:r>
                </w:p>
                <w:p w:rsidR="00CC419F" w:rsidRPr="00B840C8" w:rsidRDefault="00CC419F" w:rsidP="00801D7D">
                  <w:pPr>
                    <w:pStyle w:val="15"/>
                    <w:jc w:val="both"/>
                    <w:rPr>
                      <w:szCs w:val="21"/>
                    </w:rPr>
                  </w:pPr>
                  <w:r w:rsidRPr="00B840C8">
                    <w:rPr>
                      <w:szCs w:val="21"/>
                    </w:rPr>
                    <w:t>2</w:t>
                  </w:r>
                  <w:r w:rsidRPr="00B840C8">
                    <w:rPr>
                      <w:szCs w:val="21"/>
                    </w:rPr>
                    <w:t>、企业、园区应加大污水回用力度，建设再生水回用配套设施，提高再生水利用率。</w:t>
                  </w:r>
                </w:p>
              </w:tc>
              <w:tc>
                <w:tcPr>
                  <w:tcW w:w="2739" w:type="dxa"/>
                  <w:tcMar>
                    <w:left w:w="28" w:type="dxa"/>
                    <w:right w:w="28" w:type="dxa"/>
                  </w:tcMar>
                  <w:vAlign w:val="center"/>
                </w:tcPr>
                <w:p w:rsidR="00801D7D" w:rsidRPr="00B840C8" w:rsidRDefault="00CC419F" w:rsidP="00801D7D">
                  <w:pPr>
                    <w:pStyle w:val="15"/>
                    <w:jc w:val="both"/>
                    <w:rPr>
                      <w:rStyle w:val="fontstyle01"/>
                      <w:rFonts w:hint="default"/>
                      <w:color w:val="auto"/>
                      <w:sz w:val="21"/>
                      <w:szCs w:val="21"/>
                    </w:rPr>
                  </w:pPr>
                  <w:r w:rsidRPr="00B840C8">
                    <w:rPr>
                      <w:rStyle w:val="fontstyle01"/>
                      <w:rFonts w:hint="default"/>
                      <w:color w:val="auto"/>
                      <w:sz w:val="21"/>
                      <w:szCs w:val="21"/>
                    </w:rPr>
                    <w:t>本项目</w:t>
                  </w:r>
                  <w:r w:rsidR="005926A9" w:rsidRPr="00B840C8">
                    <w:rPr>
                      <w:rStyle w:val="fontstyle01"/>
                      <w:rFonts w:hint="default"/>
                      <w:color w:val="auto"/>
                      <w:sz w:val="21"/>
                      <w:szCs w:val="21"/>
                    </w:rPr>
                    <w:t>为非金属矿物制品制造项目，所属行业无清洁生产水平相</w:t>
                  </w:r>
                  <w:r w:rsidR="00801D7D" w:rsidRPr="00B840C8">
                    <w:rPr>
                      <w:rStyle w:val="fontstyle01"/>
                      <w:rFonts w:hint="default"/>
                      <w:color w:val="auto"/>
                      <w:sz w:val="21"/>
                      <w:szCs w:val="21"/>
                    </w:rPr>
                    <w:t>应指标。</w:t>
                  </w:r>
                </w:p>
                <w:p w:rsidR="00CC419F" w:rsidRPr="00B840C8" w:rsidRDefault="00801D7D" w:rsidP="00801D7D">
                  <w:pPr>
                    <w:pStyle w:val="15"/>
                    <w:jc w:val="both"/>
                    <w:rPr>
                      <w:szCs w:val="21"/>
                    </w:rPr>
                  </w:pPr>
                  <w:r w:rsidRPr="00B840C8">
                    <w:rPr>
                      <w:rStyle w:val="fontstyle01"/>
                      <w:rFonts w:hint="default"/>
                      <w:color w:val="auto"/>
                      <w:sz w:val="21"/>
                      <w:szCs w:val="21"/>
                    </w:rPr>
                    <w:t>项目生产用水量小，不涉及污水回用及再生水利用</w:t>
                  </w:r>
                  <w:r w:rsidR="00CC419F" w:rsidRPr="00B840C8">
                    <w:rPr>
                      <w:rStyle w:val="fontstyle01"/>
                      <w:rFonts w:hint="default"/>
                      <w:color w:val="auto"/>
                      <w:sz w:val="21"/>
                      <w:szCs w:val="21"/>
                    </w:rPr>
                    <w:t>。</w:t>
                  </w:r>
                </w:p>
              </w:tc>
              <w:tc>
                <w:tcPr>
                  <w:tcW w:w="816" w:type="dxa"/>
                  <w:tcMar>
                    <w:left w:w="28" w:type="dxa"/>
                    <w:right w:w="28" w:type="dxa"/>
                  </w:tcMar>
                  <w:vAlign w:val="center"/>
                </w:tcPr>
                <w:p w:rsidR="00CC419F" w:rsidRPr="00B840C8" w:rsidRDefault="00801D7D" w:rsidP="00CC419F">
                  <w:pPr>
                    <w:pStyle w:val="15"/>
                    <w:rPr>
                      <w:szCs w:val="21"/>
                    </w:rPr>
                  </w:pPr>
                  <w:r w:rsidRPr="00B840C8">
                    <w:rPr>
                      <w:rFonts w:hint="eastAsia"/>
                      <w:szCs w:val="21"/>
                    </w:rPr>
                    <w:t>不涉及</w:t>
                  </w:r>
                </w:p>
              </w:tc>
            </w:tr>
          </w:tbl>
          <w:p w:rsidR="003E6386" w:rsidRPr="00B840C8" w:rsidRDefault="00E6238C">
            <w:pPr>
              <w:spacing w:line="360" w:lineRule="auto"/>
              <w:ind w:firstLineChars="200" w:firstLine="480"/>
              <w:rPr>
                <w:sz w:val="24"/>
              </w:rPr>
            </w:pPr>
            <w:r w:rsidRPr="00B840C8">
              <w:rPr>
                <w:rFonts w:hint="eastAsia"/>
                <w:sz w:val="24"/>
              </w:rPr>
              <w:t>根据上表分析，本项目符合</w:t>
            </w:r>
            <w:r w:rsidR="00CC419F" w:rsidRPr="00B840C8">
              <w:rPr>
                <w:rFonts w:hint="eastAsia"/>
                <w:sz w:val="24"/>
              </w:rPr>
              <w:t>华阳产业集聚区</w:t>
            </w:r>
            <w:r w:rsidRPr="00B840C8">
              <w:rPr>
                <w:sz w:val="24"/>
              </w:rPr>
              <w:t>环境管控单元生态环境准入清单</w:t>
            </w:r>
            <w:r w:rsidRPr="00B840C8">
              <w:rPr>
                <w:rFonts w:hint="eastAsia"/>
                <w:sz w:val="24"/>
              </w:rPr>
              <w:t>要求。</w:t>
            </w:r>
          </w:p>
          <w:p w:rsidR="00CF5326" w:rsidRPr="00B840C8" w:rsidRDefault="00CF5326" w:rsidP="00CF5326">
            <w:pPr>
              <w:autoSpaceDE w:val="0"/>
              <w:autoSpaceDN w:val="0"/>
              <w:adjustRightInd w:val="0"/>
              <w:snapToGrid w:val="0"/>
              <w:spacing w:line="360" w:lineRule="auto"/>
              <w:rPr>
                <w:rFonts w:ascii="黑体" w:eastAsia="黑体" w:hAnsi="黑体"/>
                <w:kern w:val="0"/>
                <w:sz w:val="24"/>
              </w:rPr>
            </w:pPr>
            <w:r w:rsidRPr="00B840C8">
              <w:rPr>
                <w:rFonts w:ascii="黑体" w:eastAsia="黑体" w:hAnsi="黑体" w:hint="eastAsia"/>
                <w:kern w:val="0"/>
                <w:sz w:val="24"/>
              </w:rPr>
              <w:t>4</w:t>
            </w:r>
            <w:r w:rsidR="005E13CE" w:rsidRPr="00B840C8">
              <w:rPr>
                <w:rFonts w:ascii="黑体" w:eastAsia="黑体" w:hAnsi="黑体" w:hint="eastAsia"/>
                <w:kern w:val="0"/>
                <w:sz w:val="24"/>
              </w:rPr>
              <w:t>孟津县白鹤镇总体规划（2017-2035）</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w:t>
            </w:r>
            <w:r w:rsidRPr="00B840C8">
              <w:rPr>
                <w:rFonts w:hint="eastAsia"/>
                <w:sz w:val="24"/>
              </w:rPr>
              <w:t>1</w:t>
            </w:r>
            <w:r w:rsidRPr="00B840C8">
              <w:rPr>
                <w:rFonts w:hint="eastAsia"/>
                <w:sz w:val="24"/>
              </w:rPr>
              <w:t>）规划期限：本次规划期限为</w:t>
            </w:r>
            <w:r w:rsidRPr="00B840C8">
              <w:rPr>
                <w:rFonts w:hint="eastAsia"/>
                <w:sz w:val="24"/>
              </w:rPr>
              <w:t>2017</w:t>
            </w:r>
            <w:r w:rsidRPr="00B840C8">
              <w:rPr>
                <w:rFonts w:hint="eastAsia"/>
                <w:sz w:val="24"/>
              </w:rPr>
              <w:t>年至</w:t>
            </w:r>
            <w:r w:rsidRPr="00B840C8">
              <w:rPr>
                <w:rFonts w:hint="eastAsia"/>
                <w:sz w:val="24"/>
              </w:rPr>
              <w:t>2035</w:t>
            </w:r>
            <w:r w:rsidRPr="00B840C8">
              <w:rPr>
                <w:rFonts w:hint="eastAsia"/>
                <w:sz w:val="24"/>
              </w:rPr>
              <w:t>年；其中近期至</w:t>
            </w:r>
            <w:r w:rsidRPr="00B840C8">
              <w:rPr>
                <w:rFonts w:hint="eastAsia"/>
                <w:sz w:val="24"/>
              </w:rPr>
              <w:t>2020</w:t>
            </w:r>
            <w:r w:rsidRPr="00B840C8">
              <w:rPr>
                <w:rFonts w:hint="eastAsia"/>
                <w:sz w:val="24"/>
              </w:rPr>
              <w:t>年，远期至</w:t>
            </w:r>
            <w:r w:rsidRPr="00B840C8">
              <w:rPr>
                <w:rFonts w:hint="eastAsia"/>
                <w:sz w:val="24"/>
              </w:rPr>
              <w:t>2035</w:t>
            </w:r>
            <w:r w:rsidRPr="00B840C8">
              <w:rPr>
                <w:rFonts w:hint="eastAsia"/>
                <w:sz w:val="24"/>
              </w:rPr>
              <w:t>年。</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w:t>
            </w:r>
            <w:r w:rsidRPr="00B840C8">
              <w:rPr>
                <w:rFonts w:hint="eastAsia"/>
                <w:sz w:val="24"/>
              </w:rPr>
              <w:t>2</w:t>
            </w:r>
            <w:r w:rsidRPr="00B840C8">
              <w:rPr>
                <w:rFonts w:hint="eastAsia"/>
                <w:sz w:val="24"/>
              </w:rPr>
              <w:t>）规划范围：本次规划包含两个层次，即镇域和镇区。镇域规划范围为：行政辖区面积</w:t>
            </w:r>
            <w:r w:rsidRPr="00B840C8">
              <w:rPr>
                <w:rFonts w:hint="eastAsia"/>
                <w:sz w:val="24"/>
              </w:rPr>
              <w:t>118</w:t>
            </w:r>
            <w:r w:rsidRPr="00B840C8">
              <w:rPr>
                <w:rFonts w:hint="eastAsia"/>
                <w:sz w:val="24"/>
              </w:rPr>
              <w:t>平方公里，包括镇区、华阳产业集聚区及</w:t>
            </w:r>
            <w:r w:rsidRPr="00B840C8">
              <w:rPr>
                <w:rFonts w:hint="eastAsia"/>
                <w:sz w:val="24"/>
              </w:rPr>
              <w:t>31</w:t>
            </w:r>
            <w:r w:rsidRPr="00B840C8">
              <w:rPr>
                <w:rFonts w:hint="eastAsia"/>
                <w:sz w:val="24"/>
              </w:rPr>
              <w:t>个行政村。</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w:t>
            </w:r>
            <w:r w:rsidRPr="00B840C8">
              <w:rPr>
                <w:rFonts w:hint="eastAsia"/>
                <w:sz w:val="24"/>
              </w:rPr>
              <w:t>3</w:t>
            </w:r>
            <w:r w:rsidRPr="00B840C8">
              <w:rPr>
                <w:rFonts w:hint="eastAsia"/>
                <w:sz w:val="24"/>
              </w:rPr>
              <w:t>）产业发展战略：做大做强主导产业，做大石化产业集群，打造全市高端石化产业基地，加快先进装备制造业建设。做优精品产业，挖掘整合优势资源，加快农旅融合，打造白鹤全域旅游，加快文化产业基地建设；打造田园综合体项目，打造果蔬产业集群。</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w:t>
            </w:r>
            <w:r w:rsidRPr="00B840C8">
              <w:rPr>
                <w:rFonts w:hint="eastAsia"/>
                <w:sz w:val="24"/>
              </w:rPr>
              <w:t>4</w:t>
            </w:r>
            <w:r w:rsidRPr="00B840C8">
              <w:rPr>
                <w:rFonts w:hint="eastAsia"/>
                <w:sz w:val="24"/>
              </w:rPr>
              <w:t>）镇域产业布局结构：规划形成“两带、三区、三组团”的产业结构。“两带”—休闲健康产业带、文化旅游产业带</w:t>
            </w:r>
            <w:r w:rsidR="00D630F7" w:rsidRPr="00B840C8">
              <w:rPr>
                <w:rFonts w:hint="eastAsia"/>
                <w:sz w:val="24"/>
              </w:rPr>
              <w:t>；</w:t>
            </w:r>
            <w:r w:rsidRPr="00B840C8">
              <w:rPr>
                <w:rFonts w:hint="eastAsia"/>
                <w:sz w:val="24"/>
              </w:rPr>
              <w:t>“三区”—城市综合服务区、产业示范区、现代农业拓展区。其中产业示范区：主要为华阳产业集聚区，积极引入高端石化产业，与吉利石化基地对接联动，加快先进装备制造业建设。“三组团”</w:t>
            </w:r>
            <w:r w:rsidRPr="00B840C8">
              <w:rPr>
                <w:rFonts w:hint="eastAsia"/>
                <w:sz w:val="24"/>
              </w:rPr>
              <w:lastRenderedPageBreak/>
              <w:t>—特色农业组团、现代农业组团、文化传承组团。</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w:t>
            </w:r>
            <w:r w:rsidRPr="00B840C8">
              <w:rPr>
                <w:rFonts w:hint="eastAsia"/>
                <w:sz w:val="24"/>
              </w:rPr>
              <w:t>5</w:t>
            </w:r>
            <w:r w:rsidRPr="00B840C8">
              <w:rPr>
                <w:rFonts w:hint="eastAsia"/>
                <w:sz w:val="24"/>
              </w:rPr>
              <w:t>）空间布局结构：本次镇区规划主要是对孟津县总体规划及北部片区规划的落实，协调华阳与白鹤镇已有规划，规划镇区形成“一轴、两核、四区”的结构：</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一轴：会小路城市发展轴。</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两核：白鹤镇生活服务核，华阳产业驱动核。</w:t>
            </w:r>
          </w:p>
          <w:p w:rsidR="005E13CE" w:rsidRPr="00B840C8" w:rsidRDefault="005E13CE" w:rsidP="005E13CE">
            <w:pPr>
              <w:autoSpaceDE w:val="0"/>
              <w:autoSpaceDN w:val="0"/>
              <w:adjustRightInd w:val="0"/>
              <w:snapToGrid w:val="0"/>
              <w:spacing w:line="360" w:lineRule="auto"/>
              <w:ind w:firstLineChars="200" w:firstLine="480"/>
              <w:rPr>
                <w:sz w:val="24"/>
              </w:rPr>
            </w:pPr>
            <w:r w:rsidRPr="00B840C8">
              <w:rPr>
                <w:rFonts w:hint="eastAsia"/>
                <w:sz w:val="24"/>
              </w:rPr>
              <w:t>四区：华阳工业产业区、西霞院休闲旅游区、白鹤镇生活服务区、汉光武帝陵文化传承区。</w:t>
            </w:r>
          </w:p>
          <w:p w:rsidR="00CF5326" w:rsidRPr="00B840C8" w:rsidRDefault="005E13CE" w:rsidP="005E13CE">
            <w:pPr>
              <w:autoSpaceDE w:val="0"/>
              <w:autoSpaceDN w:val="0"/>
              <w:adjustRightInd w:val="0"/>
              <w:snapToGrid w:val="0"/>
              <w:spacing w:line="360" w:lineRule="auto"/>
              <w:ind w:firstLineChars="200" w:firstLine="480"/>
              <w:rPr>
                <w:rFonts w:ascii="黑体" w:eastAsia="黑体" w:hAnsi="黑体"/>
                <w:sz w:val="24"/>
              </w:rPr>
            </w:pPr>
            <w:r w:rsidRPr="00B840C8">
              <w:rPr>
                <w:rFonts w:hint="eastAsia"/>
                <w:sz w:val="24"/>
              </w:rPr>
              <w:t>本项目属于非金属矿物制品制造项目，位于四区中的华阳工业产业区，符合白鹤镇镇区产业布局规划。</w:t>
            </w:r>
          </w:p>
          <w:p w:rsidR="003E6386" w:rsidRPr="00B840C8" w:rsidRDefault="00CF5326">
            <w:pPr>
              <w:autoSpaceDE w:val="0"/>
              <w:autoSpaceDN w:val="0"/>
              <w:adjustRightInd w:val="0"/>
              <w:snapToGrid w:val="0"/>
              <w:spacing w:line="360" w:lineRule="auto"/>
              <w:rPr>
                <w:rFonts w:ascii="黑体" w:eastAsia="黑体" w:hAnsi="黑体"/>
                <w:sz w:val="24"/>
              </w:rPr>
            </w:pPr>
            <w:r w:rsidRPr="00B840C8">
              <w:rPr>
                <w:rFonts w:ascii="黑体" w:eastAsia="黑体" w:hAnsi="黑体" w:hint="eastAsia"/>
                <w:sz w:val="24"/>
              </w:rPr>
              <w:t>5</w:t>
            </w:r>
            <w:r w:rsidR="00E8791B" w:rsidRPr="00B840C8">
              <w:rPr>
                <w:rFonts w:ascii="黑体" w:eastAsia="黑体" w:hAnsi="黑体" w:hint="eastAsia"/>
                <w:sz w:val="24"/>
              </w:rPr>
              <w:t>《</w:t>
            </w:r>
            <w:r w:rsidR="005926A9" w:rsidRPr="00B840C8">
              <w:rPr>
                <w:rFonts w:ascii="黑体" w:eastAsia="黑体" w:hAnsi="黑体" w:hint="eastAsia"/>
                <w:sz w:val="24"/>
              </w:rPr>
              <w:t>洛阳市生态环境保护委员会办公室关于印发洛阳市2022年大气、水、土壤污染防治攻坚战及农业农村污染治理攻坚战实施方案的通知</w:t>
            </w:r>
            <w:r w:rsidR="00E8791B" w:rsidRPr="00B840C8">
              <w:rPr>
                <w:rFonts w:ascii="黑体" w:eastAsia="黑体" w:hAnsi="黑体" w:hint="eastAsia"/>
                <w:sz w:val="24"/>
              </w:rPr>
              <w:t>》</w:t>
            </w:r>
            <w:r w:rsidR="005926A9" w:rsidRPr="00B840C8">
              <w:rPr>
                <w:rFonts w:ascii="黑体" w:eastAsia="黑体" w:hAnsi="黑体" w:hint="eastAsia"/>
                <w:sz w:val="24"/>
              </w:rPr>
              <w:t>（洛环委办〔2022〕12号）</w:t>
            </w:r>
            <w:r w:rsidR="00E8791B" w:rsidRPr="00B840C8">
              <w:rPr>
                <w:rFonts w:ascii="黑体" w:eastAsia="黑体" w:hAnsi="黑体" w:hint="eastAsia"/>
                <w:sz w:val="24"/>
              </w:rPr>
              <w:t>相符性分析</w:t>
            </w:r>
          </w:p>
          <w:p w:rsidR="003E6386" w:rsidRPr="00B840C8" w:rsidRDefault="00E8791B">
            <w:pPr>
              <w:pStyle w:val="af6"/>
            </w:pPr>
            <w:r w:rsidRPr="00B840C8">
              <w:rPr>
                <w:rFonts w:hint="eastAsia"/>
              </w:rPr>
              <w:t>根据《洛阳市生态环境保护委员会办公室关于印发洛阳市</w:t>
            </w:r>
            <w:r w:rsidRPr="00B840C8">
              <w:rPr>
                <w:rFonts w:hint="eastAsia"/>
              </w:rPr>
              <w:t>2022</w:t>
            </w:r>
            <w:r w:rsidRPr="00B840C8">
              <w:rPr>
                <w:rFonts w:hint="eastAsia"/>
              </w:rPr>
              <w:t>年大气、水、土壤污染防治攻坚战及农业农村污染治理攻坚战实施方案的通知》（洛环委办〔</w:t>
            </w:r>
            <w:r w:rsidRPr="00B840C8">
              <w:rPr>
                <w:rFonts w:hint="eastAsia"/>
              </w:rPr>
              <w:t>2022</w:t>
            </w:r>
            <w:r w:rsidRPr="00B840C8">
              <w:rPr>
                <w:rFonts w:hint="eastAsia"/>
              </w:rPr>
              <w:t>〕</w:t>
            </w:r>
            <w:r w:rsidRPr="00B840C8">
              <w:rPr>
                <w:rFonts w:hint="eastAsia"/>
              </w:rPr>
              <w:t>12</w:t>
            </w:r>
            <w:r w:rsidRPr="00B840C8">
              <w:rPr>
                <w:rFonts w:hint="eastAsia"/>
              </w:rPr>
              <w:t>号）中的要求，本项目与该文件的相符性分析见下表</w:t>
            </w:r>
            <w:r w:rsidR="00E6238C" w:rsidRPr="00B840C8">
              <w:t>。</w:t>
            </w:r>
          </w:p>
          <w:p w:rsidR="003E6386" w:rsidRPr="00B840C8" w:rsidRDefault="00E6238C" w:rsidP="00E8791B">
            <w:pPr>
              <w:pStyle w:val="1"/>
              <w:numPr>
                <w:ilvl w:val="0"/>
                <w:numId w:val="0"/>
              </w:numPr>
              <w:ind w:left="845" w:hanging="420"/>
              <w:jc w:val="center"/>
            </w:pPr>
            <w:r w:rsidRPr="00B840C8">
              <w:rPr>
                <w:rFonts w:hint="eastAsia"/>
              </w:rPr>
              <w:t>表</w:t>
            </w:r>
            <w:r w:rsidRPr="00B840C8">
              <w:rPr>
                <w:rFonts w:hint="eastAsia"/>
              </w:rPr>
              <w:t>1-</w:t>
            </w:r>
            <w:r w:rsidR="00E8791B" w:rsidRPr="00B840C8">
              <w:rPr>
                <w:rFonts w:hint="eastAsia"/>
              </w:rPr>
              <w:t>5</w:t>
            </w:r>
            <w:r w:rsidRPr="00B840C8">
              <w:t xml:space="preserve">  </w:t>
            </w:r>
            <w:r w:rsidR="00E8791B" w:rsidRPr="00B840C8">
              <w:rPr>
                <w:rFonts w:hint="eastAsia"/>
              </w:rPr>
              <w:t>洛环委办〔</w:t>
            </w:r>
            <w:r w:rsidR="00E8791B" w:rsidRPr="00B840C8">
              <w:rPr>
                <w:rFonts w:hint="eastAsia"/>
              </w:rPr>
              <w:t>2022</w:t>
            </w:r>
            <w:r w:rsidR="00E8791B" w:rsidRPr="00B840C8">
              <w:rPr>
                <w:rFonts w:hint="eastAsia"/>
              </w:rPr>
              <w:t>〕</w:t>
            </w:r>
            <w:r w:rsidR="00E8791B" w:rsidRPr="00B840C8">
              <w:rPr>
                <w:rFonts w:hint="eastAsia"/>
              </w:rPr>
              <w:t>12</w:t>
            </w:r>
            <w:r w:rsidR="00E8791B" w:rsidRPr="00B840C8">
              <w:rPr>
                <w:rFonts w:hint="eastAsia"/>
              </w:rPr>
              <w:t>号</w:t>
            </w:r>
            <w:r w:rsidR="00D630F7" w:rsidRPr="00B840C8">
              <w:rPr>
                <w:rFonts w:hint="eastAsia"/>
              </w:rPr>
              <w:t>文</w:t>
            </w:r>
            <w:r w:rsidRPr="00B840C8">
              <w:rPr>
                <w:rFonts w:hint="eastAsia"/>
              </w:rPr>
              <w:t>相符性分析</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5"/>
              <w:gridCol w:w="4680"/>
              <w:gridCol w:w="1851"/>
              <w:gridCol w:w="1038"/>
            </w:tblGrid>
            <w:tr w:rsidR="00B840C8" w:rsidRPr="00B840C8" w:rsidTr="00BA51E4">
              <w:trPr>
                <w:trHeight w:val="267"/>
                <w:jc w:val="center"/>
              </w:trPr>
              <w:tc>
                <w:tcPr>
                  <w:tcW w:w="5335" w:type="dxa"/>
                  <w:gridSpan w:val="2"/>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E8791B">
                  <w:pPr>
                    <w:pStyle w:val="15"/>
                  </w:pPr>
                  <w:r w:rsidRPr="00B840C8">
                    <w:rPr>
                      <w:rFonts w:hint="eastAsia"/>
                    </w:rPr>
                    <w:t>文件相关</w:t>
                  </w:r>
                  <w:r w:rsidRPr="00B840C8">
                    <w:t>要求</w:t>
                  </w:r>
                </w:p>
              </w:tc>
              <w:tc>
                <w:tcPr>
                  <w:tcW w:w="1851"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E8791B">
                  <w:pPr>
                    <w:pStyle w:val="15"/>
                  </w:pPr>
                  <w:r w:rsidRPr="00B840C8">
                    <w:rPr>
                      <w:rFonts w:hint="eastAsia"/>
                    </w:rPr>
                    <w:t>本项目</w:t>
                  </w:r>
                </w:p>
              </w:tc>
              <w:tc>
                <w:tcPr>
                  <w:tcW w:w="1038"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E8791B">
                  <w:pPr>
                    <w:pStyle w:val="15"/>
                  </w:pPr>
                  <w:r w:rsidRPr="00B840C8">
                    <w:t>相符性</w:t>
                  </w:r>
                </w:p>
              </w:tc>
            </w:tr>
            <w:tr w:rsidR="00B840C8" w:rsidRPr="00B840C8" w:rsidTr="00BA51E4">
              <w:trPr>
                <w:trHeight w:val="267"/>
                <w:jc w:val="center"/>
              </w:trPr>
              <w:tc>
                <w:tcPr>
                  <w:tcW w:w="655" w:type="dxa"/>
                  <w:vMerge w:val="restart"/>
                  <w:tcBorders>
                    <w:top w:val="single" w:sz="4" w:space="0" w:color="000000"/>
                    <w:left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（一）调整优化产业结构，推动产业绿色升级</w:t>
                  </w:r>
                </w:p>
                <w:p w:rsidR="00E8791B" w:rsidRPr="00B840C8" w:rsidRDefault="00E8791B" w:rsidP="00D630F7">
                  <w:pPr>
                    <w:pStyle w:val="15"/>
                    <w:jc w:val="both"/>
                  </w:pPr>
                  <w:r w:rsidRPr="00B840C8">
                    <w:rPr>
                      <w:rFonts w:hint="eastAsia"/>
                    </w:rPr>
                    <w:t>3.</w:t>
                  </w:r>
                  <w:r w:rsidRPr="00B840C8">
                    <w:rPr>
                      <w:rFonts w:hint="eastAsia"/>
                    </w:rPr>
                    <w:t>推进绿色低碳产业发展</w:t>
                  </w:r>
                </w:p>
              </w:tc>
              <w:tc>
                <w:tcPr>
                  <w:tcW w:w="4680"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w:t>
                  </w:r>
                  <w:r w:rsidRPr="00B840C8">
                    <w:rPr>
                      <w:rFonts w:hint="eastAsia"/>
                    </w:rPr>
                    <w:t>1</w:t>
                  </w:r>
                  <w:r w:rsidRPr="00B840C8">
                    <w:rPr>
                      <w:rFonts w:hint="eastAsia"/>
                    </w:rPr>
                    <w:t>）严格落实国家产业规划、产业政策以及煤炭消费减量替代等相关要求，积极支持节能环保、新能源等战略性新兴产业发展，落实《洛阳市坚决遏制“两高”项目盲目发展行动方案》，从严从紧从实控制高耗能、高排放项目建设，坚决遏制高耗能、高排放项目盲目发展。落实“两高”项目会商联审机制。全市严禁新增钢铁、电解铝、水泥熟料、平板玻璃、煤化工（甲醇、合成氨）、氧化铝、焦化、铸造、铝用碳素、烧结砖瓦、铁合金等行业产能。禁止耐火材料、铅锌冶炼（含再生铅）行业单纯新增产能。</w:t>
                  </w:r>
                </w:p>
              </w:tc>
              <w:tc>
                <w:tcPr>
                  <w:tcW w:w="1851"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本项目为非金属矿物制品制造项目。不属于“两高”项目，项目不属于左表中所列禁止新增产能的项目类别。</w:t>
                  </w:r>
                </w:p>
              </w:tc>
              <w:tc>
                <w:tcPr>
                  <w:tcW w:w="1038"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E8791B">
                  <w:pPr>
                    <w:pStyle w:val="15"/>
                  </w:pPr>
                  <w:r w:rsidRPr="00B840C8">
                    <w:rPr>
                      <w:rFonts w:hint="eastAsia"/>
                    </w:rPr>
                    <w:t>相符</w:t>
                  </w:r>
                </w:p>
              </w:tc>
            </w:tr>
            <w:tr w:rsidR="00B840C8" w:rsidRPr="00B840C8" w:rsidTr="00BA51E4">
              <w:trPr>
                <w:trHeight w:val="267"/>
                <w:jc w:val="center"/>
              </w:trPr>
              <w:tc>
                <w:tcPr>
                  <w:tcW w:w="655" w:type="dxa"/>
                  <w:vMerge/>
                  <w:tcBorders>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p>
              </w:tc>
              <w:tc>
                <w:tcPr>
                  <w:tcW w:w="4680"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w:t>
                  </w:r>
                  <w:r w:rsidRPr="00B840C8">
                    <w:rPr>
                      <w:rFonts w:hint="eastAsia"/>
                    </w:rPr>
                    <w:t>2</w:t>
                  </w:r>
                  <w:r w:rsidRPr="00B840C8">
                    <w:rPr>
                      <w:rFonts w:hint="eastAsia"/>
                    </w:rPr>
                    <w:t>）严格落实“三线一单”、规划环评以及区域污染物削减制度，强化项目环评及“三同时”管理，国家、省绩效分级重点行业的新建、扩建项目达到</w:t>
                  </w:r>
                  <w:r w:rsidRPr="00B840C8">
                    <w:rPr>
                      <w:rFonts w:hint="eastAsia"/>
                    </w:rPr>
                    <w:t xml:space="preserve">A </w:t>
                  </w:r>
                  <w:r w:rsidRPr="00B840C8">
                    <w:rPr>
                      <w:rFonts w:hint="eastAsia"/>
                    </w:rPr>
                    <w:t>级水平，改建项目达到</w:t>
                  </w:r>
                  <w:r w:rsidRPr="00B840C8">
                    <w:rPr>
                      <w:rFonts w:hint="eastAsia"/>
                    </w:rPr>
                    <w:t xml:space="preserve">B </w:t>
                  </w:r>
                  <w:r w:rsidRPr="00B840C8">
                    <w:rPr>
                      <w:rFonts w:hint="eastAsia"/>
                    </w:rPr>
                    <w:t>级以上绩效</w:t>
                  </w:r>
                  <w:r w:rsidRPr="00B840C8">
                    <w:rPr>
                      <w:rFonts w:hint="eastAsia"/>
                    </w:rPr>
                    <w:lastRenderedPageBreak/>
                    <w:t>水平。</w:t>
                  </w:r>
                </w:p>
              </w:tc>
              <w:tc>
                <w:tcPr>
                  <w:tcW w:w="1851"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lastRenderedPageBreak/>
                    <w:t>根据分析，本项目符合</w:t>
                  </w:r>
                  <w:r w:rsidR="001C5184" w:rsidRPr="00B840C8">
                    <w:rPr>
                      <w:rFonts w:hint="eastAsia"/>
                    </w:rPr>
                    <w:t>“</w:t>
                  </w:r>
                  <w:r w:rsidRPr="00B840C8">
                    <w:rPr>
                      <w:rFonts w:hint="eastAsia"/>
                    </w:rPr>
                    <w:t>三线一单</w:t>
                  </w:r>
                  <w:r w:rsidR="001C5184" w:rsidRPr="00B840C8">
                    <w:rPr>
                      <w:rFonts w:hint="eastAsia"/>
                    </w:rPr>
                    <w:t>”</w:t>
                  </w:r>
                  <w:r w:rsidRPr="00B840C8">
                    <w:rPr>
                      <w:rFonts w:hint="eastAsia"/>
                    </w:rPr>
                    <w:t>相关要求，建设单位执行“三同时”</w:t>
                  </w:r>
                  <w:r w:rsidRPr="00B840C8">
                    <w:rPr>
                      <w:rFonts w:hint="eastAsia"/>
                    </w:rPr>
                    <w:lastRenderedPageBreak/>
                    <w:t>管理。项目不属于重点行业，采用的环保措施和污染物排放满足《洛阳市生态环境局关于印发洛阳市</w:t>
                  </w:r>
                  <w:r w:rsidRPr="00B840C8">
                    <w:rPr>
                      <w:rFonts w:hint="eastAsia"/>
                    </w:rPr>
                    <w:t>2021</w:t>
                  </w:r>
                  <w:r w:rsidRPr="00B840C8">
                    <w:rPr>
                      <w:rFonts w:hint="eastAsia"/>
                    </w:rPr>
                    <w:t>年重污染天气通用行业差民化应急减排措施制定技术指南的通知》（洛市环</w:t>
                  </w:r>
                  <w:r w:rsidRPr="00B840C8">
                    <w:rPr>
                      <w:rFonts w:hint="eastAsia"/>
                    </w:rPr>
                    <w:t>[2021]47</w:t>
                  </w:r>
                  <w:r w:rsidRPr="00B840C8">
                    <w:rPr>
                      <w:rFonts w:hint="eastAsia"/>
                    </w:rPr>
                    <w:t>号文）中“二、涉</w:t>
                  </w:r>
                  <w:r w:rsidRPr="00B840C8">
                    <w:rPr>
                      <w:rFonts w:hint="eastAsia"/>
                    </w:rPr>
                    <w:t>VOCs</w:t>
                  </w:r>
                  <w:r w:rsidRPr="00B840C8">
                    <w:rPr>
                      <w:rFonts w:hint="eastAsia"/>
                    </w:rPr>
                    <w:t>排放工序差异化管控措施相关要求”。</w:t>
                  </w:r>
                </w:p>
              </w:tc>
              <w:tc>
                <w:tcPr>
                  <w:tcW w:w="1038"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E8791B">
                  <w:pPr>
                    <w:pStyle w:val="15"/>
                  </w:pPr>
                  <w:r w:rsidRPr="00B840C8">
                    <w:rPr>
                      <w:rFonts w:hint="eastAsia"/>
                    </w:rPr>
                    <w:lastRenderedPageBreak/>
                    <w:t>相符</w:t>
                  </w:r>
                </w:p>
              </w:tc>
            </w:tr>
            <w:tr w:rsidR="00B840C8" w:rsidRPr="00B840C8" w:rsidTr="00BA51E4">
              <w:trPr>
                <w:trHeight w:val="267"/>
                <w:jc w:val="center"/>
              </w:trPr>
              <w:tc>
                <w:tcPr>
                  <w:tcW w:w="655" w:type="dxa"/>
                  <w:tcBorders>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lastRenderedPageBreak/>
                    <w:t>（二）深入调整能源结构，推进能源低碳高效利用</w:t>
                  </w:r>
                </w:p>
              </w:tc>
              <w:tc>
                <w:tcPr>
                  <w:tcW w:w="4680"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6.</w:t>
                  </w:r>
                  <w:r w:rsidRPr="00B840C8">
                    <w:rPr>
                      <w:rFonts w:hint="eastAsia"/>
                    </w:rPr>
                    <w:t>实施清洁能源替代。大力推进清洁能源应用，鼓励支持现有使用高污染燃料的工业炉窑改用工业余热、电能、天然气等，对</w:t>
                  </w:r>
                  <w:r w:rsidRPr="00B840C8">
                    <w:rPr>
                      <w:rFonts w:hint="eastAsia"/>
                    </w:rPr>
                    <w:t xml:space="preserve">2024 </w:t>
                  </w:r>
                  <w:r w:rsidRPr="00B840C8">
                    <w:rPr>
                      <w:rFonts w:hint="eastAsia"/>
                    </w:rPr>
                    <w:t>年</w:t>
                  </w:r>
                  <w:r w:rsidRPr="00B840C8">
                    <w:rPr>
                      <w:rFonts w:hint="eastAsia"/>
                    </w:rPr>
                    <w:t>10</w:t>
                  </w:r>
                  <w:r w:rsidRPr="00B840C8">
                    <w:rPr>
                      <w:rFonts w:hint="eastAsia"/>
                    </w:rPr>
                    <w:t>月底前完成拆改任务的工业炉窑，优先给予大气污染防治专项资金支持。新、改、扩建加热炉、热处理炉、干燥炉、熔化炉等工业窑炉，应采用清洁能源。全市禁止新建企业自备燃煤锅炉。淘汰方式主要包括拆除、实施集中供热替代、煤改气、煤改电等，以拆除方式淘汰的，必须拆除炉体或物理切断管道，使其不具备复产条件。</w:t>
                  </w:r>
                </w:p>
              </w:tc>
              <w:tc>
                <w:tcPr>
                  <w:tcW w:w="1851"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本项目不涉及高污染燃料和工业窑炉。</w:t>
                  </w:r>
                </w:p>
              </w:tc>
              <w:tc>
                <w:tcPr>
                  <w:tcW w:w="1038"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E8791B">
                  <w:pPr>
                    <w:pStyle w:val="15"/>
                  </w:pPr>
                  <w:r w:rsidRPr="00B840C8">
                    <w:rPr>
                      <w:rFonts w:hint="eastAsia"/>
                    </w:rPr>
                    <w:t>相符</w:t>
                  </w:r>
                </w:p>
              </w:tc>
            </w:tr>
            <w:tr w:rsidR="00B840C8" w:rsidRPr="00B840C8" w:rsidTr="00BA51E4">
              <w:trPr>
                <w:trHeight w:val="267"/>
                <w:jc w:val="center"/>
              </w:trPr>
              <w:tc>
                <w:tcPr>
                  <w:tcW w:w="655" w:type="dxa"/>
                  <w:tcBorders>
                    <w:left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（六）强化挥发性有机物治理，打好臭氧污染防治攻坚战</w:t>
                  </w:r>
                </w:p>
              </w:tc>
              <w:tc>
                <w:tcPr>
                  <w:tcW w:w="4680"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D630F7">
                  <w:pPr>
                    <w:pStyle w:val="15"/>
                    <w:jc w:val="both"/>
                  </w:pPr>
                  <w:r w:rsidRPr="00B840C8">
                    <w:rPr>
                      <w:rFonts w:hint="eastAsia"/>
                    </w:rPr>
                    <w:t>30.</w:t>
                  </w:r>
                  <w:r w:rsidRPr="00B840C8">
                    <w:rPr>
                      <w:rFonts w:hint="eastAsia"/>
                    </w:rPr>
                    <w:t>开展简易低效</w:t>
                  </w:r>
                  <w:r w:rsidRPr="00B840C8">
                    <w:rPr>
                      <w:rFonts w:hint="eastAsia"/>
                    </w:rPr>
                    <w:t xml:space="preserve">VOCs </w:t>
                  </w:r>
                  <w:r w:rsidRPr="00B840C8">
                    <w:rPr>
                      <w:rFonts w:hint="eastAsia"/>
                    </w:rPr>
                    <w:t>治理设施升级改造。各县区组织对涉</w:t>
                  </w:r>
                  <w:r w:rsidRPr="00B840C8">
                    <w:rPr>
                      <w:rFonts w:hint="eastAsia"/>
                    </w:rPr>
                    <w:t xml:space="preserve">VOCs </w:t>
                  </w:r>
                  <w:r w:rsidRPr="00B840C8">
                    <w:rPr>
                      <w:rFonts w:hint="eastAsia"/>
                    </w:rPr>
                    <w:t>企业治理设施建设情况、工艺类型、处理能力、运行情况、耗材或药剂更换情况、能源消耗情况和废过滤棉、废催化剂、废吸附剂、废吸收剂、废有机溶剂等二次污染物规范化处置情况进行全面检查，对治理设施设计不规范、与生产系统不匹配，单独使用光催化、光氧化、低温等离子等低效技术，治理设施建设和运行效果差的，建立清单台账，力争</w:t>
                  </w:r>
                  <w:r w:rsidRPr="00B840C8">
                    <w:rPr>
                      <w:rFonts w:hint="eastAsia"/>
                    </w:rPr>
                    <w:t xml:space="preserve">2022 </w:t>
                  </w:r>
                  <w:r w:rsidRPr="00B840C8">
                    <w:rPr>
                      <w:rFonts w:hint="eastAsia"/>
                    </w:rPr>
                    <w:t>年</w:t>
                  </w:r>
                  <w:r w:rsidRPr="00B840C8">
                    <w:rPr>
                      <w:rFonts w:hint="eastAsia"/>
                    </w:rPr>
                    <w:t xml:space="preserve">6 </w:t>
                  </w:r>
                  <w:r w:rsidRPr="00B840C8">
                    <w:rPr>
                      <w:rFonts w:hint="eastAsia"/>
                    </w:rPr>
                    <w:t>月底前基本完成升级改造并开展检测验收，严把工程质量，确保稳定达标排放。</w:t>
                  </w:r>
                </w:p>
              </w:tc>
              <w:tc>
                <w:tcPr>
                  <w:tcW w:w="1851"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9917BA">
                  <w:pPr>
                    <w:pStyle w:val="15"/>
                    <w:jc w:val="both"/>
                  </w:pPr>
                  <w:r w:rsidRPr="00B840C8">
                    <w:rPr>
                      <w:rFonts w:hint="eastAsia"/>
                    </w:rPr>
                    <w:t>本项目针对产生的有机废气，安装</w:t>
                  </w:r>
                  <w:r w:rsidR="005C70C0" w:rsidRPr="00B840C8">
                    <w:rPr>
                      <w:rFonts w:hint="eastAsia"/>
                      <w:u w:val="single"/>
                    </w:rPr>
                    <w:t>“油烟净化</w:t>
                  </w:r>
                  <w:r w:rsidR="00B84F47" w:rsidRPr="00B840C8">
                    <w:rPr>
                      <w:rFonts w:hint="eastAsia"/>
                      <w:u w:val="single"/>
                    </w:rPr>
                    <w:t>器</w:t>
                  </w:r>
                  <w:r w:rsidR="005C70C0" w:rsidRPr="00B840C8">
                    <w:rPr>
                      <w:rFonts w:hint="eastAsia"/>
                      <w:u w:val="single"/>
                    </w:rPr>
                    <w:t>+</w:t>
                  </w:r>
                  <w:r w:rsidRPr="00B840C8">
                    <w:rPr>
                      <w:rFonts w:hint="eastAsia"/>
                      <w:u w:val="single"/>
                    </w:rPr>
                    <w:t>活性炭吸附</w:t>
                  </w:r>
                  <w:r w:rsidR="005C70C0" w:rsidRPr="00B840C8">
                    <w:rPr>
                      <w:rFonts w:hint="eastAsia"/>
                      <w:u w:val="single"/>
                    </w:rPr>
                    <w:t>”</w:t>
                  </w:r>
                  <w:r w:rsidRPr="00B840C8">
                    <w:rPr>
                      <w:rFonts w:hint="eastAsia"/>
                    </w:rPr>
                    <w:t>装置进行处理，该装置的处理效率达</w:t>
                  </w:r>
                  <w:r w:rsidR="00BA51E4" w:rsidRPr="00B840C8">
                    <w:rPr>
                      <w:rFonts w:hint="eastAsia"/>
                    </w:rPr>
                    <w:t>7</w:t>
                  </w:r>
                  <w:r w:rsidR="00C621C6" w:rsidRPr="00B840C8">
                    <w:rPr>
                      <w:rFonts w:hint="eastAsia"/>
                    </w:rPr>
                    <w:t>0</w:t>
                  </w:r>
                  <w:r w:rsidRPr="00B840C8">
                    <w:rPr>
                      <w:rFonts w:hint="eastAsia"/>
                    </w:rPr>
                    <w:t>%</w:t>
                  </w:r>
                  <w:r w:rsidR="00C621C6" w:rsidRPr="00B840C8">
                    <w:rPr>
                      <w:rFonts w:hint="eastAsia"/>
                    </w:rPr>
                    <w:t>以上。</w:t>
                  </w:r>
                </w:p>
              </w:tc>
              <w:tc>
                <w:tcPr>
                  <w:tcW w:w="1038" w:type="dxa"/>
                  <w:tcBorders>
                    <w:top w:val="single" w:sz="4" w:space="0" w:color="000000"/>
                    <w:left w:val="single" w:sz="4" w:space="0" w:color="000000"/>
                    <w:bottom w:val="single" w:sz="4" w:space="0" w:color="000000"/>
                    <w:right w:val="single" w:sz="4" w:space="0" w:color="000000"/>
                  </w:tcBorders>
                  <w:vAlign w:val="center"/>
                </w:tcPr>
                <w:p w:rsidR="00E8791B" w:rsidRPr="00B840C8" w:rsidRDefault="00E8791B" w:rsidP="00E8791B">
                  <w:pPr>
                    <w:pStyle w:val="15"/>
                  </w:pPr>
                  <w:r w:rsidRPr="00B840C8">
                    <w:rPr>
                      <w:rFonts w:hint="eastAsia"/>
                    </w:rPr>
                    <w:t>相符</w:t>
                  </w:r>
                </w:p>
              </w:tc>
            </w:tr>
          </w:tbl>
          <w:p w:rsidR="003E6386" w:rsidRPr="00B840C8" w:rsidRDefault="00E6238C">
            <w:pPr>
              <w:tabs>
                <w:tab w:val="left" w:pos="1260"/>
              </w:tabs>
              <w:adjustRightInd w:val="0"/>
              <w:snapToGrid w:val="0"/>
              <w:spacing w:line="360" w:lineRule="auto"/>
              <w:ind w:firstLineChars="200" w:firstLine="480"/>
              <w:rPr>
                <w:bCs/>
                <w:sz w:val="24"/>
              </w:rPr>
            </w:pPr>
            <w:r w:rsidRPr="00B840C8">
              <w:rPr>
                <w:bCs/>
                <w:sz w:val="24"/>
              </w:rPr>
              <w:lastRenderedPageBreak/>
              <w:t>根据上表可知，本项目建设内容与</w:t>
            </w:r>
            <w:r w:rsidR="00C621C6" w:rsidRPr="00B840C8">
              <w:rPr>
                <w:rFonts w:hint="eastAsia"/>
                <w:bCs/>
                <w:sz w:val="24"/>
              </w:rPr>
              <w:t>《洛阳市生态环境保护委员会办公室关于印发洛阳市</w:t>
            </w:r>
            <w:r w:rsidR="00C621C6" w:rsidRPr="00B840C8">
              <w:rPr>
                <w:rFonts w:hint="eastAsia"/>
                <w:bCs/>
                <w:sz w:val="24"/>
              </w:rPr>
              <w:t>2022</w:t>
            </w:r>
            <w:r w:rsidR="00C621C6" w:rsidRPr="00B840C8">
              <w:rPr>
                <w:rFonts w:hint="eastAsia"/>
                <w:bCs/>
                <w:sz w:val="24"/>
              </w:rPr>
              <w:t>年大气、水、土壤污染防治攻坚战及农业农村污染治理攻坚战实施方案的通知》（洛环委办〔</w:t>
            </w:r>
            <w:r w:rsidR="00C621C6" w:rsidRPr="00B840C8">
              <w:rPr>
                <w:rFonts w:hint="eastAsia"/>
                <w:bCs/>
                <w:sz w:val="24"/>
              </w:rPr>
              <w:t>2022</w:t>
            </w:r>
            <w:r w:rsidR="00C621C6" w:rsidRPr="00B840C8">
              <w:rPr>
                <w:rFonts w:hint="eastAsia"/>
                <w:bCs/>
                <w:sz w:val="24"/>
              </w:rPr>
              <w:t>〕</w:t>
            </w:r>
            <w:r w:rsidR="00C621C6" w:rsidRPr="00B840C8">
              <w:rPr>
                <w:rFonts w:hint="eastAsia"/>
                <w:bCs/>
                <w:sz w:val="24"/>
              </w:rPr>
              <w:t>12</w:t>
            </w:r>
            <w:r w:rsidR="00C621C6" w:rsidRPr="00B840C8">
              <w:rPr>
                <w:rFonts w:hint="eastAsia"/>
                <w:bCs/>
                <w:sz w:val="24"/>
              </w:rPr>
              <w:t>号）中相关要求相符合</w:t>
            </w:r>
            <w:r w:rsidRPr="00B840C8">
              <w:rPr>
                <w:bCs/>
                <w:sz w:val="24"/>
              </w:rPr>
              <w:t>。</w:t>
            </w:r>
          </w:p>
          <w:p w:rsidR="00BD7A38" w:rsidRPr="00B840C8" w:rsidRDefault="00DA0866" w:rsidP="00BD7A38">
            <w:pPr>
              <w:spacing w:line="360" w:lineRule="auto"/>
              <w:rPr>
                <w:rFonts w:ascii="黑体" w:eastAsia="黑体" w:hAnsi="黑体"/>
                <w:sz w:val="24"/>
              </w:rPr>
            </w:pPr>
            <w:r w:rsidRPr="00B840C8">
              <w:rPr>
                <w:rFonts w:ascii="黑体" w:eastAsia="黑体" w:hAnsi="黑体" w:hint="eastAsia"/>
                <w:sz w:val="24"/>
              </w:rPr>
              <w:t>6</w:t>
            </w:r>
            <w:r w:rsidR="00C621C6" w:rsidRPr="00B840C8">
              <w:rPr>
                <w:rFonts w:ascii="黑体" w:eastAsia="黑体" w:hAnsi="黑体" w:hint="eastAsia"/>
                <w:sz w:val="24"/>
              </w:rPr>
              <w:t>《洛阳市生态环境保护委员会办公室关于印发洛阳市2022年挥发性有机物污染防治实施方案的通知》（洛环委办〔2022〕8号）</w:t>
            </w:r>
            <w:r w:rsidR="00BD7A38" w:rsidRPr="00B840C8">
              <w:rPr>
                <w:rFonts w:ascii="黑体" w:eastAsia="黑体" w:hAnsi="黑体"/>
                <w:sz w:val="24"/>
              </w:rPr>
              <w:t>相符性分析</w:t>
            </w:r>
          </w:p>
          <w:p w:rsidR="00BD7A38" w:rsidRPr="00B840C8" w:rsidRDefault="00C621C6" w:rsidP="00C621C6">
            <w:pPr>
              <w:spacing w:line="360" w:lineRule="auto"/>
              <w:ind w:firstLineChars="200" w:firstLine="480"/>
              <w:rPr>
                <w:kern w:val="0"/>
                <w:sz w:val="24"/>
              </w:rPr>
            </w:pPr>
            <w:r w:rsidRPr="00B840C8">
              <w:rPr>
                <w:rFonts w:hint="eastAsia"/>
                <w:kern w:val="0"/>
                <w:sz w:val="24"/>
              </w:rPr>
              <w:t>根据《洛阳市生态环境保护委员会办公室关于印发洛阳市</w:t>
            </w:r>
            <w:r w:rsidRPr="00B840C8">
              <w:rPr>
                <w:rFonts w:hint="eastAsia"/>
                <w:kern w:val="0"/>
                <w:sz w:val="24"/>
              </w:rPr>
              <w:t>2022</w:t>
            </w:r>
            <w:r w:rsidRPr="00B840C8">
              <w:rPr>
                <w:rFonts w:hint="eastAsia"/>
                <w:kern w:val="0"/>
                <w:sz w:val="24"/>
              </w:rPr>
              <w:t>年挥发性有机物污染防治实施方案的通知》（洛环委办〔</w:t>
            </w:r>
            <w:r w:rsidRPr="00B840C8">
              <w:rPr>
                <w:rFonts w:hint="eastAsia"/>
                <w:kern w:val="0"/>
                <w:sz w:val="24"/>
              </w:rPr>
              <w:t>2022</w:t>
            </w:r>
            <w:r w:rsidRPr="00B840C8">
              <w:rPr>
                <w:rFonts w:hint="eastAsia"/>
                <w:kern w:val="0"/>
                <w:sz w:val="24"/>
              </w:rPr>
              <w:t>〕</w:t>
            </w:r>
            <w:r w:rsidRPr="00B840C8">
              <w:rPr>
                <w:rFonts w:hint="eastAsia"/>
                <w:kern w:val="0"/>
                <w:sz w:val="24"/>
              </w:rPr>
              <w:t>8</w:t>
            </w:r>
            <w:r w:rsidRPr="00B840C8">
              <w:rPr>
                <w:rFonts w:hint="eastAsia"/>
                <w:kern w:val="0"/>
                <w:sz w:val="24"/>
              </w:rPr>
              <w:t>号），与本项目相关内容相符性分析见下表</w:t>
            </w:r>
            <w:r w:rsidR="00BD7A38" w:rsidRPr="00B840C8">
              <w:rPr>
                <w:rFonts w:hint="eastAsia"/>
                <w:sz w:val="24"/>
              </w:rPr>
              <w:t>。</w:t>
            </w:r>
          </w:p>
          <w:p w:rsidR="00BD7A38" w:rsidRPr="00B840C8" w:rsidRDefault="00BD7A38" w:rsidP="00BD7A38">
            <w:pPr>
              <w:pStyle w:val="1"/>
              <w:numPr>
                <w:ilvl w:val="0"/>
                <w:numId w:val="0"/>
              </w:numPr>
              <w:ind w:left="845"/>
            </w:pPr>
            <w:r w:rsidRPr="00B840C8">
              <w:rPr>
                <w:rFonts w:hint="eastAsia"/>
              </w:rPr>
              <w:t>表</w:t>
            </w:r>
            <w:r w:rsidRPr="00B840C8">
              <w:rPr>
                <w:rFonts w:hint="eastAsia"/>
              </w:rPr>
              <w:t>1-</w:t>
            </w:r>
            <w:r w:rsidR="00C621C6" w:rsidRPr="00B840C8">
              <w:rPr>
                <w:rFonts w:hint="eastAsia"/>
              </w:rPr>
              <w:t>6</w:t>
            </w:r>
            <w:r w:rsidRPr="00B840C8">
              <w:rPr>
                <w:rFonts w:hint="eastAsia"/>
              </w:rPr>
              <w:t xml:space="preserve">      </w:t>
            </w:r>
            <w:r w:rsidR="00C621C6" w:rsidRPr="00B840C8">
              <w:rPr>
                <w:kern w:val="0"/>
              </w:rPr>
              <w:t>洛环委办〔</w:t>
            </w:r>
            <w:r w:rsidR="00C621C6" w:rsidRPr="00B840C8">
              <w:rPr>
                <w:kern w:val="0"/>
              </w:rPr>
              <w:t>2022</w:t>
            </w:r>
            <w:r w:rsidR="00C621C6" w:rsidRPr="00B840C8">
              <w:rPr>
                <w:kern w:val="0"/>
              </w:rPr>
              <w:t>〕</w:t>
            </w:r>
            <w:r w:rsidR="00C621C6" w:rsidRPr="00B840C8">
              <w:rPr>
                <w:kern w:val="0"/>
              </w:rPr>
              <w:t>8</w:t>
            </w:r>
            <w:r w:rsidR="00C621C6" w:rsidRPr="00B840C8">
              <w:rPr>
                <w:kern w:val="0"/>
              </w:rPr>
              <w:t>号文</w:t>
            </w:r>
            <w:r w:rsidRPr="00B840C8">
              <w:rPr>
                <w:rFonts w:hint="eastAsia"/>
              </w:rPr>
              <w:t>相符性分析</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5"/>
              <w:gridCol w:w="4495"/>
              <w:gridCol w:w="2135"/>
              <w:gridCol w:w="652"/>
            </w:tblGrid>
            <w:tr w:rsidR="00B840C8" w:rsidRPr="00B840C8" w:rsidTr="00607C8A">
              <w:trPr>
                <w:trHeight w:val="126"/>
                <w:jc w:val="center"/>
              </w:trPr>
              <w:tc>
                <w:tcPr>
                  <w:tcW w:w="5200" w:type="dxa"/>
                  <w:gridSpan w:val="2"/>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adjustRightInd w:val="0"/>
                    <w:snapToGrid w:val="0"/>
                    <w:jc w:val="center"/>
                    <w:rPr>
                      <w:snapToGrid w:val="0"/>
                      <w:szCs w:val="21"/>
                    </w:rPr>
                  </w:pPr>
                  <w:r w:rsidRPr="00B840C8">
                    <w:rPr>
                      <w:rFonts w:hint="eastAsia"/>
                      <w:snapToGrid w:val="0"/>
                      <w:szCs w:val="21"/>
                    </w:rPr>
                    <w:t>文件相关</w:t>
                  </w:r>
                  <w:r w:rsidRPr="00B840C8">
                    <w:rPr>
                      <w:snapToGrid w:val="0"/>
                      <w:szCs w:val="21"/>
                    </w:rPr>
                    <w:t>要求</w:t>
                  </w:r>
                </w:p>
              </w:tc>
              <w:tc>
                <w:tcPr>
                  <w:tcW w:w="2135"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adjustRightInd w:val="0"/>
                    <w:snapToGrid w:val="0"/>
                    <w:jc w:val="center"/>
                    <w:rPr>
                      <w:snapToGrid w:val="0"/>
                      <w:szCs w:val="21"/>
                    </w:rPr>
                  </w:pPr>
                  <w:r w:rsidRPr="00B840C8">
                    <w:rPr>
                      <w:rFonts w:hint="eastAsia"/>
                      <w:snapToGrid w:val="0"/>
                      <w:szCs w:val="21"/>
                    </w:rPr>
                    <w:t>本项目</w:t>
                  </w:r>
                </w:p>
              </w:tc>
              <w:tc>
                <w:tcPr>
                  <w:tcW w:w="652"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adjustRightInd w:val="0"/>
                    <w:snapToGrid w:val="0"/>
                    <w:jc w:val="center"/>
                    <w:rPr>
                      <w:snapToGrid w:val="0"/>
                      <w:szCs w:val="21"/>
                    </w:rPr>
                  </w:pPr>
                  <w:r w:rsidRPr="00B840C8">
                    <w:rPr>
                      <w:snapToGrid w:val="0"/>
                      <w:szCs w:val="21"/>
                    </w:rPr>
                    <w:t>相符性</w:t>
                  </w:r>
                </w:p>
              </w:tc>
            </w:tr>
            <w:tr w:rsidR="00B840C8" w:rsidRPr="00B840C8" w:rsidTr="00607C8A">
              <w:trPr>
                <w:trHeight w:val="2290"/>
                <w:jc w:val="center"/>
              </w:trPr>
              <w:tc>
                <w:tcPr>
                  <w:tcW w:w="705"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pStyle w:val="aff2"/>
                    <w:jc w:val="both"/>
                    <w:rPr>
                      <w:snapToGrid w:val="0"/>
                      <w:szCs w:val="21"/>
                    </w:rPr>
                  </w:pPr>
                  <w:r w:rsidRPr="00B840C8">
                    <w:rPr>
                      <w:rFonts w:hint="eastAsia"/>
                      <w:snapToGrid w:val="0"/>
                      <w:szCs w:val="21"/>
                    </w:rPr>
                    <w:t>（二）强化无组织排放过程控制</w:t>
                  </w:r>
                </w:p>
              </w:tc>
              <w:tc>
                <w:tcPr>
                  <w:tcW w:w="4495"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pStyle w:val="aff2"/>
                    <w:jc w:val="both"/>
                    <w:rPr>
                      <w:snapToGrid w:val="0"/>
                      <w:szCs w:val="21"/>
                    </w:rPr>
                  </w:pPr>
                  <w:r w:rsidRPr="00B840C8">
                    <w:rPr>
                      <w:rFonts w:hint="eastAsia"/>
                      <w:snapToGrid w:val="0"/>
                      <w:szCs w:val="21"/>
                    </w:rPr>
                    <w:t>4</w:t>
                  </w:r>
                  <w:r w:rsidRPr="00B840C8">
                    <w:rPr>
                      <w:rFonts w:hint="eastAsia"/>
                      <w:snapToGrid w:val="0"/>
                      <w:szCs w:val="21"/>
                    </w:rPr>
                    <w:t>、加强无组织排放废气收集。产生</w:t>
                  </w:r>
                  <w:r w:rsidRPr="00B840C8">
                    <w:rPr>
                      <w:rFonts w:hint="eastAsia"/>
                      <w:snapToGrid w:val="0"/>
                      <w:szCs w:val="21"/>
                    </w:rPr>
                    <w:t>VOCs</w:t>
                  </w:r>
                  <w:r w:rsidRPr="00B840C8">
                    <w:rPr>
                      <w:rFonts w:hint="eastAsia"/>
                      <w:snapToGrid w:val="0"/>
                      <w:szCs w:val="21"/>
                    </w:rPr>
                    <w:t>的生产环节优先采用密闭设备、在密闭空间中操作或采用全密闭集气罩收集方式，并保持负压运行。无尘等级要求需设置成正压的车间，要建设内层正压、外层微负压的双层整体密闭收集空间。对采用局部收集方式的企业，距废气收集系统排风罩开口面最远处的</w:t>
                  </w:r>
                  <w:r w:rsidRPr="00B840C8">
                    <w:rPr>
                      <w:rFonts w:hint="eastAsia"/>
                      <w:snapToGrid w:val="0"/>
                      <w:szCs w:val="21"/>
                    </w:rPr>
                    <w:t>VOCs</w:t>
                  </w:r>
                  <w:r w:rsidRPr="00B840C8">
                    <w:rPr>
                      <w:rFonts w:hint="eastAsia"/>
                      <w:snapToGrid w:val="0"/>
                      <w:szCs w:val="21"/>
                    </w:rPr>
                    <w:t>无组织排放位置控制风速不低于</w:t>
                  </w:r>
                  <w:r w:rsidRPr="00B840C8">
                    <w:rPr>
                      <w:rFonts w:hint="eastAsia"/>
                      <w:snapToGrid w:val="0"/>
                      <w:szCs w:val="21"/>
                    </w:rPr>
                    <w:t>0.3m/s</w:t>
                  </w:r>
                  <w:r w:rsidRPr="00B840C8">
                    <w:rPr>
                      <w:rFonts w:hint="eastAsia"/>
                      <w:snapToGrid w:val="0"/>
                      <w:szCs w:val="21"/>
                    </w:rPr>
                    <w:t>；推广以生产线或设备为单位设置隔间，收集风量应确保隔间保持微负压。废气收集系统的输送管道应密闭、无破损。</w:t>
                  </w:r>
                </w:p>
              </w:tc>
              <w:tc>
                <w:tcPr>
                  <w:tcW w:w="2135"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D630F7">
                  <w:pPr>
                    <w:pStyle w:val="aff2"/>
                    <w:jc w:val="both"/>
                    <w:rPr>
                      <w:snapToGrid w:val="0"/>
                      <w:szCs w:val="21"/>
                    </w:rPr>
                  </w:pPr>
                  <w:r w:rsidRPr="00B840C8">
                    <w:rPr>
                      <w:rFonts w:hint="eastAsia"/>
                      <w:kern w:val="0"/>
                      <w:szCs w:val="21"/>
                    </w:rPr>
                    <w:t>本项目</w:t>
                  </w:r>
                  <w:r w:rsidRPr="00B840C8">
                    <w:rPr>
                      <w:rFonts w:hint="eastAsia"/>
                      <w:snapToGrid w:val="0"/>
                      <w:szCs w:val="21"/>
                    </w:rPr>
                    <w:t>产生</w:t>
                  </w:r>
                  <w:r w:rsidRPr="00B840C8">
                    <w:rPr>
                      <w:rFonts w:hint="eastAsia"/>
                      <w:snapToGrid w:val="0"/>
                      <w:szCs w:val="21"/>
                    </w:rPr>
                    <w:t>VOCs</w:t>
                  </w:r>
                  <w:r w:rsidRPr="00B840C8">
                    <w:rPr>
                      <w:rFonts w:hint="eastAsia"/>
                      <w:snapToGrid w:val="0"/>
                      <w:szCs w:val="21"/>
                    </w:rPr>
                    <w:t>的生产环节采用集气罩收集。本项目各集气罩开口面最远处的</w:t>
                  </w:r>
                  <w:r w:rsidRPr="00B840C8">
                    <w:rPr>
                      <w:rFonts w:hint="eastAsia"/>
                      <w:snapToGrid w:val="0"/>
                      <w:szCs w:val="21"/>
                    </w:rPr>
                    <w:t>VOCs</w:t>
                  </w:r>
                  <w:r w:rsidRPr="00B840C8">
                    <w:rPr>
                      <w:rFonts w:hint="eastAsia"/>
                      <w:snapToGrid w:val="0"/>
                      <w:szCs w:val="21"/>
                    </w:rPr>
                    <w:t>无组织排放位置控制风速最小为</w:t>
                  </w:r>
                  <w:r w:rsidRPr="00B840C8">
                    <w:rPr>
                      <w:rFonts w:hint="eastAsia"/>
                      <w:snapToGrid w:val="0"/>
                      <w:szCs w:val="21"/>
                    </w:rPr>
                    <w:t>0.</w:t>
                  </w:r>
                  <w:r w:rsidR="00D630F7" w:rsidRPr="00B840C8">
                    <w:rPr>
                      <w:rFonts w:hint="eastAsia"/>
                      <w:snapToGrid w:val="0"/>
                      <w:szCs w:val="21"/>
                    </w:rPr>
                    <w:t>3</w:t>
                  </w:r>
                  <w:r w:rsidRPr="00B840C8">
                    <w:rPr>
                      <w:rFonts w:hint="eastAsia"/>
                      <w:snapToGrid w:val="0"/>
                      <w:szCs w:val="21"/>
                    </w:rPr>
                    <w:t>m/s</w:t>
                  </w:r>
                  <w:r w:rsidRPr="00B840C8">
                    <w:rPr>
                      <w:rFonts w:hint="eastAsia"/>
                      <w:szCs w:val="21"/>
                    </w:rPr>
                    <w:t>。</w:t>
                  </w:r>
                  <w:r w:rsidRPr="00B840C8">
                    <w:rPr>
                      <w:rFonts w:hint="eastAsia"/>
                      <w:snapToGrid w:val="0"/>
                      <w:szCs w:val="21"/>
                    </w:rPr>
                    <w:t>废气收集系统的输送管道要求全密闭、无破损。</w:t>
                  </w:r>
                </w:p>
              </w:tc>
              <w:tc>
                <w:tcPr>
                  <w:tcW w:w="652"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adjustRightInd w:val="0"/>
                    <w:snapToGrid w:val="0"/>
                    <w:jc w:val="center"/>
                    <w:rPr>
                      <w:snapToGrid w:val="0"/>
                      <w:szCs w:val="21"/>
                    </w:rPr>
                  </w:pPr>
                  <w:r w:rsidRPr="00B840C8">
                    <w:rPr>
                      <w:rFonts w:hint="eastAsia"/>
                      <w:snapToGrid w:val="0"/>
                      <w:szCs w:val="21"/>
                    </w:rPr>
                    <w:t>相符</w:t>
                  </w:r>
                </w:p>
              </w:tc>
            </w:tr>
            <w:tr w:rsidR="00B840C8" w:rsidRPr="00B840C8" w:rsidTr="00607C8A">
              <w:trPr>
                <w:trHeight w:val="2584"/>
                <w:jc w:val="center"/>
              </w:trPr>
              <w:tc>
                <w:tcPr>
                  <w:tcW w:w="705" w:type="dxa"/>
                  <w:tcBorders>
                    <w:top w:val="single" w:sz="4" w:space="0" w:color="000000"/>
                    <w:left w:val="single" w:sz="4" w:space="0" w:color="000000"/>
                    <w:right w:val="single" w:sz="4" w:space="0" w:color="000000"/>
                  </w:tcBorders>
                  <w:vAlign w:val="center"/>
                </w:tcPr>
                <w:p w:rsidR="00C621C6" w:rsidRPr="00B840C8" w:rsidRDefault="00C621C6" w:rsidP="00607C8A">
                  <w:pPr>
                    <w:pStyle w:val="aff2"/>
                    <w:jc w:val="both"/>
                    <w:rPr>
                      <w:snapToGrid w:val="0"/>
                      <w:szCs w:val="21"/>
                    </w:rPr>
                  </w:pPr>
                  <w:r w:rsidRPr="00B840C8">
                    <w:rPr>
                      <w:rFonts w:hint="eastAsia"/>
                      <w:snapToGrid w:val="0"/>
                      <w:szCs w:val="21"/>
                    </w:rPr>
                    <w:t>（三）强化工业企业</w:t>
                  </w:r>
                  <w:r w:rsidRPr="00B840C8">
                    <w:rPr>
                      <w:rFonts w:hint="eastAsia"/>
                      <w:snapToGrid w:val="0"/>
                      <w:szCs w:val="21"/>
                    </w:rPr>
                    <w:t>VOCs</w:t>
                  </w:r>
                  <w:r w:rsidRPr="00B840C8">
                    <w:rPr>
                      <w:rFonts w:hint="eastAsia"/>
                      <w:snapToGrid w:val="0"/>
                      <w:szCs w:val="21"/>
                    </w:rPr>
                    <w:t>治理</w:t>
                  </w:r>
                </w:p>
              </w:tc>
              <w:tc>
                <w:tcPr>
                  <w:tcW w:w="4495"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pStyle w:val="aff2"/>
                    <w:jc w:val="both"/>
                    <w:rPr>
                      <w:snapToGrid w:val="0"/>
                      <w:szCs w:val="21"/>
                    </w:rPr>
                  </w:pPr>
                  <w:r w:rsidRPr="00B840C8">
                    <w:rPr>
                      <w:rFonts w:hint="eastAsia"/>
                      <w:snapToGrid w:val="0"/>
                      <w:szCs w:val="21"/>
                    </w:rPr>
                    <w:t>11</w:t>
                  </w:r>
                  <w:r w:rsidRPr="00B840C8">
                    <w:rPr>
                      <w:rFonts w:hint="eastAsia"/>
                      <w:snapToGrid w:val="0"/>
                      <w:szCs w:val="21"/>
                    </w:rPr>
                    <w:t>、全面淘汰低效治理设施。各县区进一步排查单一低温等离子、光氧化、光催化、一次性活性炭吸附以及非水溶性</w:t>
                  </w:r>
                  <w:r w:rsidRPr="00B840C8">
                    <w:rPr>
                      <w:rFonts w:hint="eastAsia"/>
                      <w:snapToGrid w:val="0"/>
                      <w:szCs w:val="21"/>
                    </w:rPr>
                    <w:t>VOCs</w:t>
                  </w:r>
                  <w:r w:rsidRPr="00B840C8">
                    <w:rPr>
                      <w:rFonts w:hint="eastAsia"/>
                      <w:snapToGrid w:val="0"/>
                      <w:szCs w:val="21"/>
                    </w:rPr>
                    <w:t>废气采用单一喷淋吸收等低效治理技术，对于治理成效差、无法稳定达标排放的涉</w:t>
                  </w:r>
                  <w:r w:rsidRPr="00B840C8">
                    <w:rPr>
                      <w:rFonts w:hint="eastAsia"/>
                      <w:snapToGrid w:val="0"/>
                      <w:szCs w:val="21"/>
                    </w:rPr>
                    <w:t>VOCs</w:t>
                  </w:r>
                  <w:r w:rsidRPr="00B840C8">
                    <w:rPr>
                      <w:rFonts w:hint="eastAsia"/>
                      <w:snapToGrid w:val="0"/>
                      <w:szCs w:val="21"/>
                    </w:rPr>
                    <w:t>企业，应通过更换高效治理工艺、提升现有治理设施工程质量、依法关停等方式实施分类整治。推动</w:t>
                  </w:r>
                  <w:r w:rsidRPr="00B840C8">
                    <w:rPr>
                      <w:rFonts w:hint="eastAsia"/>
                      <w:snapToGrid w:val="0"/>
                      <w:szCs w:val="21"/>
                    </w:rPr>
                    <w:t>VOCs</w:t>
                  </w:r>
                  <w:r w:rsidRPr="00B840C8">
                    <w:rPr>
                      <w:rFonts w:hint="eastAsia"/>
                      <w:snapToGrid w:val="0"/>
                      <w:szCs w:val="21"/>
                    </w:rPr>
                    <w:t>排放量大，排放物质以烯烃</w:t>
                  </w:r>
                  <w:r w:rsidRPr="00B840C8">
                    <w:rPr>
                      <w:rFonts w:hint="eastAsia"/>
                      <w:snapToGrid w:val="0"/>
                      <w:szCs w:val="21"/>
                    </w:rPr>
                    <w:t>(</w:t>
                  </w:r>
                  <w:r w:rsidRPr="00B840C8">
                    <w:rPr>
                      <w:rFonts w:hint="eastAsia"/>
                      <w:snapToGrid w:val="0"/>
                      <w:szCs w:val="21"/>
                    </w:rPr>
                    <w:t>如化工等</w:t>
                  </w:r>
                  <w:r w:rsidRPr="00B840C8">
                    <w:rPr>
                      <w:rFonts w:hint="eastAsia"/>
                      <w:snapToGrid w:val="0"/>
                      <w:szCs w:val="21"/>
                    </w:rPr>
                    <w:t>)</w:t>
                  </w:r>
                  <w:r w:rsidRPr="00B840C8">
                    <w:rPr>
                      <w:rFonts w:hint="eastAsia"/>
                      <w:snapToGrid w:val="0"/>
                      <w:szCs w:val="21"/>
                    </w:rPr>
                    <w:t>、芳香烃</w:t>
                  </w:r>
                  <w:r w:rsidRPr="00B840C8">
                    <w:rPr>
                      <w:rFonts w:hint="eastAsia"/>
                      <w:snapToGrid w:val="0"/>
                      <w:szCs w:val="21"/>
                    </w:rPr>
                    <w:t>(</w:t>
                  </w:r>
                  <w:r w:rsidRPr="00B840C8">
                    <w:rPr>
                      <w:rFonts w:hint="eastAsia"/>
                      <w:snapToGrid w:val="0"/>
                      <w:szCs w:val="21"/>
                    </w:rPr>
                    <w:t>如橡胶、溶剂制造、涂装、塑料等</w:t>
                  </w:r>
                  <w:r w:rsidRPr="00B840C8">
                    <w:rPr>
                      <w:rFonts w:hint="eastAsia"/>
                      <w:snapToGrid w:val="0"/>
                      <w:szCs w:val="21"/>
                    </w:rPr>
                    <w:t>)</w:t>
                  </w:r>
                  <w:r w:rsidRPr="00B840C8">
                    <w:rPr>
                      <w:rFonts w:hint="eastAsia"/>
                      <w:snapToGrid w:val="0"/>
                      <w:szCs w:val="21"/>
                    </w:rPr>
                    <w:t>、醛类</w:t>
                  </w:r>
                  <w:r w:rsidRPr="00B840C8">
                    <w:rPr>
                      <w:rFonts w:hint="eastAsia"/>
                      <w:snapToGrid w:val="0"/>
                      <w:szCs w:val="21"/>
                    </w:rPr>
                    <w:t>(</w:t>
                  </w:r>
                  <w:r w:rsidRPr="00B840C8">
                    <w:rPr>
                      <w:rFonts w:hint="eastAsia"/>
                      <w:snapToGrid w:val="0"/>
                      <w:szCs w:val="21"/>
                    </w:rPr>
                    <w:t>如家具、木材、纺织等</w:t>
                  </w:r>
                  <w:r w:rsidRPr="00B840C8">
                    <w:rPr>
                      <w:rFonts w:hint="eastAsia"/>
                      <w:snapToGrid w:val="0"/>
                      <w:szCs w:val="21"/>
                    </w:rPr>
                    <w:t>)</w:t>
                  </w:r>
                  <w:r w:rsidRPr="00B840C8">
                    <w:rPr>
                      <w:rFonts w:hint="eastAsia"/>
                      <w:snapToGrid w:val="0"/>
                      <w:szCs w:val="21"/>
                    </w:rPr>
                    <w:t>等为主的企业，排查薄弱环节，制定“一企一策”治理方案。督促未按要求更换活性炭的企业及时更换，对于</w:t>
                  </w:r>
                  <w:r w:rsidRPr="00B840C8">
                    <w:rPr>
                      <w:rFonts w:hint="eastAsia"/>
                      <w:snapToGrid w:val="0"/>
                      <w:szCs w:val="21"/>
                    </w:rPr>
                    <w:t>VOCs</w:t>
                  </w:r>
                  <w:r w:rsidRPr="00B840C8">
                    <w:rPr>
                      <w:rFonts w:hint="eastAsia"/>
                      <w:snapToGrid w:val="0"/>
                      <w:szCs w:val="21"/>
                    </w:rPr>
                    <w:t>治理设施产生的废过滤棉、废催化剂、废吸附剂、废吸收剂、废有机溶剂等二次污染物，应交有资质的单位处理处置。</w:t>
                  </w:r>
                </w:p>
              </w:tc>
              <w:tc>
                <w:tcPr>
                  <w:tcW w:w="2135"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1F2DB5">
                  <w:pPr>
                    <w:pStyle w:val="aff2"/>
                    <w:jc w:val="both"/>
                    <w:rPr>
                      <w:szCs w:val="21"/>
                    </w:rPr>
                  </w:pPr>
                  <w:r w:rsidRPr="00B840C8">
                    <w:rPr>
                      <w:rFonts w:hint="eastAsia"/>
                      <w:szCs w:val="21"/>
                    </w:rPr>
                    <w:t>本项目的有机废气采用</w:t>
                  </w:r>
                  <w:r w:rsidR="005C70C0" w:rsidRPr="00B840C8">
                    <w:rPr>
                      <w:rFonts w:hint="eastAsia"/>
                      <w:u w:val="single"/>
                    </w:rPr>
                    <w:t>“油烟净化</w:t>
                  </w:r>
                  <w:r w:rsidR="00B84F47" w:rsidRPr="00B840C8">
                    <w:rPr>
                      <w:rFonts w:hint="eastAsia"/>
                      <w:u w:val="single"/>
                    </w:rPr>
                    <w:t>器</w:t>
                  </w:r>
                  <w:r w:rsidR="005C70C0" w:rsidRPr="00B840C8">
                    <w:rPr>
                      <w:rFonts w:hint="eastAsia"/>
                      <w:u w:val="single"/>
                    </w:rPr>
                    <w:t>+</w:t>
                  </w:r>
                  <w:r w:rsidR="005C70C0" w:rsidRPr="00B840C8">
                    <w:rPr>
                      <w:rFonts w:hint="eastAsia"/>
                      <w:u w:val="single"/>
                    </w:rPr>
                    <w:t>活性炭吸附”</w:t>
                  </w:r>
                  <w:r w:rsidRPr="00B840C8">
                    <w:rPr>
                      <w:rFonts w:hint="eastAsia"/>
                      <w:szCs w:val="21"/>
                    </w:rPr>
                    <w:t>工艺，处理效率达</w:t>
                  </w:r>
                  <w:r w:rsidR="007B453C" w:rsidRPr="00B840C8">
                    <w:rPr>
                      <w:rFonts w:hint="eastAsia"/>
                      <w:szCs w:val="21"/>
                    </w:rPr>
                    <w:t>7</w:t>
                  </w:r>
                  <w:r w:rsidRPr="00B840C8">
                    <w:rPr>
                      <w:rFonts w:hint="eastAsia"/>
                      <w:szCs w:val="21"/>
                    </w:rPr>
                    <w:t>0%</w:t>
                  </w:r>
                  <w:r w:rsidRPr="00B840C8">
                    <w:rPr>
                      <w:rFonts w:hint="eastAsia"/>
                      <w:szCs w:val="21"/>
                    </w:rPr>
                    <w:t>，处理后排放的废气能够达标。</w:t>
                  </w:r>
                  <w:r w:rsidRPr="00B840C8">
                    <w:rPr>
                      <w:rFonts w:hint="eastAsia"/>
                      <w:snapToGrid w:val="0"/>
                      <w:szCs w:val="21"/>
                    </w:rPr>
                    <w:t>治理设施产生的废活性炭属于危险废物，按《危险废物贮存污染控制标准》（</w:t>
                  </w:r>
                  <w:r w:rsidRPr="00B840C8">
                    <w:rPr>
                      <w:rFonts w:hint="eastAsia"/>
                      <w:snapToGrid w:val="0"/>
                      <w:szCs w:val="21"/>
                    </w:rPr>
                    <w:t>GB18597-2001</w:t>
                  </w:r>
                  <w:r w:rsidRPr="00B840C8">
                    <w:rPr>
                      <w:rFonts w:hint="eastAsia"/>
                      <w:snapToGrid w:val="0"/>
                      <w:szCs w:val="21"/>
                    </w:rPr>
                    <w:t>）及</w:t>
                  </w:r>
                  <w:r w:rsidRPr="00B840C8">
                    <w:rPr>
                      <w:rFonts w:hint="eastAsia"/>
                      <w:snapToGrid w:val="0"/>
                      <w:szCs w:val="21"/>
                    </w:rPr>
                    <w:t>2013</w:t>
                  </w:r>
                  <w:r w:rsidRPr="00B840C8">
                    <w:rPr>
                      <w:rFonts w:hint="eastAsia"/>
                      <w:snapToGrid w:val="0"/>
                      <w:szCs w:val="21"/>
                    </w:rPr>
                    <w:t>年修订单要求暂存于危废暂存间，定期交有资质的单位处置。</w:t>
                  </w:r>
                </w:p>
              </w:tc>
              <w:tc>
                <w:tcPr>
                  <w:tcW w:w="652" w:type="dxa"/>
                  <w:tcBorders>
                    <w:top w:val="single" w:sz="4" w:space="0" w:color="000000"/>
                    <w:left w:val="single" w:sz="4" w:space="0" w:color="000000"/>
                    <w:bottom w:val="single" w:sz="4" w:space="0" w:color="000000"/>
                    <w:right w:val="single" w:sz="4" w:space="0" w:color="000000"/>
                  </w:tcBorders>
                  <w:vAlign w:val="center"/>
                </w:tcPr>
                <w:p w:rsidR="00C621C6" w:rsidRPr="00B840C8" w:rsidRDefault="00C621C6" w:rsidP="00607C8A">
                  <w:pPr>
                    <w:adjustRightInd w:val="0"/>
                    <w:snapToGrid w:val="0"/>
                    <w:jc w:val="center"/>
                    <w:rPr>
                      <w:snapToGrid w:val="0"/>
                      <w:szCs w:val="21"/>
                    </w:rPr>
                  </w:pPr>
                  <w:r w:rsidRPr="00B840C8">
                    <w:rPr>
                      <w:rFonts w:hint="eastAsia"/>
                      <w:snapToGrid w:val="0"/>
                      <w:szCs w:val="21"/>
                    </w:rPr>
                    <w:t>相符</w:t>
                  </w:r>
                </w:p>
              </w:tc>
            </w:tr>
          </w:tbl>
          <w:p w:rsidR="00BD7A38" w:rsidRPr="00B840C8" w:rsidRDefault="00BD7A38" w:rsidP="00BD7A38">
            <w:pPr>
              <w:spacing w:line="360" w:lineRule="auto"/>
              <w:ind w:firstLineChars="200" w:firstLine="480"/>
              <w:rPr>
                <w:bCs/>
                <w:sz w:val="24"/>
              </w:rPr>
            </w:pPr>
            <w:r w:rsidRPr="00B840C8">
              <w:rPr>
                <w:rFonts w:hint="eastAsia"/>
                <w:sz w:val="24"/>
              </w:rPr>
              <w:t>根据上表分析，</w:t>
            </w:r>
            <w:r w:rsidRPr="00B840C8">
              <w:rPr>
                <w:rFonts w:hint="eastAsia"/>
                <w:bCs/>
                <w:sz w:val="24"/>
              </w:rPr>
              <w:t>项目符合</w:t>
            </w:r>
            <w:r w:rsidR="00C621C6" w:rsidRPr="00B840C8">
              <w:rPr>
                <w:rFonts w:hint="eastAsia"/>
                <w:bCs/>
                <w:sz w:val="24"/>
              </w:rPr>
              <w:t>《洛阳</w:t>
            </w:r>
            <w:r w:rsidR="00C621C6" w:rsidRPr="00B840C8">
              <w:rPr>
                <w:bCs/>
                <w:sz w:val="24"/>
              </w:rPr>
              <w:t>市</w:t>
            </w:r>
            <w:r w:rsidR="00C621C6" w:rsidRPr="00B840C8">
              <w:rPr>
                <w:bCs/>
                <w:sz w:val="24"/>
              </w:rPr>
              <w:t>20</w:t>
            </w:r>
            <w:r w:rsidR="00C621C6" w:rsidRPr="00B840C8">
              <w:rPr>
                <w:rFonts w:hint="eastAsia"/>
                <w:bCs/>
                <w:sz w:val="24"/>
              </w:rPr>
              <w:t>22</w:t>
            </w:r>
            <w:r w:rsidR="00C621C6" w:rsidRPr="00B840C8">
              <w:rPr>
                <w:bCs/>
                <w:sz w:val="24"/>
              </w:rPr>
              <w:t>年</w:t>
            </w:r>
            <w:r w:rsidR="00C621C6" w:rsidRPr="00B840C8">
              <w:rPr>
                <w:rFonts w:hint="eastAsia"/>
                <w:bCs/>
                <w:sz w:val="24"/>
              </w:rPr>
              <w:t>挥发性有机物污染防治实施方案》</w:t>
            </w:r>
            <w:r w:rsidR="00C621C6" w:rsidRPr="00B840C8">
              <w:rPr>
                <w:sz w:val="24"/>
              </w:rPr>
              <w:t>（</w:t>
            </w:r>
            <w:r w:rsidR="00C621C6" w:rsidRPr="00B840C8">
              <w:rPr>
                <w:rFonts w:hint="eastAsia"/>
                <w:sz w:val="24"/>
              </w:rPr>
              <w:t>洛</w:t>
            </w:r>
            <w:r w:rsidR="00C621C6" w:rsidRPr="00B840C8">
              <w:rPr>
                <w:sz w:val="24"/>
              </w:rPr>
              <w:t>环</w:t>
            </w:r>
            <w:r w:rsidR="00C621C6" w:rsidRPr="00B840C8">
              <w:rPr>
                <w:rFonts w:hint="eastAsia"/>
                <w:sz w:val="24"/>
              </w:rPr>
              <w:t>委</w:t>
            </w:r>
            <w:r w:rsidR="00C621C6" w:rsidRPr="00B840C8">
              <w:rPr>
                <w:sz w:val="24"/>
              </w:rPr>
              <w:t>办〔</w:t>
            </w:r>
            <w:r w:rsidR="00C621C6" w:rsidRPr="00B840C8">
              <w:rPr>
                <w:sz w:val="24"/>
              </w:rPr>
              <w:t>202</w:t>
            </w:r>
            <w:r w:rsidR="00C621C6" w:rsidRPr="00B840C8">
              <w:rPr>
                <w:rFonts w:hint="eastAsia"/>
                <w:sz w:val="24"/>
              </w:rPr>
              <w:t>2</w:t>
            </w:r>
            <w:r w:rsidR="00C621C6" w:rsidRPr="00B840C8">
              <w:rPr>
                <w:sz w:val="24"/>
              </w:rPr>
              <w:t>〕</w:t>
            </w:r>
            <w:r w:rsidR="00C621C6" w:rsidRPr="00B840C8">
              <w:rPr>
                <w:rFonts w:hint="eastAsia"/>
                <w:sz w:val="24"/>
              </w:rPr>
              <w:t>8</w:t>
            </w:r>
            <w:r w:rsidR="00C621C6" w:rsidRPr="00B840C8">
              <w:rPr>
                <w:sz w:val="24"/>
              </w:rPr>
              <w:t>号）</w:t>
            </w:r>
            <w:r w:rsidR="00C621C6" w:rsidRPr="00B840C8">
              <w:rPr>
                <w:kern w:val="0"/>
                <w:sz w:val="24"/>
                <w:szCs w:val="22"/>
              </w:rPr>
              <w:t>中相关要求</w:t>
            </w:r>
            <w:r w:rsidRPr="00B840C8">
              <w:rPr>
                <w:rFonts w:hint="eastAsia"/>
                <w:bCs/>
                <w:sz w:val="24"/>
              </w:rPr>
              <w:t>。</w:t>
            </w:r>
          </w:p>
          <w:p w:rsidR="003E6386" w:rsidRPr="00B840C8" w:rsidRDefault="00DA0866">
            <w:pPr>
              <w:spacing w:line="360" w:lineRule="auto"/>
              <w:rPr>
                <w:rFonts w:ascii="黑体" w:eastAsia="黑体" w:hAnsi="黑体"/>
                <w:bCs/>
                <w:sz w:val="24"/>
              </w:rPr>
            </w:pPr>
            <w:r w:rsidRPr="00B840C8">
              <w:rPr>
                <w:rFonts w:ascii="黑体" w:eastAsia="黑体" w:hAnsi="黑体" w:hint="eastAsia"/>
                <w:bCs/>
                <w:sz w:val="24"/>
              </w:rPr>
              <w:t>7</w:t>
            </w:r>
            <w:r w:rsidR="00C621C6" w:rsidRPr="00B840C8">
              <w:rPr>
                <w:rFonts w:ascii="黑体" w:eastAsia="黑体" w:hAnsi="黑体" w:hint="eastAsia"/>
                <w:sz w:val="24"/>
              </w:rPr>
              <w:t>《洛阳市生态环境局关于印发洛阳市2021年重污染天气通用行业差民化应急减</w:t>
            </w:r>
            <w:r w:rsidR="00C621C6" w:rsidRPr="00B840C8">
              <w:rPr>
                <w:rFonts w:ascii="黑体" w:eastAsia="黑体" w:hAnsi="黑体" w:hint="eastAsia"/>
                <w:sz w:val="24"/>
              </w:rPr>
              <w:lastRenderedPageBreak/>
              <w:t>排措施制定技术指南的通知》</w:t>
            </w:r>
            <w:r w:rsidR="00E6238C" w:rsidRPr="00B840C8">
              <w:rPr>
                <w:rFonts w:ascii="黑体" w:eastAsia="黑体" w:hAnsi="黑体" w:hint="eastAsia"/>
                <w:sz w:val="24"/>
              </w:rPr>
              <w:t>相符性分析</w:t>
            </w:r>
          </w:p>
          <w:p w:rsidR="003E6386" w:rsidRPr="00B840C8" w:rsidRDefault="00C621C6">
            <w:pPr>
              <w:spacing w:line="360" w:lineRule="auto"/>
              <w:ind w:firstLineChars="200" w:firstLine="480"/>
              <w:rPr>
                <w:sz w:val="24"/>
              </w:rPr>
            </w:pPr>
            <w:r w:rsidRPr="00B840C8">
              <w:rPr>
                <w:rFonts w:hint="eastAsia"/>
                <w:bCs/>
                <w:sz w:val="24"/>
              </w:rPr>
              <w:t>本项目不属于生态环境部《重污染天气重点行业应急减排措施制定技术指南》（</w:t>
            </w:r>
            <w:r w:rsidRPr="00B840C8">
              <w:rPr>
                <w:rFonts w:hint="eastAsia"/>
                <w:bCs/>
                <w:sz w:val="24"/>
              </w:rPr>
              <w:t>2020</w:t>
            </w:r>
            <w:r w:rsidRPr="00B840C8">
              <w:rPr>
                <w:rFonts w:hint="eastAsia"/>
                <w:bCs/>
                <w:sz w:val="24"/>
              </w:rPr>
              <w:t>年修订版）和《重污染天气重点行业绩效分级及减排措施》补充说明（</w:t>
            </w:r>
            <w:r w:rsidRPr="00B840C8">
              <w:rPr>
                <w:rFonts w:hint="eastAsia"/>
                <w:bCs/>
                <w:sz w:val="24"/>
              </w:rPr>
              <w:t>2021</w:t>
            </w:r>
            <w:r w:rsidRPr="00B840C8">
              <w:rPr>
                <w:rFonts w:hint="eastAsia"/>
                <w:bCs/>
                <w:sz w:val="24"/>
              </w:rPr>
              <w:t>年）、《河南省重污染天气重点行业应急减排措施制定技术指南（</w:t>
            </w:r>
            <w:r w:rsidRPr="00B840C8">
              <w:rPr>
                <w:rFonts w:hint="eastAsia"/>
                <w:bCs/>
                <w:sz w:val="24"/>
              </w:rPr>
              <w:t>2021</w:t>
            </w:r>
            <w:r w:rsidRPr="00B840C8">
              <w:rPr>
                <w:rFonts w:hint="eastAsia"/>
                <w:bCs/>
                <w:sz w:val="24"/>
              </w:rPr>
              <w:t>年修订版）》和《河南省重污染天气通用行业应急减排措施制定技术指南（</w:t>
            </w:r>
            <w:r w:rsidRPr="00B840C8">
              <w:rPr>
                <w:rFonts w:hint="eastAsia"/>
                <w:bCs/>
                <w:sz w:val="24"/>
              </w:rPr>
              <w:t>2021</w:t>
            </w:r>
            <w:r w:rsidRPr="00B840C8">
              <w:rPr>
                <w:rFonts w:hint="eastAsia"/>
                <w:bCs/>
                <w:sz w:val="24"/>
              </w:rPr>
              <w:t>年修订版）》（豫环文</w:t>
            </w:r>
            <w:r w:rsidR="00B84F47" w:rsidRPr="00B840C8">
              <w:rPr>
                <w:rFonts w:hint="eastAsia"/>
                <w:bCs/>
                <w:sz w:val="24"/>
              </w:rPr>
              <w:t>[</w:t>
            </w:r>
            <w:r w:rsidRPr="00B840C8">
              <w:rPr>
                <w:rFonts w:hint="eastAsia"/>
                <w:bCs/>
                <w:sz w:val="24"/>
              </w:rPr>
              <w:t>2021]94</w:t>
            </w:r>
            <w:r w:rsidRPr="00B840C8">
              <w:rPr>
                <w:rFonts w:hint="eastAsia"/>
                <w:bCs/>
                <w:sz w:val="24"/>
              </w:rPr>
              <w:t>号）中规定的</w:t>
            </w:r>
            <w:r w:rsidRPr="00B840C8">
              <w:rPr>
                <w:rFonts w:hint="eastAsia"/>
                <w:bCs/>
                <w:sz w:val="24"/>
              </w:rPr>
              <w:t>39</w:t>
            </w:r>
            <w:r w:rsidRPr="00B840C8">
              <w:rPr>
                <w:rFonts w:hint="eastAsia"/>
                <w:bCs/>
                <w:sz w:val="24"/>
              </w:rPr>
              <w:t>个重点行业、省</w:t>
            </w:r>
            <w:r w:rsidRPr="00B840C8">
              <w:rPr>
                <w:rFonts w:hint="eastAsia"/>
                <w:bCs/>
                <w:sz w:val="24"/>
              </w:rPr>
              <w:t>12</w:t>
            </w:r>
            <w:r w:rsidRPr="00B840C8">
              <w:rPr>
                <w:rFonts w:hint="eastAsia"/>
                <w:bCs/>
                <w:sz w:val="24"/>
              </w:rPr>
              <w:t>个重点行业及通用行业。</w:t>
            </w:r>
            <w:r w:rsidR="00E6238C" w:rsidRPr="00B840C8">
              <w:rPr>
                <w:rFonts w:hint="eastAsia"/>
                <w:bCs/>
                <w:sz w:val="24"/>
              </w:rPr>
              <w:t>根据</w:t>
            </w:r>
            <w:r w:rsidRPr="00B840C8">
              <w:rPr>
                <w:rFonts w:hint="eastAsia"/>
                <w:sz w:val="24"/>
              </w:rPr>
              <w:t>《洛阳市生态环境局关于印发洛阳市</w:t>
            </w:r>
            <w:r w:rsidRPr="00B840C8">
              <w:rPr>
                <w:rFonts w:hint="eastAsia"/>
                <w:sz w:val="24"/>
              </w:rPr>
              <w:t>2021</w:t>
            </w:r>
            <w:r w:rsidRPr="00B840C8">
              <w:rPr>
                <w:rFonts w:hint="eastAsia"/>
                <w:sz w:val="24"/>
              </w:rPr>
              <w:t>年重污染天气通用行业差民化应急减排措施制定技术指南的通知》</w:t>
            </w:r>
            <w:r w:rsidR="00B84F47" w:rsidRPr="00B840C8">
              <w:rPr>
                <w:rFonts w:hint="eastAsia"/>
                <w:sz w:val="24"/>
              </w:rPr>
              <w:t>（洛市环</w:t>
            </w:r>
            <w:r w:rsidR="00B84F47" w:rsidRPr="00B840C8">
              <w:rPr>
                <w:rFonts w:hint="eastAsia"/>
                <w:bCs/>
                <w:sz w:val="24"/>
              </w:rPr>
              <w:t>[</w:t>
            </w:r>
            <w:r w:rsidR="00B84F47" w:rsidRPr="00B840C8">
              <w:rPr>
                <w:rFonts w:hint="eastAsia"/>
                <w:sz w:val="24"/>
              </w:rPr>
              <w:t>2021</w:t>
            </w:r>
            <w:r w:rsidR="00B84F47" w:rsidRPr="00B840C8">
              <w:rPr>
                <w:rFonts w:hint="eastAsia"/>
                <w:bCs/>
                <w:sz w:val="24"/>
              </w:rPr>
              <w:t>]</w:t>
            </w:r>
            <w:r w:rsidR="00B84F47" w:rsidRPr="00B840C8">
              <w:rPr>
                <w:rFonts w:hint="eastAsia"/>
                <w:sz w:val="24"/>
              </w:rPr>
              <w:t>47</w:t>
            </w:r>
            <w:r w:rsidR="00B84F47" w:rsidRPr="00B840C8">
              <w:rPr>
                <w:rFonts w:hint="eastAsia"/>
                <w:sz w:val="24"/>
              </w:rPr>
              <w:t>号）</w:t>
            </w:r>
            <w:r w:rsidRPr="00B840C8">
              <w:rPr>
                <w:rFonts w:hint="eastAsia"/>
                <w:bCs/>
                <w:sz w:val="24"/>
              </w:rPr>
              <w:t>，</w:t>
            </w:r>
            <w:r w:rsidR="00E6238C" w:rsidRPr="00B840C8">
              <w:rPr>
                <w:rFonts w:hint="eastAsia"/>
                <w:bCs/>
                <w:sz w:val="24"/>
              </w:rPr>
              <w:t>本项目属于</w:t>
            </w:r>
            <w:r w:rsidRPr="00B840C8">
              <w:rPr>
                <w:rFonts w:hint="eastAsia"/>
                <w:bCs/>
                <w:sz w:val="24"/>
              </w:rPr>
              <w:t>涉</w:t>
            </w:r>
            <w:r w:rsidRPr="00B840C8">
              <w:rPr>
                <w:rFonts w:hint="eastAsia"/>
                <w:bCs/>
                <w:sz w:val="24"/>
              </w:rPr>
              <w:t>VOCs</w:t>
            </w:r>
            <w:r w:rsidRPr="00B840C8">
              <w:rPr>
                <w:rFonts w:hint="eastAsia"/>
                <w:bCs/>
                <w:sz w:val="24"/>
              </w:rPr>
              <w:t>排放工序</w:t>
            </w:r>
            <w:r w:rsidR="00607C8A" w:rsidRPr="00B840C8">
              <w:rPr>
                <w:rFonts w:hint="eastAsia"/>
                <w:bCs/>
                <w:sz w:val="24"/>
              </w:rPr>
              <w:t>的</w:t>
            </w:r>
            <w:r w:rsidR="00E6238C" w:rsidRPr="00B840C8">
              <w:rPr>
                <w:rFonts w:hint="eastAsia"/>
                <w:bCs/>
                <w:sz w:val="24"/>
              </w:rPr>
              <w:t>项目，</w:t>
            </w:r>
            <w:r w:rsidR="00607C8A" w:rsidRPr="00B840C8">
              <w:rPr>
                <w:rFonts w:hint="eastAsia"/>
                <w:bCs/>
                <w:sz w:val="24"/>
              </w:rPr>
              <w:t>对照其中的“</w:t>
            </w:r>
            <w:r w:rsidR="00607C8A" w:rsidRPr="00B840C8">
              <w:rPr>
                <w:rFonts w:hint="eastAsia"/>
                <w:sz w:val="24"/>
              </w:rPr>
              <w:t>二、涉</w:t>
            </w:r>
            <w:r w:rsidR="00607C8A" w:rsidRPr="00B840C8">
              <w:rPr>
                <w:rFonts w:hint="eastAsia"/>
                <w:sz w:val="24"/>
              </w:rPr>
              <w:t>VOCs</w:t>
            </w:r>
            <w:r w:rsidR="00607C8A" w:rsidRPr="00B840C8">
              <w:rPr>
                <w:rFonts w:hint="eastAsia"/>
                <w:sz w:val="24"/>
              </w:rPr>
              <w:t>排放工序差异化管控措施相关要求</w:t>
            </w:r>
            <w:r w:rsidR="00607C8A" w:rsidRPr="00B840C8">
              <w:rPr>
                <w:rFonts w:hint="eastAsia"/>
                <w:bCs/>
                <w:sz w:val="24"/>
              </w:rPr>
              <w:t>”</w:t>
            </w:r>
            <w:r w:rsidR="00C86C82" w:rsidRPr="00B840C8">
              <w:rPr>
                <w:rFonts w:hint="eastAsia"/>
                <w:sz w:val="24"/>
              </w:rPr>
              <w:t>中绩效</w:t>
            </w:r>
            <w:r w:rsidR="00607C8A" w:rsidRPr="00B840C8">
              <w:rPr>
                <w:rFonts w:hint="eastAsia"/>
                <w:sz w:val="24"/>
              </w:rPr>
              <w:t>先进性</w:t>
            </w:r>
            <w:r w:rsidR="00C86C82" w:rsidRPr="00B840C8">
              <w:rPr>
                <w:rFonts w:hint="eastAsia"/>
                <w:sz w:val="24"/>
              </w:rPr>
              <w:t>指标</w:t>
            </w:r>
            <w:r w:rsidR="00607C8A" w:rsidRPr="00B840C8">
              <w:rPr>
                <w:rFonts w:hint="eastAsia"/>
                <w:sz w:val="24"/>
              </w:rPr>
              <w:t>要求</w:t>
            </w:r>
            <w:r w:rsidR="00E6238C" w:rsidRPr="00B840C8">
              <w:rPr>
                <w:rFonts w:hint="eastAsia"/>
                <w:sz w:val="24"/>
              </w:rPr>
              <w:t>，本项目相符性分析如下。</w:t>
            </w:r>
          </w:p>
          <w:p w:rsidR="00607C8A" w:rsidRPr="00B840C8" w:rsidRDefault="00607C8A" w:rsidP="005C70C0">
            <w:pPr>
              <w:pStyle w:val="1"/>
              <w:numPr>
                <w:ilvl w:val="0"/>
                <w:numId w:val="0"/>
              </w:numPr>
              <w:ind w:left="845" w:hanging="420"/>
              <w:jc w:val="center"/>
            </w:pPr>
            <w:r w:rsidRPr="00B840C8">
              <w:rPr>
                <w:rFonts w:hint="eastAsia"/>
              </w:rPr>
              <w:t>表</w:t>
            </w:r>
            <w:r w:rsidRPr="00B840C8">
              <w:rPr>
                <w:rFonts w:hint="eastAsia"/>
              </w:rPr>
              <w:t>1-</w:t>
            </w:r>
            <w:r w:rsidR="005C70C0" w:rsidRPr="00B840C8">
              <w:rPr>
                <w:rFonts w:hint="eastAsia"/>
              </w:rPr>
              <w:t>7</w:t>
            </w:r>
            <w:r w:rsidRPr="00B840C8">
              <w:rPr>
                <w:rFonts w:hint="eastAsia"/>
              </w:rPr>
              <w:t xml:space="preserve">   </w:t>
            </w:r>
            <w:r w:rsidRPr="00B840C8">
              <w:rPr>
                <w:rFonts w:hint="eastAsia"/>
              </w:rPr>
              <w:t>涉</w:t>
            </w:r>
            <w:r w:rsidRPr="00B840C8">
              <w:rPr>
                <w:rFonts w:hint="eastAsia"/>
              </w:rPr>
              <w:t>VOCs</w:t>
            </w:r>
            <w:r w:rsidRPr="00B840C8">
              <w:rPr>
                <w:rFonts w:hint="eastAsia"/>
              </w:rPr>
              <w:t>排放工序绩效先进性指标</w:t>
            </w:r>
            <w:r w:rsidRPr="00B840C8">
              <w:t>相符性分析</w:t>
            </w:r>
          </w:p>
          <w:tbl>
            <w:tblPr>
              <w:tblW w:w="82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8"/>
              <w:gridCol w:w="986"/>
              <w:gridCol w:w="3405"/>
              <w:gridCol w:w="3401"/>
            </w:tblGrid>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BA51E4">
                  <w:pPr>
                    <w:pStyle w:val="aff4"/>
                    <w:jc w:val="both"/>
                    <w:rPr>
                      <w:snapToGrid w:val="0"/>
                    </w:rPr>
                  </w:pPr>
                  <w:r w:rsidRPr="00B840C8">
                    <w:rPr>
                      <w:rFonts w:hint="eastAsia"/>
                      <w:snapToGrid w:val="0"/>
                    </w:rPr>
                    <w:t>差异化指标</w:t>
                  </w:r>
                </w:p>
              </w:tc>
              <w:tc>
                <w:tcPr>
                  <w:tcW w:w="2071" w:type="pct"/>
                  <w:tcBorders>
                    <w:top w:val="single" w:sz="4" w:space="0" w:color="000000"/>
                    <w:left w:val="single" w:sz="4" w:space="0" w:color="000000"/>
                    <w:bottom w:val="single" w:sz="4" w:space="0" w:color="000000"/>
                    <w:right w:val="single" w:sz="4" w:space="0" w:color="000000"/>
                  </w:tcBorders>
                  <w:vAlign w:val="center"/>
                </w:tcPr>
                <w:p w:rsidR="00607C8A" w:rsidRPr="00B840C8" w:rsidRDefault="00607C8A" w:rsidP="00BA51E4">
                  <w:pPr>
                    <w:pStyle w:val="aff4"/>
                    <w:jc w:val="both"/>
                    <w:rPr>
                      <w:snapToGrid w:val="0"/>
                    </w:rPr>
                  </w:pPr>
                  <w:r w:rsidRPr="00B840C8">
                    <w:rPr>
                      <w:rFonts w:hint="eastAsia"/>
                      <w:snapToGrid w:val="0"/>
                    </w:rPr>
                    <w:t>绩效先进性指标要求</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BA51E4">
                  <w:pPr>
                    <w:pStyle w:val="aff4"/>
                    <w:jc w:val="both"/>
                    <w:rPr>
                      <w:snapToGrid w:val="0"/>
                    </w:rPr>
                  </w:pPr>
                  <w:r w:rsidRPr="00B840C8">
                    <w:rPr>
                      <w:rFonts w:hint="eastAsia"/>
                      <w:snapToGrid w:val="0"/>
                    </w:rPr>
                    <w:t>本项目</w:t>
                  </w:r>
                </w:p>
              </w:tc>
            </w:tr>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t>能源类型</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607C8A" w:rsidP="00607C8A">
                  <w:pPr>
                    <w:adjustRightInd w:val="0"/>
                    <w:snapToGrid w:val="0"/>
                    <w:rPr>
                      <w:snapToGrid w:val="0"/>
                      <w:szCs w:val="21"/>
                    </w:rPr>
                  </w:pPr>
                  <w:r w:rsidRPr="00B840C8">
                    <w:rPr>
                      <w:rFonts w:hint="eastAsia"/>
                      <w:snapToGrid w:val="0"/>
                      <w:szCs w:val="21"/>
                    </w:rPr>
                    <w:t>以电、天然气为能源。</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t>使用能源为电能。</w:t>
                  </w:r>
                </w:p>
              </w:tc>
            </w:tr>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t>原输材料</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607C8A" w:rsidP="00607C8A">
                  <w:pPr>
                    <w:adjustRightInd w:val="0"/>
                    <w:snapToGrid w:val="0"/>
                    <w:rPr>
                      <w:snapToGrid w:val="0"/>
                      <w:szCs w:val="21"/>
                    </w:rPr>
                  </w:pPr>
                  <w:r w:rsidRPr="00B840C8">
                    <w:rPr>
                      <w:rFonts w:hint="eastAsia"/>
                      <w:snapToGrid w:val="0"/>
                      <w:szCs w:val="21"/>
                    </w:rPr>
                    <w:t>1</w:t>
                  </w:r>
                  <w:r w:rsidRPr="00B840C8">
                    <w:rPr>
                      <w:rFonts w:hint="eastAsia"/>
                      <w:snapToGrid w:val="0"/>
                      <w:szCs w:val="21"/>
                    </w:rPr>
                    <w:t>、使用粉末涂料；</w:t>
                  </w:r>
                </w:p>
                <w:p w:rsidR="00607C8A" w:rsidRPr="00B840C8" w:rsidRDefault="00607C8A" w:rsidP="00607C8A">
                  <w:pPr>
                    <w:adjustRightInd w:val="0"/>
                    <w:snapToGrid w:val="0"/>
                    <w:rPr>
                      <w:snapToGrid w:val="0"/>
                      <w:szCs w:val="21"/>
                    </w:rPr>
                  </w:pPr>
                  <w:r w:rsidRPr="00B840C8">
                    <w:rPr>
                      <w:rFonts w:hint="eastAsia"/>
                      <w:snapToGrid w:val="0"/>
                      <w:szCs w:val="21"/>
                    </w:rPr>
                    <w:t>2</w:t>
                  </w:r>
                  <w:r w:rsidRPr="00B840C8">
                    <w:rPr>
                      <w:rFonts w:hint="eastAsia"/>
                      <w:snapToGrid w:val="0"/>
                      <w:szCs w:val="21"/>
                    </w:rPr>
                    <w:t>、使用符合《低挥发性有机化合物含量涂料产品技术要求》（</w:t>
                  </w:r>
                  <w:r w:rsidRPr="00B840C8">
                    <w:rPr>
                      <w:rFonts w:hint="eastAsia"/>
                      <w:snapToGrid w:val="0"/>
                      <w:szCs w:val="21"/>
                    </w:rPr>
                    <w:t>GB/T38597-2020</w:t>
                  </w:r>
                  <w:r w:rsidRPr="00B840C8">
                    <w:rPr>
                      <w:rFonts w:hint="eastAsia"/>
                      <w:snapToGrid w:val="0"/>
                      <w:szCs w:val="21"/>
                    </w:rPr>
                    <w:t>）规定的低</w:t>
                  </w:r>
                  <w:r w:rsidRPr="00B840C8">
                    <w:rPr>
                      <w:rFonts w:hint="eastAsia"/>
                      <w:snapToGrid w:val="0"/>
                      <w:szCs w:val="21"/>
                    </w:rPr>
                    <w:t>VOCs</w:t>
                  </w:r>
                  <w:r w:rsidRPr="00B840C8">
                    <w:rPr>
                      <w:rFonts w:hint="eastAsia"/>
                      <w:snapToGrid w:val="0"/>
                      <w:szCs w:val="21"/>
                    </w:rPr>
                    <w:t>含量涂料产品。</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t>本项目加工过程使用电火花专用加工液，不涉及涂料。</w:t>
                  </w:r>
                </w:p>
              </w:tc>
            </w:tr>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jc w:val="left"/>
                    <w:rPr>
                      <w:snapToGrid w:val="0"/>
                      <w:szCs w:val="21"/>
                    </w:rPr>
                  </w:pPr>
                  <w:r w:rsidRPr="00B840C8">
                    <w:rPr>
                      <w:rFonts w:hint="eastAsia"/>
                      <w:snapToGrid w:val="0"/>
                      <w:szCs w:val="21"/>
                    </w:rPr>
                    <w:t>生产工艺</w:t>
                  </w:r>
                </w:p>
              </w:tc>
              <w:tc>
                <w:tcPr>
                  <w:tcW w:w="2071" w:type="pct"/>
                  <w:tcBorders>
                    <w:top w:val="single" w:sz="4" w:space="0" w:color="000000"/>
                    <w:left w:val="single" w:sz="4" w:space="0" w:color="000000"/>
                    <w:bottom w:val="single" w:sz="4" w:space="0" w:color="000000"/>
                    <w:right w:val="single" w:sz="4" w:space="0" w:color="000000"/>
                  </w:tcBorders>
                  <w:vAlign w:val="center"/>
                </w:tcPr>
                <w:p w:rsidR="00607C8A" w:rsidRPr="00B840C8" w:rsidRDefault="00607C8A" w:rsidP="002F3789">
                  <w:pPr>
                    <w:adjustRightInd w:val="0"/>
                    <w:snapToGrid w:val="0"/>
                    <w:rPr>
                      <w:snapToGrid w:val="0"/>
                      <w:szCs w:val="21"/>
                    </w:rPr>
                  </w:pPr>
                  <w:r w:rsidRPr="00B840C8">
                    <w:rPr>
                      <w:rFonts w:hint="eastAsia"/>
                      <w:snapToGrid w:val="0"/>
                      <w:szCs w:val="21"/>
                    </w:rPr>
                    <w:t>不属于《产业结构调整指导目录（</w:t>
                  </w:r>
                  <w:r w:rsidRPr="00B840C8">
                    <w:rPr>
                      <w:rFonts w:hint="eastAsia"/>
                      <w:snapToGrid w:val="0"/>
                      <w:szCs w:val="21"/>
                    </w:rPr>
                    <w:t>2019</w:t>
                  </w:r>
                  <w:r w:rsidRPr="00B840C8">
                    <w:rPr>
                      <w:rFonts w:hint="eastAsia"/>
                      <w:snapToGrid w:val="0"/>
                      <w:szCs w:val="21"/>
                    </w:rPr>
                    <w:t>年版）》淘汰类，不属于省级和市级政府部门明确列入已经限期淘汰类项目。</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2F3789">
                  <w:pPr>
                    <w:adjustRightInd w:val="0"/>
                    <w:snapToGrid w:val="0"/>
                    <w:rPr>
                      <w:snapToGrid w:val="0"/>
                      <w:szCs w:val="21"/>
                    </w:rPr>
                  </w:pPr>
                  <w:r w:rsidRPr="00B840C8">
                    <w:rPr>
                      <w:rFonts w:hint="eastAsia"/>
                      <w:snapToGrid w:val="0"/>
                      <w:szCs w:val="21"/>
                      <w:u w:val="single"/>
                    </w:rPr>
                    <w:t>项目</w:t>
                  </w:r>
                  <w:r w:rsidR="002F3789" w:rsidRPr="00B840C8">
                    <w:rPr>
                      <w:rFonts w:hint="eastAsia"/>
                      <w:snapToGrid w:val="0"/>
                      <w:szCs w:val="21"/>
                      <w:u w:val="single"/>
                    </w:rPr>
                    <w:t>属于非金属矿物制品制造项目，</w:t>
                  </w:r>
                  <w:r w:rsidRPr="00B840C8">
                    <w:rPr>
                      <w:rFonts w:hint="eastAsia"/>
                      <w:snapToGrid w:val="0"/>
                      <w:szCs w:val="21"/>
                    </w:rPr>
                    <w:t>不属于《产业结构调整指导目录（</w:t>
                  </w:r>
                  <w:r w:rsidRPr="00B840C8">
                    <w:rPr>
                      <w:rFonts w:hint="eastAsia"/>
                      <w:snapToGrid w:val="0"/>
                      <w:szCs w:val="21"/>
                    </w:rPr>
                    <w:t>2019</w:t>
                  </w:r>
                  <w:r w:rsidRPr="00B840C8">
                    <w:rPr>
                      <w:rFonts w:hint="eastAsia"/>
                      <w:snapToGrid w:val="0"/>
                      <w:szCs w:val="21"/>
                    </w:rPr>
                    <w:t>年版）》淘汰类项目。不属于省级和市级政府部门明确列入已经限期淘汰类项目。</w:t>
                  </w:r>
                </w:p>
              </w:tc>
            </w:tr>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16213F">
                  <w:pPr>
                    <w:adjustRightInd w:val="0"/>
                    <w:snapToGrid w:val="0"/>
                    <w:jc w:val="left"/>
                    <w:rPr>
                      <w:snapToGrid w:val="0"/>
                      <w:szCs w:val="21"/>
                    </w:rPr>
                  </w:pPr>
                  <w:r w:rsidRPr="00B840C8">
                    <w:rPr>
                      <w:snapToGrid w:val="0"/>
                      <w:szCs w:val="21"/>
                    </w:rPr>
                    <w:t>污染治理技术</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607C8A" w:rsidP="00607C8A">
                  <w:pPr>
                    <w:adjustRightInd w:val="0"/>
                    <w:snapToGrid w:val="0"/>
                    <w:rPr>
                      <w:snapToGrid w:val="0"/>
                      <w:szCs w:val="21"/>
                    </w:rPr>
                  </w:pPr>
                  <w:r w:rsidRPr="00B840C8">
                    <w:rPr>
                      <w:rFonts w:hint="eastAsia"/>
                      <w:snapToGrid w:val="0"/>
                      <w:szCs w:val="21"/>
                    </w:rPr>
                    <w:t>废气收集采用侧吸式罩、槽边排风等高效技术，实现微负压收集；蘸油热处理工序全密闭，油雾废气采用多级回收</w:t>
                  </w:r>
                  <w:r w:rsidRPr="00B840C8">
                    <w:rPr>
                      <w:rFonts w:hint="eastAsia"/>
                      <w:snapToGrid w:val="0"/>
                      <w:szCs w:val="21"/>
                    </w:rPr>
                    <w:t>+VOCs</w:t>
                  </w:r>
                  <w:r w:rsidRPr="00B840C8">
                    <w:rPr>
                      <w:rFonts w:hint="eastAsia"/>
                      <w:snapToGrid w:val="0"/>
                      <w:szCs w:val="21"/>
                    </w:rPr>
                    <w:t>治理技术或直接回加热炉焚烧技术；</w:t>
                  </w:r>
                  <w:r w:rsidRPr="00B840C8">
                    <w:rPr>
                      <w:rFonts w:hint="eastAsia"/>
                      <w:snapToGrid w:val="0"/>
                      <w:szCs w:val="21"/>
                    </w:rPr>
                    <w:t>VOCs</w:t>
                  </w:r>
                  <w:r w:rsidRPr="00B840C8">
                    <w:rPr>
                      <w:rFonts w:hint="eastAsia"/>
                      <w:snapToGrid w:val="0"/>
                      <w:szCs w:val="21"/>
                    </w:rPr>
                    <w:t>废气采用燃烧工艺（包括直接燃烧、催化燃烧和蓄热燃烧）进行最终处理，或采用活性炭吸附（采用一次性活性炭吸附的，活性炭碘值在</w:t>
                  </w:r>
                  <w:r w:rsidRPr="00B840C8">
                    <w:rPr>
                      <w:rFonts w:hint="eastAsia"/>
                      <w:snapToGrid w:val="0"/>
                      <w:szCs w:val="21"/>
                    </w:rPr>
                    <w:t>800mg/g</w:t>
                  </w:r>
                  <w:r w:rsidRPr="00B840C8">
                    <w:rPr>
                      <w:rFonts w:hint="eastAsia"/>
                      <w:snapToGrid w:val="0"/>
                      <w:szCs w:val="21"/>
                    </w:rPr>
                    <w:t>及以上）等高效处理工艺。</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2F3789">
                  <w:pPr>
                    <w:adjustRightInd w:val="0"/>
                    <w:snapToGrid w:val="0"/>
                    <w:rPr>
                      <w:snapToGrid w:val="0"/>
                      <w:szCs w:val="21"/>
                    </w:rPr>
                  </w:pPr>
                  <w:r w:rsidRPr="00B840C8">
                    <w:rPr>
                      <w:snapToGrid w:val="0"/>
                      <w:szCs w:val="21"/>
                    </w:rPr>
                    <w:t>项目废气收集采用侧气罩收集，</w:t>
                  </w:r>
                  <w:r w:rsidRPr="00B840C8">
                    <w:rPr>
                      <w:snapToGrid w:val="0"/>
                      <w:szCs w:val="21"/>
                      <w:u w:val="single"/>
                    </w:rPr>
                    <w:t>处理措施采用</w:t>
                  </w:r>
                  <w:r w:rsidR="002F3789" w:rsidRPr="00B840C8">
                    <w:rPr>
                      <w:rFonts w:hint="eastAsia"/>
                      <w:snapToGrid w:val="0"/>
                      <w:szCs w:val="21"/>
                      <w:u w:val="single"/>
                    </w:rPr>
                    <w:t>“油烟净化</w:t>
                  </w:r>
                  <w:r w:rsidR="002F3789" w:rsidRPr="00B840C8">
                    <w:rPr>
                      <w:rFonts w:hint="eastAsia"/>
                      <w:snapToGrid w:val="0"/>
                      <w:szCs w:val="21"/>
                      <w:u w:val="single"/>
                    </w:rPr>
                    <w:t>+</w:t>
                  </w:r>
                  <w:r w:rsidR="002F3789" w:rsidRPr="00B840C8">
                    <w:rPr>
                      <w:rFonts w:hint="eastAsia"/>
                      <w:snapToGrid w:val="0"/>
                      <w:szCs w:val="21"/>
                      <w:u w:val="single"/>
                    </w:rPr>
                    <w:t>活性炭吸附”</w:t>
                  </w:r>
                  <w:r w:rsidR="002F3789" w:rsidRPr="00B840C8">
                    <w:rPr>
                      <w:snapToGrid w:val="0"/>
                      <w:szCs w:val="21"/>
                      <w:u w:val="single"/>
                    </w:rPr>
                    <w:t>装置，属于多级回收处理工艺；</w:t>
                  </w:r>
                  <w:r w:rsidRPr="00B840C8">
                    <w:rPr>
                      <w:rFonts w:hint="eastAsia"/>
                      <w:snapToGrid w:val="0"/>
                      <w:szCs w:val="21"/>
                    </w:rPr>
                    <w:t>采用活性炭碘值高于</w:t>
                  </w:r>
                  <w:r w:rsidRPr="00B840C8">
                    <w:rPr>
                      <w:rFonts w:hint="eastAsia"/>
                      <w:snapToGrid w:val="0"/>
                      <w:szCs w:val="21"/>
                    </w:rPr>
                    <w:t>800mg/g</w:t>
                  </w:r>
                  <w:r w:rsidRPr="00B840C8">
                    <w:rPr>
                      <w:rFonts w:hint="eastAsia"/>
                      <w:snapToGrid w:val="0"/>
                      <w:szCs w:val="21"/>
                    </w:rPr>
                    <w:t>。</w:t>
                  </w:r>
                </w:p>
              </w:tc>
            </w:tr>
            <w:tr w:rsidR="00B840C8" w:rsidRPr="00B840C8" w:rsidTr="0016213F">
              <w:trPr>
                <w:trHeight w:val="369"/>
                <w:jc w:val="center"/>
              </w:trPr>
              <w:tc>
                <w:tcPr>
                  <w:tcW w:w="860" w:type="pct"/>
                  <w:gridSpan w:val="2"/>
                  <w:tcBorders>
                    <w:top w:val="single" w:sz="4" w:space="0" w:color="000000"/>
                    <w:left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jc w:val="left"/>
                    <w:rPr>
                      <w:snapToGrid w:val="0"/>
                      <w:szCs w:val="21"/>
                    </w:rPr>
                  </w:pPr>
                  <w:r w:rsidRPr="00B840C8">
                    <w:rPr>
                      <w:rFonts w:hint="eastAsia"/>
                      <w:snapToGrid w:val="0"/>
                      <w:szCs w:val="21"/>
                    </w:rPr>
                    <w:t>无组织管控</w:t>
                  </w:r>
                </w:p>
              </w:tc>
              <w:tc>
                <w:tcPr>
                  <w:tcW w:w="2071" w:type="pct"/>
                  <w:tcBorders>
                    <w:top w:val="single" w:sz="4" w:space="0" w:color="000000"/>
                    <w:left w:val="single" w:sz="4" w:space="0" w:color="000000"/>
                    <w:right w:val="single" w:sz="4" w:space="0" w:color="000000"/>
                  </w:tcBorders>
                </w:tcPr>
                <w:p w:rsidR="002E3BEE" w:rsidRPr="00B840C8" w:rsidRDefault="002E3BEE" w:rsidP="00607C8A">
                  <w:pPr>
                    <w:adjustRightInd w:val="0"/>
                    <w:snapToGrid w:val="0"/>
                    <w:rPr>
                      <w:snapToGrid w:val="0"/>
                      <w:szCs w:val="21"/>
                    </w:rPr>
                  </w:pPr>
                  <w:r w:rsidRPr="00B840C8">
                    <w:rPr>
                      <w:rFonts w:hint="eastAsia"/>
                      <w:snapToGrid w:val="0"/>
                      <w:szCs w:val="21"/>
                    </w:rPr>
                    <w:t>物料存储、物料转移和输送、工艺过程符合河南省通用行业基本要求。</w:t>
                  </w:r>
                </w:p>
                <w:p w:rsidR="00607C8A" w:rsidRPr="00B840C8" w:rsidRDefault="00351CF5" w:rsidP="00607C8A">
                  <w:pPr>
                    <w:adjustRightInd w:val="0"/>
                    <w:snapToGrid w:val="0"/>
                    <w:rPr>
                      <w:snapToGrid w:val="0"/>
                      <w:szCs w:val="21"/>
                    </w:rPr>
                  </w:pPr>
                  <w:r w:rsidRPr="00B840C8">
                    <w:rPr>
                      <w:rFonts w:hint="eastAsia"/>
                      <w:snapToGrid w:val="0"/>
                      <w:szCs w:val="21"/>
                    </w:rPr>
                    <w:t>厂区内道路、原辅材料和燃料堆场等路面应硬化。厂区内道路采取定期清扫、洒水等措施，保持清洁，路面无明显可见积尘。其他未利用</w:t>
                  </w:r>
                  <w:r w:rsidRPr="00B840C8">
                    <w:rPr>
                      <w:rFonts w:hint="eastAsia"/>
                      <w:snapToGrid w:val="0"/>
                      <w:szCs w:val="21"/>
                    </w:rPr>
                    <w:lastRenderedPageBreak/>
                    <w:t>地优先绿化，或进行硬化，无成片裸露土地。</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2E3BEE" w:rsidRPr="00B840C8" w:rsidRDefault="002E3BEE" w:rsidP="00351CF5">
                  <w:pPr>
                    <w:adjustRightInd w:val="0"/>
                    <w:snapToGrid w:val="0"/>
                    <w:rPr>
                      <w:szCs w:val="21"/>
                    </w:rPr>
                  </w:pPr>
                  <w:r w:rsidRPr="00B840C8">
                    <w:rPr>
                      <w:rFonts w:hint="eastAsia"/>
                      <w:szCs w:val="21"/>
                    </w:rPr>
                    <w:lastRenderedPageBreak/>
                    <w:t>本项目物料全部在车间内存放，涉及</w:t>
                  </w:r>
                  <w:r w:rsidRPr="00B840C8">
                    <w:rPr>
                      <w:rFonts w:hint="eastAsia"/>
                      <w:snapToGrid w:val="0"/>
                      <w:szCs w:val="21"/>
                    </w:rPr>
                    <w:t>VOCs</w:t>
                  </w:r>
                  <w:r w:rsidRPr="00B840C8">
                    <w:rPr>
                      <w:rFonts w:hint="eastAsia"/>
                      <w:snapToGrid w:val="0"/>
                      <w:szCs w:val="21"/>
                    </w:rPr>
                    <w:t>的物料均为密闭桶装储存，物料转移过程全部密闭。</w:t>
                  </w:r>
                </w:p>
                <w:p w:rsidR="00607C8A" w:rsidRPr="00B840C8" w:rsidRDefault="00351CF5" w:rsidP="00351CF5">
                  <w:pPr>
                    <w:adjustRightInd w:val="0"/>
                    <w:snapToGrid w:val="0"/>
                    <w:rPr>
                      <w:szCs w:val="21"/>
                    </w:rPr>
                  </w:pPr>
                  <w:r w:rsidRPr="00B840C8">
                    <w:rPr>
                      <w:rFonts w:hint="eastAsia"/>
                      <w:szCs w:val="21"/>
                    </w:rPr>
                    <w:t>本项目仅租用一个车间进行生产，所涉及区域地面全部硬化，无裸露地面。</w:t>
                  </w:r>
                </w:p>
              </w:tc>
            </w:tr>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jc w:val="left"/>
                    <w:rPr>
                      <w:snapToGrid w:val="0"/>
                      <w:szCs w:val="21"/>
                    </w:rPr>
                  </w:pPr>
                  <w:r w:rsidRPr="00B840C8">
                    <w:rPr>
                      <w:rFonts w:hint="eastAsia"/>
                      <w:snapToGrid w:val="0"/>
                      <w:szCs w:val="21"/>
                    </w:rPr>
                    <w:lastRenderedPageBreak/>
                    <w:t>排放限值</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351CF5" w:rsidP="00E13B83">
                  <w:pPr>
                    <w:adjustRightInd w:val="0"/>
                    <w:snapToGrid w:val="0"/>
                    <w:rPr>
                      <w:snapToGrid w:val="0"/>
                      <w:szCs w:val="21"/>
                    </w:rPr>
                  </w:pPr>
                  <w:r w:rsidRPr="00B840C8">
                    <w:rPr>
                      <w:rFonts w:hint="eastAsia"/>
                      <w:snapToGrid w:val="0"/>
                      <w:szCs w:val="21"/>
                    </w:rPr>
                    <w:t>1.</w:t>
                  </w:r>
                  <w:r w:rsidRPr="00B840C8">
                    <w:rPr>
                      <w:rFonts w:hint="eastAsia"/>
                      <w:snapToGrid w:val="0"/>
                      <w:szCs w:val="21"/>
                    </w:rPr>
                    <w:t>全厂</w:t>
                  </w:r>
                  <w:r w:rsidRPr="00B840C8">
                    <w:rPr>
                      <w:rFonts w:hint="eastAsia"/>
                      <w:snapToGrid w:val="0"/>
                      <w:szCs w:val="21"/>
                    </w:rPr>
                    <w:t>PM</w:t>
                  </w:r>
                  <w:r w:rsidRPr="00B840C8">
                    <w:rPr>
                      <w:rFonts w:hint="eastAsia"/>
                      <w:snapToGrid w:val="0"/>
                      <w:szCs w:val="21"/>
                    </w:rPr>
                    <w:t>和</w:t>
                  </w:r>
                  <w:r w:rsidRPr="00B840C8">
                    <w:rPr>
                      <w:rFonts w:hint="eastAsia"/>
                      <w:snapToGrid w:val="0"/>
                      <w:szCs w:val="21"/>
                    </w:rPr>
                    <w:t>NMHC</w:t>
                  </w:r>
                  <w:r w:rsidRPr="00B840C8">
                    <w:rPr>
                      <w:rFonts w:hint="eastAsia"/>
                      <w:snapToGrid w:val="0"/>
                      <w:szCs w:val="21"/>
                    </w:rPr>
                    <w:t>有组织排放浓度分别不高于</w:t>
                  </w:r>
                  <w:r w:rsidRPr="00B840C8">
                    <w:rPr>
                      <w:rFonts w:hint="eastAsia"/>
                      <w:snapToGrid w:val="0"/>
                      <w:szCs w:val="21"/>
                    </w:rPr>
                    <w:t>10</w:t>
                  </w:r>
                  <w:r w:rsidRPr="00B840C8">
                    <w:rPr>
                      <w:rFonts w:hint="eastAsia"/>
                      <w:snapToGrid w:val="0"/>
                      <w:szCs w:val="21"/>
                    </w:rPr>
                    <w:t>、</w:t>
                  </w:r>
                  <w:r w:rsidRPr="00B840C8">
                    <w:rPr>
                      <w:rFonts w:hint="eastAsia"/>
                      <w:snapToGrid w:val="0"/>
                      <w:szCs w:val="21"/>
                    </w:rPr>
                    <w:t>20mg/m</w:t>
                  </w:r>
                  <w:r w:rsidRPr="00B840C8">
                    <w:rPr>
                      <w:rFonts w:hint="eastAsia"/>
                      <w:snapToGrid w:val="0"/>
                      <w:szCs w:val="21"/>
                    </w:rPr>
                    <w:t>³；</w:t>
                  </w:r>
                  <w:r w:rsidRPr="00B840C8">
                    <w:rPr>
                      <w:rFonts w:hint="eastAsia"/>
                      <w:snapToGrid w:val="0"/>
                      <w:szCs w:val="21"/>
                    </w:rPr>
                    <w:t>2.VOCs</w:t>
                  </w:r>
                  <w:r w:rsidRPr="00B840C8">
                    <w:rPr>
                      <w:rFonts w:hint="eastAsia"/>
                      <w:snapToGrid w:val="0"/>
                      <w:szCs w:val="21"/>
                    </w:rPr>
                    <w:t>治理设施同步运行率和去除率分别达到</w:t>
                  </w:r>
                  <w:r w:rsidRPr="00B840C8">
                    <w:rPr>
                      <w:rFonts w:hint="eastAsia"/>
                      <w:snapToGrid w:val="0"/>
                      <w:szCs w:val="21"/>
                    </w:rPr>
                    <w:t>100%</w:t>
                  </w:r>
                  <w:r w:rsidRPr="00B840C8">
                    <w:rPr>
                      <w:rFonts w:hint="eastAsia"/>
                      <w:snapToGrid w:val="0"/>
                      <w:szCs w:val="21"/>
                    </w:rPr>
                    <w:t>和</w:t>
                  </w:r>
                  <w:r w:rsidRPr="00B840C8">
                    <w:rPr>
                      <w:rFonts w:hint="eastAsia"/>
                      <w:snapToGrid w:val="0"/>
                      <w:szCs w:val="21"/>
                    </w:rPr>
                    <w:t>80%</w:t>
                  </w:r>
                  <w:r w:rsidRPr="00B840C8">
                    <w:rPr>
                      <w:rFonts w:hint="eastAsia"/>
                      <w:snapToGrid w:val="0"/>
                      <w:szCs w:val="21"/>
                    </w:rPr>
                    <w:t>；废气去除率达不到</w:t>
                  </w:r>
                  <w:r w:rsidRPr="00B840C8">
                    <w:rPr>
                      <w:rFonts w:hint="eastAsia"/>
                      <w:snapToGrid w:val="0"/>
                      <w:szCs w:val="21"/>
                    </w:rPr>
                    <w:t>80%</w:t>
                  </w:r>
                  <w:r w:rsidRPr="00B840C8">
                    <w:rPr>
                      <w:rFonts w:hint="eastAsia"/>
                      <w:snapToGrid w:val="0"/>
                      <w:szCs w:val="21"/>
                    </w:rPr>
                    <w:t>或无有组织排放口的，生产车间或生产设备无组织排放监控点</w:t>
                  </w:r>
                  <w:r w:rsidRPr="00B840C8">
                    <w:rPr>
                      <w:rFonts w:hint="eastAsia"/>
                      <w:snapToGrid w:val="0"/>
                      <w:szCs w:val="21"/>
                    </w:rPr>
                    <w:t>NMHC</w:t>
                  </w:r>
                  <w:r w:rsidRPr="00B840C8">
                    <w:rPr>
                      <w:rFonts w:hint="eastAsia"/>
                      <w:snapToGrid w:val="0"/>
                      <w:szCs w:val="21"/>
                    </w:rPr>
                    <w:t>浓度低于</w:t>
                  </w:r>
                  <w:r w:rsidRPr="00B840C8">
                    <w:rPr>
                      <w:rFonts w:hint="eastAsia"/>
                      <w:snapToGrid w:val="0"/>
                      <w:szCs w:val="21"/>
                    </w:rPr>
                    <w:t>4mg/m</w:t>
                  </w:r>
                  <w:r w:rsidRPr="00B840C8">
                    <w:rPr>
                      <w:rFonts w:hint="eastAsia"/>
                      <w:snapToGrid w:val="0"/>
                      <w:szCs w:val="21"/>
                    </w:rPr>
                    <w:t>³，企业边界任意</w:t>
                  </w:r>
                  <w:r w:rsidRPr="00B840C8">
                    <w:rPr>
                      <w:rFonts w:hint="eastAsia"/>
                      <w:snapToGrid w:val="0"/>
                      <w:szCs w:val="21"/>
                    </w:rPr>
                    <w:t>1hNMHC</w:t>
                  </w:r>
                  <w:r w:rsidRPr="00B840C8">
                    <w:rPr>
                      <w:rFonts w:hint="eastAsia"/>
                      <w:snapToGrid w:val="0"/>
                      <w:szCs w:val="21"/>
                    </w:rPr>
                    <w:t>平均浓度低于</w:t>
                  </w:r>
                  <w:r w:rsidRPr="00B840C8">
                    <w:rPr>
                      <w:rFonts w:hint="eastAsia"/>
                      <w:snapToGrid w:val="0"/>
                      <w:szCs w:val="21"/>
                    </w:rPr>
                    <w:t>2mg/m</w:t>
                  </w:r>
                  <w:r w:rsidRPr="00B840C8">
                    <w:rPr>
                      <w:rFonts w:hint="eastAsia"/>
                      <w:snapToGrid w:val="0"/>
                      <w:szCs w:val="21"/>
                    </w:rPr>
                    <w:t>³。</w:t>
                  </w:r>
                  <w:r w:rsidRPr="00B840C8">
                    <w:rPr>
                      <w:rFonts w:hint="eastAsia"/>
                      <w:snapToGrid w:val="0"/>
                      <w:szCs w:val="21"/>
                    </w:rPr>
                    <w:t>3.</w:t>
                  </w:r>
                  <w:r w:rsidRPr="00B840C8">
                    <w:rPr>
                      <w:rFonts w:hint="eastAsia"/>
                      <w:snapToGrid w:val="0"/>
                      <w:szCs w:val="21"/>
                    </w:rPr>
                    <w:t>其他特定污染物符合所属行业相关排放要求。</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351CF5" w:rsidP="00D630F7">
                  <w:pPr>
                    <w:adjustRightInd w:val="0"/>
                    <w:snapToGrid w:val="0"/>
                    <w:rPr>
                      <w:szCs w:val="21"/>
                    </w:rPr>
                  </w:pPr>
                  <w:r w:rsidRPr="00B840C8">
                    <w:rPr>
                      <w:rFonts w:hint="eastAsia"/>
                      <w:snapToGrid w:val="0"/>
                      <w:szCs w:val="21"/>
                    </w:rPr>
                    <w:t>1.</w:t>
                  </w:r>
                  <w:r w:rsidR="00607C8A" w:rsidRPr="00B840C8">
                    <w:rPr>
                      <w:rFonts w:hint="eastAsia"/>
                      <w:snapToGrid w:val="0"/>
                      <w:szCs w:val="21"/>
                    </w:rPr>
                    <w:t>本项目不涉</w:t>
                  </w:r>
                  <w:r w:rsidRPr="00B840C8">
                    <w:rPr>
                      <w:rFonts w:hint="eastAsia"/>
                      <w:snapToGrid w:val="0"/>
                      <w:szCs w:val="21"/>
                    </w:rPr>
                    <w:t>颗粒物排放</w:t>
                  </w:r>
                  <w:r w:rsidR="00607C8A" w:rsidRPr="00B840C8">
                    <w:rPr>
                      <w:rFonts w:hint="eastAsia"/>
                      <w:szCs w:val="21"/>
                    </w:rPr>
                    <w:t>；</w:t>
                  </w:r>
                </w:p>
                <w:p w:rsidR="00607C8A" w:rsidRPr="00B840C8" w:rsidRDefault="00351CF5" w:rsidP="00D630F7">
                  <w:pPr>
                    <w:adjustRightInd w:val="0"/>
                    <w:snapToGrid w:val="0"/>
                    <w:rPr>
                      <w:szCs w:val="21"/>
                    </w:rPr>
                  </w:pPr>
                  <w:r w:rsidRPr="00B840C8">
                    <w:rPr>
                      <w:rFonts w:hint="eastAsia"/>
                      <w:szCs w:val="21"/>
                    </w:rPr>
                    <w:t>2</w:t>
                  </w:r>
                  <w:r w:rsidR="00607C8A" w:rsidRPr="00B840C8">
                    <w:rPr>
                      <w:rFonts w:hint="eastAsia"/>
                      <w:szCs w:val="21"/>
                    </w:rPr>
                    <w:t>.</w:t>
                  </w:r>
                  <w:r w:rsidRPr="00B840C8">
                    <w:rPr>
                      <w:szCs w:val="21"/>
                    </w:rPr>
                    <w:t>VOCs</w:t>
                  </w:r>
                  <w:r w:rsidRPr="00B840C8">
                    <w:rPr>
                      <w:szCs w:val="21"/>
                    </w:rPr>
                    <w:t>治理设施达到</w:t>
                  </w:r>
                  <w:r w:rsidR="00E13B83" w:rsidRPr="00B840C8">
                    <w:rPr>
                      <w:rFonts w:hint="eastAsia"/>
                      <w:szCs w:val="21"/>
                    </w:rPr>
                    <w:t>7</w:t>
                  </w:r>
                  <w:r w:rsidRPr="00B840C8">
                    <w:rPr>
                      <w:rFonts w:hint="eastAsia"/>
                      <w:szCs w:val="21"/>
                    </w:rPr>
                    <w:t>0%</w:t>
                  </w:r>
                  <w:r w:rsidRPr="00B840C8">
                    <w:rPr>
                      <w:rFonts w:hint="eastAsia"/>
                      <w:szCs w:val="21"/>
                    </w:rPr>
                    <w:t>以上；</w:t>
                  </w:r>
                  <w:r w:rsidR="00607C8A" w:rsidRPr="00B840C8">
                    <w:rPr>
                      <w:szCs w:val="21"/>
                    </w:rPr>
                    <w:t>厂界</w:t>
                  </w:r>
                  <w:r w:rsidRPr="00B840C8">
                    <w:rPr>
                      <w:rFonts w:hint="eastAsia"/>
                      <w:szCs w:val="21"/>
                    </w:rPr>
                    <w:t>任意</w:t>
                  </w:r>
                  <w:r w:rsidRPr="00B840C8">
                    <w:rPr>
                      <w:rFonts w:hint="eastAsia"/>
                      <w:szCs w:val="21"/>
                    </w:rPr>
                    <w:t>1hNMHC</w:t>
                  </w:r>
                  <w:r w:rsidRPr="00B840C8">
                    <w:rPr>
                      <w:rFonts w:hint="eastAsia"/>
                      <w:szCs w:val="21"/>
                    </w:rPr>
                    <w:t>平均浓度低于</w:t>
                  </w:r>
                  <w:r w:rsidRPr="00B840C8">
                    <w:rPr>
                      <w:rFonts w:hint="eastAsia"/>
                      <w:szCs w:val="21"/>
                    </w:rPr>
                    <w:t>2mg/m</w:t>
                  </w:r>
                  <w:r w:rsidRPr="00B840C8">
                    <w:rPr>
                      <w:rFonts w:hint="eastAsia"/>
                      <w:szCs w:val="21"/>
                    </w:rPr>
                    <w:t>³</w:t>
                  </w:r>
                  <w:r w:rsidR="00607C8A" w:rsidRPr="00B840C8">
                    <w:rPr>
                      <w:szCs w:val="21"/>
                    </w:rPr>
                    <w:t>；</w:t>
                  </w:r>
                </w:p>
                <w:p w:rsidR="00607C8A" w:rsidRPr="00B840C8" w:rsidRDefault="00607C8A" w:rsidP="00D630F7">
                  <w:pPr>
                    <w:adjustRightInd w:val="0"/>
                    <w:snapToGrid w:val="0"/>
                    <w:rPr>
                      <w:szCs w:val="21"/>
                    </w:rPr>
                  </w:pPr>
                  <w:r w:rsidRPr="00B840C8">
                    <w:rPr>
                      <w:rFonts w:hint="eastAsia"/>
                      <w:szCs w:val="21"/>
                    </w:rPr>
                    <w:t>4.</w:t>
                  </w:r>
                  <w:r w:rsidR="00351CF5" w:rsidRPr="00B840C8">
                    <w:rPr>
                      <w:rFonts w:hint="eastAsia"/>
                      <w:szCs w:val="21"/>
                    </w:rPr>
                    <w:t>项目所属行业无行业排放要求</w:t>
                  </w:r>
                  <w:r w:rsidRPr="00B840C8">
                    <w:rPr>
                      <w:rFonts w:hint="eastAsia"/>
                      <w:szCs w:val="21"/>
                    </w:rPr>
                    <w:t>。</w:t>
                  </w:r>
                </w:p>
              </w:tc>
            </w:tr>
            <w:tr w:rsidR="00B840C8" w:rsidRPr="00B840C8" w:rsidTr="0016213F">
              <w:trPr>
                <w:trHeight w:val="334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jc w:val="left"/>
                    <w:rPr>
                      <w:snapToGrid w:val="0"/>
                      <w:szCs w:val="21"/>
                    </w:rPr>
                  </w:pPr>
                  <w:r w:rsidRPr="00B840C8">
                    <w:rPr>
                      <w:rFonts w:hint="eastAsia"/>
                      <w:snapToGrid w:val="0"/>
                      <w:szCs w:val="21"/>
                    </w:rPr>
                    <w:t>监测监控</w:t>
                  </w:r>
                  <w:r w:rsidR="00351CF5" w:rsidRPr="00B840C8">
                    <w:rPr>
                      <w:rFonts w:hint="eastAsia"/>
                      <w:snapToGrid w:val="0"/>
                      <w:szCs w:val="21"/>
                    </w:rPr>
                    <w:t>要求</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351CF5" w:rsidP="00607C8A">
                  <w:pPr>
                    <w:adjustRightInd w:val="0"/>
                    <w:snapToGrid w:val="0"/>
                    <w:rPr>
                      <w:snapToGrid w:val="0"/>
                      <w:szCs w:val="21"/>
                    </w:rPr>
                  </w:pPr>
                  <w:r w:rsidRPr="00B840C8">
                    <w:rPr>
                      <w:rFonts w:hint="eastAsia"/>
                      <w:snapToGrid w:val="0"/>
                      <w:szCs w:val="21"/>
                    </w:rPr>
                    <w:t>1.</w:t>
                  </w:r>
                  <w:r w:rsidRPr="00B840C8">
                    <w:rPr>
                      <w:rFonts w:hint="eastAsia"/>
                      <w:snapToGrid w:val="0"/>
                      <w:szCs w:val="21"/>
                    </w:rPr>
                    <w:t>重点排污单位按照生态环境部门要求安装烟气排放自动监控设施（</w:t>
                  </w:r>
                  <w:r w:rsidRPr="00B840C8">
                    <w:rPr>
                      <w:rFonts w:hint="eastAsia"/>
                      <w:snapToGrid w:val="0"/>
                      <w:szCs w:val="21"/>
                    </w:rPr>
                    <w:t>CEMS</w:t>
                  </w:r>
                  <w:r w:rsidRPr="00B840C8">
                    <w:rPr>
                      <w:rFonts w:hint="eastAsia"/>
                      <w:snapToGrid w:val="0"/>
                      <w:szCs w:val="21"/>
                    </w:rPr>
                    <w:t>），并按要求联网；</w:t>
                  </w:r>
                  <w:r w:rsidRPr="00B840C8">
                    <w:rPr>
                      <w:rFonts w:hint="eastAsia"/>
                      <w:snapToGrid w:val="0"/>
                      <w:szCs w:val="21"/>
                    </w:rPr>
                    <w:t>2.</w:t>
                  </w:r>
                  <w:r w:rsidRPr="00B840C8">
                    <w:rPr>
                      <w:rFonts w:hint="eastAsia"/>
                      <w:snapToGrid w:val="0"/>
                      <w:szCs w:val="21"/>
                    </w:rPr>
                    <w:t>有组织排放口按照排污许可证要求开展自行监测；</w:t>
                  </w:r>
                  <w:r w:rsidRPr="00B840C8">
                    <w:rPr>
                      <w:rFonts w:hint="eastAsia"/>
                      <w:snapToGrid w:val="0"/>
                      <w:szCs w:val="21"/>
                    </w:rPr>
                    <w:t>3.</w:t>
                  </w:r>
                  <w:r w:rsidRPr="00B840C8">
                    <w:rPr>
                      <w:rFonts w:hint="eastAsia"/>
                      <w:snapToGrid w:val="0"/>
                      <w:szCs w:val="21"/>
                    </w:rPr>
                    <w:t>主要涉气工序、生产装置及污染治理设施，按照生态环境部门要求安装用电监管设备，用电监管数据与省、市生态环境部门用电监管平台联网；</w:t>
                  </w:r>
                  <w:r w:rsidRPr="00B840C8">
                    <w:rPr>
                      <w:rFonts w:hint="eastAsia"/>
                      <w:snapToGrid w:val="0"/>
                      <w:szCs w:val="21"/>
                    </w:rPr>
                    <w:t>4.</w:t>
                  </w:r>
                  <w:r w:rsidRPr="00B840C8">
                    <w:rPr>
                      <w:rFonts w:hint="eastAsia"/>
                      <w:snapToGrid w:val="0"/>
                      <w:szCs w:val="21"/>
                    </w:rPr>
                    <w:t>未安装自动在线监控和用电量监管企业，应在主要生产设备（投料口、卸料口等位置）安装视频监控设施，相关数据可保存三个月以上。</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t>1.</w:t>
                  </w:r>
                  <w:r w:rsidR="00351CF5" w:rsidRPr="00B840C8">
                    <w:rPr>
                      <w:rFonts w:hint="eastAsia"/>
                    </w:rPr>
                    <w:t>本项目不属于重点排污单位，</w:t>
                  </w:r>
                  <w:r w:rsidRPr="00B840C8">
                    <w:rPr>
                      <w:rFonts w:hint="eastAsia"/>
                      <w:snapToGrid w:val="0"/>
                      <w:szCs w:val="21"/>
                    </w:rPr>
                    <w:t>生态环境部门对该类有组织排放口目前无安装烟气自动监控设施的要求；</w:t>
                  </w:r>
                </w:p>
                <w:p w:rsidR="00607C8A" w:rsidRPr="00B840C8" w:rsidRDefault="00607C8A" w:rsidP="00607C8A">
                  <w:pPr>
                    <w:adjustRightInd w:val="0"/>
                    <w:snapToGrid w:val="0"/>
                    <w:rPr>
                      <w:rFonts w:hAnsi="宋体"/>
                      <w:szCs w:val="21"/>
                    </w:rPr>
                  </w:pPr>
                  <w:r w:rsidRPr="00B840C8">
                    <w:rPr>
                      <w:rFonts w:hint="eastAsia"/>
                      <w:snapToGrid w:val="0"/>
                      <w:szCs w:val="21"/>
                    </w:rPr>
                    <w:t>2.</w:t>
                  </w:r>
                  <w:r w:rsidRPr="00B840C8">
                    <w:rPr>
                      <w:rFonts w:hAnsi="宋体"/>
                      <w:szCs w:val="21"/>
                    </w:rPr>
                    <w:t>有组织排放口按照排污许可证要求开展自行监测；</w:t>
                  </w:r>
                </w:p>
                <w:p w:rsidR="00607C8A" w:rsidRPr="00B840C8" w:rsidRDefault="00607C8A" w:rsidP="00D630F7">
                  <w:pPr>
                    <w:pStyle w:val="Default"/>
                    <w:jc w:val="both"/>
                    <w:rPr>
                      <w:rFonts w:ascii="Times New Roman" w:cs="Times New Roman"/>
                      <w:color w:val="auto"/>
                      <w:sz w:val="21"/>
                      <w:szCs w:val="21"/>
                    </w:rPr>
                  </w:pPr>
                  <w:r w:rsidRPr="00B840C8">
                    <w:rPr>
                      <w:rFonts w:ascii="Times New Roman" w:cs="Times New Roman"/>
                      <w:color w:val="auto"/>
                      <w:sz w:val="21"/>
                      <w:szCs w:val="21"/>
                    </w:rPr>
                    <w:t>3.</w:t>
                  </w:r>
                  <w:r w:rsidRPr="00B840C8">
                    <w:rPr>
                      <w:rFonts w:ascii="Times New Roman" w:hAnsi="宋体" w:cs="Times New Roman"/>
                      <w:color w:val="auto"/>
                      <w:sz w:val="21"/>
                      <w:szCs w:val="21"/>
                    </w:rPr>
                    <w:t>涉气生产工序、生产装置及污染治理设施按生态环境部门要求安装用电监管设备，用电监管设备与省、市生态环境部门用电监管平台联网</w:t>
                  </w:r>
                  <w:r w:rsidR="00D630F7" w:rsidRPr="00B840C8">
                    <w:rPr>
                      <w:rFonts w:ascii="Times New Roman" w:hAnsi="宋体" w:cs="Times New Roman"/>
                      <w:color w:val="auto"/>
                      <w:sz w:val="21"/>
                      <w:szCs w:val="21"/>
                    </w:rPr>
                    <w:t>。</w:t>
                  </w:r>
                </w:p>
              </w:tc>
            </w:tr>
            <w:tr w:rsidR="00B840C8" w:rsidRPr="00B840C8" w:rsidTr="0016213F">
              <w:trPr>
                <w:trHeight w:val="369"/>
                <w:jc w:val="center"/>
              </w:trPr>
              <w:tc>
                <w:tcPr>
                  <w:tcW w:w="260" w:type="pct"/>
                  <w:vMerge w:val="restart"/>
                  <w:tcBorders>
                    <w:top w:val="single" w:sz="4" w:space="0" w:color="000000"/>
                    <w:left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t>环境管理水平</w:t>
                  </w:r>
                </w:p>
              </w:tc>
              <w:tc>
                <w:tcPr>
                  <w:tcW w:w="600"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jc w:val="left"/>
                    <w:rPr>
                      <w:snapToGrid w:val="0"/>
                      <w:szCs w:val="21"/>
                    </w:rPr>
                  </w:pPr>
                  <w:r w:rsidRPr="00B840C8">
                    <w:rPr>
                      <w:rFonts w:hint="eastAsia"/>
                      <w:snapToGrid w:val="0"/>
                      <w:szCs w:val="21"/>
                    </w:rPr>
                    <w:t>环保档案</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0943A4" w:rsidP="00172A43">
                  <w:pPr>
                    <w:pStyle w:val="Default"/>
                    <w:jc w:val="both"/>
                    <w:rPr>
                      <w:rFonts w:ascii="Times New Roman" w:hAnsi="宋体" w:cs="Times New Roman"/>
                      <w:color w:val="auto"/>
                      <w:sz w:val="21"/>
                      <w:szCs w:val="21"/>
                    </w:rPr>
                  </w:pPr>
                  <w:r w:rsidRPr="00B840C8">
                    <w:rPr>
                      <w:rFonts w:ascii="Times New Roman" w:hAnsi="宋体" w:cs="Times New Roman" w:hint="eastAsia"/>
                      <w:color w:val="auto"/>
                      <w:sz w:val="21"/>
                      <w:szCs w:val="21"/>
                    </w:rPr>
                    <w:t>1</w:t>
                  </w:r>
                  <w:r w:rsidRPr="00B840C8">
                    <w:rPr>
                      <w:rFonts w:ascii="Times New Roman" w:hAnsi="宋体" w:cs="Times New Roman" w:hint="eastAsia"/>
                      <w:color w:val="auto"/>
                      <w:sz w:val="21"/>
                      <w:szCs w:val="21"/>
                    </w:rPr>
                    <w:t>、环评批复文件和竣工验收文件或现状评估备案证明；</w:t>
                  </w:r>
                  <w:r w:rsidRPr="00B840C8">
                    <w:rPr>
                      <w:rFonts w:ascii="Times New Roman" w:hAnsi="宋体" w:cs="Times New Roman" w:hint="eastAsia"/>
                      <w:color w:val="auto"/>
                      <w:sz w:val="21"/>
                      <w:szCs w:val="21"/>
                    </w:rPr>
                    <w:t>2</w:t>
                  </w:r>
                  <w:r w:rsidRPr="00B840C8">
                    <w:rPr>
                      <w:rFonts w:ascii="Times New Roman" w:hAnsi="宋体" w:cs="Times New Roman" w:hint="eastAsia"/>
                      <w:color w:val="auto"/>
                      <w:sz w:val="21"/>
                      <w:szCs w:val="21"/>
                    </w:rPr>
                    <w:t>、国家版排污许可证；</w:t>
                  </w:r>
                  <w:r w:rsidRPr="00B840C8">
                    <w:rPr>
                      <w:rFonts w:ascii="Times New Roman" w:hAnsi="宋体" w:cs="Times New Roman" w:hint="eastAsia"/>
                      <w:color w:val="auto"/>
                      <w:sz w:val="21"/>
                      <w:szCs w:val="21"/>
                    </w:rPr>
                    <w:t>3</w:t>
                  </w:r>
                  <w:r w:rsidRPr="00B840C8">
                    <w:rPr>
                      <w:rFonts w:ascii="Times New Roman" w:hAnsi="宋体" w:cs="Times New Roman" w:hint="eastAsia"/>
                      <w:color w:val="auto"/>
                      <w:sz w:val="21"/>
                      <w:szCs w:val="21"/>
                    </w:rPr>
                    <w:t>、环境管理制度（有组织、无组织排放长效管理制度</w:t>
                  </w:r>
                  <w:r w:rsidR="00351CF5" w:rsidRPr="00B840C8">
                    <w:rPr>
                      <w:rFonts w:ascii="Times New Roman" w:hAnsi="宋体" w:cs="Times New Roman" w:hint="eastAsia"/>
                      <w:color w:val="auto"/>
                      <w:sz w:val="21"/>
                      <w:szCs w:val="21"/>
                    </w:rPr>
                    <w:t>，主要包括岗位责任制度、达标公示制度和定期巡查制度等</w:t>
                  </w:r>
                  <w:r w:rsidRPr="00B840C8">
                    <w:rPr>
                      <w:rFonts w:ascii="Times New Roman" w:hAnsi="宋体" w:cs="Times New Roman" w:hint="eastAsia"/>
                      <w:color w:val="auto"/>
                      <w:sz w:val="21"/>
                      <w:szCs w:val="21"/>
                    </w:rPr>
                    <w:t>）；</w:t>
                  </w:r>
                  <w:r w:rsidRPr="00B840C8">
                    <w:rPr>
                      <w:rFonts w:ascii="Times New Roman" w:hAnsi="宋体" w:cs="Times New Roman" w:hint="eastAsia"/>
                      <w:color w:val="auto"/>
                      <w:sz w:val="21"/>
                      <w:szCs w:val="21"/>
                    </w:rPr>
                    <w:t>4</w:t>
                  </w:r>
                  <w:r w:rsidRPr="00B840C8">
                    <w:rPr>
                      <w:rFonts w:ascii="Times New Roman" w:hAnsi="宋体" w:cs="Times New Roman" w:hint="eastAsia"/>
                      <w:color w:val="auto"/>
                      <w:sz w:val="21"/>
                      <w:szCs w:val="21"/>
                    </w:rPr>
                    <w:t>、废气治理设施运行管理规程；</w:t>
                  </w:r>
                  <w:r w:rsidRPr="00B840C8">
                    <w:rPr>
                      <w:rFonts w:ascii="Times New Roman" w:hAnsi="宋体" w:cs="Times New Roman" w:hint="eastAsia"/>
                      <w:color w:val="auto"/>
                      <w:sz w:val="21"/>
                      <w:szCs w:val="21"/>
                    </w:rPr>
                    <w:t>5</w:t>
                  </w:r>
                  <w:r w:rsidRPr="00B840C8">
                    <w:rPr>
                      <w:rFonts w:ascii="Times New Roman" w:hAnsi="宋体" w:cs="Times New Roman" w:hint="eastAsia"/>
                      <w:color w:val="auto"/>
                      <w:sz w:val="21"/>
                      <w:szCs w:val="21"/>
                    </w:rPr>
                    <w:t>、一年内废气监测报告</w:t>
                  </w:r>
                  <w:r w:rsidR="00351CF5" w:rsidRPr="00B840C8">
                    <w:rPr>
                      <w:rFonts w:ascii="Times New Roman" w:hAnsi="宋体" w:cs="Times New Roman" w:hint="eastAsia"/>
                      <w:color w:val="auto"/>
                      <w:sz w:val="21"/>
                      <w:szCs w:val="21"/>
                    </w:rPr>
                    <w:t>（符合排污许可证监测项目及频次要求）</w:t>
                  </w:r>
                  <w:r w:rsidR="00172A43" w:rsidRPr="00B840C8">
                    <w:rPr>
                      <w:rFonts w:ascii="Times New Roman" w:hAnsi="宋体" w:cs="Times New Roman" w:hint="eastAsia"/>
                      <w:color w:val="auto"/>
                      <w:sz w:val="21"/>
                      <w:szCs w:val="21"/>
                    </w:rPr>
                    <w:t>。</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pStyle w:val="Default"/>
                    <w:jc w:val="both"/>
                    <w:rPr>
                      <w:rFonts w:ascii="Times New Roman" w:hAnsi="宋体" w:cs="Times New Roman"/>
                      <w:color w:val="auto"/>
                      <w:sz w:val="21"/>
                      <w:szCs w:val="21"/>
                    </w:rPr>
                  </w:pPr>
                  <w:r w:rsidRPr="00B840C8">
                    <w:rPr>
                      <w:rFonts w:ascii="Times New Roman" w:hAnsi="宋体" w:cs="Times New Roman" w:hint="eastAsia"/>
                      <w:color w:val="auto"/>
                      <w:sz w:val="21"/>
                      <w:szCs w:val="21"/>
                    </w:rPr>
                    <w:t>企业</w:t>
                  </w:r>
                  <w:r w:rsidR="00351CF5" w:rsidRPr="00B840C8">
                    <w:rPr>
                      <w:rFonts w:ascii="Times New Roman" w:hAnsi="宋体" w:cs="Times New Roman" w:hint="eastAsia"/>
                      <w:color w:val="auto"/>
                      <w:sz w:val="21"/>
                      <w:szCs w:val="21"/>
                    </w:rPr>
                    <w:t>按要求建立</w:t>
                  </w:r>
                  <w:r w:rsidRPr="00B840C8">
                    <w:rPr>
                      <w:rFonts w:ascii="Times New Roman" w:hAnsi="宋体" w:cs="Times New Roman" w:hint="eastAsia"/>
                      <w:color w:val="auto"/>
                      <w:sz w:val="21"/>
                      <w:szCs w:val="21"/>
                    </w:rPr>
                    <w:t>环保档案</w:t>
                  </w:r>
                  <w:r w:rsidR="00351CF5" w:rsidRPr="00B840C8">
                    <w:rPr>
                      <w:rFonts w:ascii="Times New Roman" w:hAnsi="宋体" w:cs="Times New Roman" w:hint="eastAsia"/>
                      <w:color w:val="auto"/>
                      <w:sz w:val="21"/>
                      <w:szCs w:val="21"/>
                    </w:rPr>
                    <w:t>，</w:t>
                  </w:r>
                  <w:r w:rsidRPr="00B840C8">
                    <w:rPr>
                      <w:rFonts w:ascii="Times New Roman" w:hAnsi="宋体" w:cs="Times New Roman" w:hint="eastAsia"/>
                      <w:color w:val="auto"/>
                      <w:sz w:val="21"/>
                      <w:szCs w:val="21"/>
                    </w:rPr>
                    <w:t>包括：</w:t>
                  </w:r>
                  <w:r w:rsidRPr="00B840C8">
                    <w:rPr>
                      <w:rFonts w:ascii="Times New Roman" w:hAnsi="宋体" w:cs="Times New Roman"/>
                      <w:color w:val="auto"/>
                      <w:sz w:val="21"/>
                      <w:szCs w:val="21"/>
                    </w:rPr>
                    <w:t>环评批复文件和竣工环保验收文件</w:t>
                  </w:r>
                  <w:r w:rsidRPr="00B840C8">
                    <w:rPr>
                      <w:rFonts w:ascii="Times New Roman" w:hAnsi="宋体" w:cs="Times New Roman" w:hint="eastAsia"/>
                      <w:color w:val="auto"/>
                      <w:sz w:val="21"/>
                      <w:szCs w:val="21"/>
                    </w:rPr>
                    <w:t>、</w:t>
                  </w:r>
                  <w:r w:rsidRPr="00B840C8">
                    <w:rPr>
                      <w:rFonts w:ascii="Times New Roman" w:hAnsi="宋体" w:cs="Times New Roman"/>
                      <w:color w:val="auto"/>
                      <w:sz w:val="21"/>
                      <w:szCs w:val="21"/>
                    </w:rPr>
                    <w:t>排污许可证</w:t>
                  </w:r>
                  <w:r w:rsidRPr="00B840C8">
                    <w:rPr>
                      <w:rFonts w:ascii="Times New Roman" w:hAnsi="宋体" w:cs="Times New Roman" w:hint="eastAsia"/>
                      <w:color w:val="auto"/>
                      <w:sz w:val="21"/>
                      <w:szCs w:val="21"/>
                    </w:rPr>
                    <w:t>、</w:t>
                  </w:r>
                  <w:r w:rsidRPr="00B840C8">
                    <w:rPr>
                      <w:rFonts w:ascii="Times New Roman" w:hAnsi="宋体" w:cs="Times New Roman"/>
                      <w:color w:val="auto"/>
                      <w:sz w:val="21"/>
                      <w:szCs w:val="21"/>
                    </w:rPr>
                    <w:t>环境管理制度</w:t>
                  </w:r>
                  <w:r w:rsidRPr="00B840C8">
                    <w:rPr>
                      <w:rFonts w:ascii="Times New Roman" w:hAnsi="宋体" w:cs="Times New Roman" w:hint="eastAsia"/>
                      <w:color w:val="auto"/>
                      <w:sz w:val="21"/>
                      <w:szCs w:val="21"/>
                    </w:rPr>
                    <w:t>、</w:t>
                  </w:r>
                  <w:r w:rsidRPr="00B840C8">
                    <w:rPr>
                      <w:rFonts w:ascii="Times New Roman" w:hAnsi="宋体" w:cs="Times New Roman"/>
                      <w:color w:val="auto"/>
                      <w:sz w:val="21"/>
                      <w:szCs w:val="21"/>
                    </w:rPr>
                    <w:t>废气治理设施运行管理规程</w:t>
                  </w:r>
                  <w:r w:rsidRPr="00B840C8">
                    <w:rPr>
                      <w:rFonts w:ascii="Times New Roman" w:hAnsi="宋体" w:cs="Times New Roman" w:hint="eastAsia"/>
                      <w:color w:val="auto"/>
                      <w:sz w:val="21"/>
                      <w:szCs w:val="21"/>
                    </w:rPr>
                    <w:t>、符合</w:t>
                  </w:r>
                  <w:r w:rsidRPr="00B840C8">
                    <w:rPr>
                      <w:rFonts w:ascii="Times New Roman" w:hAnsi="宋体" w:cs="Times New Roman"/>
                      <w:color w:val="auto"/>
                      <w:sz w:val="21"/>
                      <w:szCs w:val="21"/>
                    </w:rPr>
                    <w:t>排污许可证监测项目及频次要求</w:t>
                  </w:r>
                  <w:r w:rsidRPr="00B840C8">
                    <w:rPr>
                      <w:rFonts w:ascii="Times New Roman" w:hAnsi="宋体" w:cs="Times New Roman" w:hint="eastAsia"/>
                      <w:color w:val="auto"/>
                      <w:sz w:val="21"/>
                      <w:szCs w:val="21"/>
                    </w:rPr>
                    <w:t>的</w:t>
                  </w:r>
                  <w:r w:rsidRPr="00B840C8">
                    <w:rPr>
                      <w:rFonts w:ascii="Times New Roman" w:hAnsi="宋体" w:cs="Times New Roman"/>
                      <w:color w:val="auto"/>
                      <w:sz w:val="21"/>
                      <w:szCs w:val="21"/>
                    </w:rPr>
                    <w:t>废气监测报告。</w:t>
                  </w:r>
                </w:p>
                <w:p w:rsidR="00607C8A" w:rsidRPr="00B840C8" w:rsidRDefault="00607C8A" w:rsidP="00607C8A">
                  <w:pPr>
                    <w:pStyle w:val="Default"/>
                    <w:jc w:val="both"/>
                    <w:rPr>
                      <w:rFonts w:ascii="Times New Roman" w:hAnsi="宋体" w:cs="Times New Roman"/>
                      <w:color w:val="auto"/>
                      <w:sz w:val="21"/>
                      <w:szCs w:val="21"/>
                    </w:rPr>
                  </w:pPr>
                </w:p>
              </w:tc>
            </w:tr>
            <w:tr w:rsidR="00B840C8" w:rsidRPr="00B840C8" w:rsidTr="0016213F">
              <w:trPr>
                <w:trHeight w:val="369"/>
                <w:jc w:val="center"/>
              </w:trPr>
              <w:tc>
                <w:tcPr>
                  <w:tcW w:w="260" w:type="pct"/>
                  <w:vMerge/>
                  <w:tcBorders>
                    <w:left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p>
              </w:tc>
              <w:tc>
                <w:tcPr>
                  <w:tcW w:w="600"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jc w:val="left"/>
                    <w:rPr>
                      <w:snapToGrid w:val="0"/>
                      <w:szCs w:val="21"/>
                    </w:rPr>
                  </w:pPr>
                  <w:r w:rsidRPr="00B840C8">
                    <w:rPr>
                      <w:rFonts w:hint="eastAsia"/>
                      <w:snapToGrid w:val="0"/>
                      <w:szCs w:val="21"/>
                    </w:rPr>
                    <w:t>台账记录</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0943A4" w:rsidP="000943A4">
                  <w:pPr>
                    <w:pStyle w:val="Default"/>
                    <w:jc w:val="both"/>
                    <w:rPr>
                      <w:rFonts w:ascii="Times New Roman" w:cs="Times New Roman"/>
                      <w:color w:val="auto"/>
                      <w:sz w:val="21"/>
                      <w:szCs w:val="21"/>
                    </w:rPr>
                  </w:pPr>
                  <w:r w:rsidRPr="00B840C8">
                    <w:rPr>
                      <w:rFonts w:ascii="Times New Roman" w:cs="Times New Roman" w:hint="eastAsia"/>
                      <w:color w:val="auto"/>
                      <w:sz w:val="21"/>
                      <w:szCs w:val="21"/>
                    </w:rPr>
                    <w:t>1</w:t>
                  </w:r>
                  <w:r w:rsidRPr="00B840C8">
                    <w:rPr>
                      <w:rFonts w:ascii="Times New Roman" w:cs="Times New Roman" w:hint="eastAsia"/>
                      <w:color w:val="auto"/>
                      <w:sz w:val="21"/>
                      <w:szCs w:val="21"/>
                    </w:rPr>
                    <w:t>、生产设施运行管理信息</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生产时间、运行负荷、产品产量等</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2</w:t>
                  </w:r>
                  <w:r w:rsidRPr="00B840C8">
                    <w:rPr>
                      <w:rFonts w:ascii="Times New Roman" w:cs="Times New Roman" w:hint="eastAsia"/>
                      <w:color w:val="auto"/>
                      <w:sz w:val="21"/>
                      <w:szCs w:val="21"/>
                    </w:rPr>
                    <w:t>、废气污染治理设施运行管理信息</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除尘滤料、活性炭等更换量和时间等</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3</w:t>
                  </w:r>
                  <w:r w:rsidRPr="00B840C8">
                    <w:rPr>
                      <w:rFonts w:ascii="Times New Roman" w:cs="Times New Roman" w:hint="eastAsia"/>
                      <w:color w:val="auto"/>
                      <w:sz w:val="21"/>
                      <w:szCs w:val="21"/>
                    </w:rPr>
                    <w:t>、监测记录信息</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主要污染排放口废气排放记录手工监测和在线监测等</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w:t>
                  </w:r>
                  <w:r w:rsidRPr="00B840C8">
                    <w:rPr>
                      <w:rFonts w:ascii="Times New Roman" w:cs="Times New Roman" w:hint="eastAsia"/>
                      <w:color w:val="auto"/>
                      <w:sz w:val="21"/>
                      <w:szCs w:val="21"/>
                    </w:rPr>
                    <w:t>4</w:t>
                  </w:r>
                  <w:r w:rsidRPr="00B840C8">
                    <w:rPr>
                      <w:rFonts w:ascii="Times New Roman" w:cs="Times New Roman" w:hint="eastAsia"/>
                      <w:color w:val="auto"/>
                      <w:sz w:val="21"/>
                      <w:szCs w:val="21"/>
                    </w:rPr>
                    <w:t>、主要原辅材料、燃料消耗记录；</w:t>
                  </w:r>
                  <w:r w:rsidRPr="00B840C8">
                    <w:rPr>
                      <w:rFonts w:ascii="Times New Roman" w:cs="Times New Roman" w:hint="eastAsia"/>
                      <w:color w:val="auto"/>
                      <w:sz w:val="21"/>
                      <w:szCs w:val="21"/>
                    </w:rPr>
                    <w:t>5</w:t>
                  </w:r>
                  <w:r w:rsidRPr="00B840C8">
                    <w:rPr>
                      <w:rFonts w:ascii="Times New Roman" w:cs="Times New Roman" w:hint="eastAsia"/>
                      <w:color w:val="auto"/>
                      <w:sz w:val="21"/>
                      <w:szCs w:val="21"/>
                    </w:rPr>
                    <w:t>、电消耗记录</w:t>
                  </w:r>
                  <w:r w:rsidR="00172A43" w:rsidRPr="00B840C8">
                    <w:rPr>
                      <w:rFonts w:ascii="Times New Roman" w:cs="Times New Roman" w:hint="eastAsia"/>
                      <w:color w:val="auto"/>
                      <w:sz w:val="21"/>
                      <w:szCs w:val="21"/>
                    </w:rPr>
                    <w:t>。</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0943A4" w:rsidRPr="00B840C8" w:rsidRDefault="000943A4" w:rsidP="00607C8A">
                  <w:pPr>
                    <w:pStyle w:val="Default"/>
                    <w:jc w:val="both"/>
                    <w:rPr>
                      <w:rFonts w:ascii="Times New Roman" w:cs="Times New Roman"/>
                      <w:color w:val="auto"/>
                      <w:sz w:val="21"/>
                      <w:szCs w:val="21"/>
                    </w:rPr>
                  </w:pPr>
                  <w:r w:rsidRPr="00B840C8">
                    <w:rPr>
                      <w:rFonts w:ascii="Times New Roman" w:cs="Times New Roman"/>
                      <w:color w:val="auto"/>
                      <w:sz w:val="21"/>
                      <w:szCs w:val="21"/>
                    </w:rPr>
                    <w:t>企业按要求设置台帐，记录以下信息：</w:t>
                  </w:r>
                </w:p>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color w:val="auto"/>
                      <w:sz w:val="21"/>
                      <w:szCs w:val="21"/>
                    </w:rPr>
                    <w:t>1.</w:t>
                  </w:r>
                  <w:r w:rsidRPr="00B840C8">
                    <w:rPr>
                      <w:rFonts w:ascii="Times New Roman" w:hAnsi="宋体" w:cs="Times New Roman"/>
                      <w:color w:val="auto"/>
                      <w:sz w:val="21"/>
                      <w:szCs w:val="21"/>
                    </w:rPr>
                    <w:t>生产设施运行管理信息（生产时间、运行负荷、产品产量等）；</w:t>
                  </w:r>
                </w:p>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color w:val="auto"/>
                      <w:sz w:val="21"/>
                      <w:szCs w:val="21"/>
                    </w:rPr>
                    <w:t>2.</w:t>
                  </w:r>
                  <w:r w:rsidRPr="00B840C8">
                    <w:rPr>
                      <w:rFonts w:ascii="Times New Roman" w:hAnsi="宋体" w:cs="Times New Roman"/>
                      <w:color w:val="auto"/>
                      <w:sz w:val="21"/>
                      <w:szCs w:val="21"/>
                    </w:rPr>
                    <w:t>废气污染治理设施运行管理信息；</w:t>
                  </w:r>
                </w:p>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color w:val="auto"/>
                      <w:sz w:val="21"/>
                      <w:szCs w:val="21"/>
                    </w:rPr>
                    <w:t>3.</w:t>
                  </w:r>
                  <w:r w:rsidRPr="00B840C8">
                    <w:rPr>
                      <w:rFonts w:ascii="Times New Roman" w:hAnsi="宋体" w:cs="Times New Roman"/>
                      <w:color w:val="auto"/>
                      <w:sz w:val="21"/>
                      <w:szCs w:val="21"/>
                    </w:rPr>
                    <w:t>监测记录信息（排放口废气排放记录等）；</w:t>
                  </w:r>
                </w:p>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color w:val="auto"/>
                      <w:sz w:val="21"/>
                      <w:szCs w:val="21"/>
                    </w:rPr>
                    <w:t>4.</w:t>
                  </w:r>
                  <w:r w:rsidRPr="00B840C8">
                    <w:rPr>
                      <w:rFonts w:ascii="Times New Roman" w:hAnsi="宋体" w:cs="Times New Roman"/>
                      <w:color w:val="auto"/>
                      <w:sz w:val="21"/>
                      <w:szCs w:val="21"/>
                    </w:rPr>
                    <w:t>主要原辅材料消耗记录；</w:t>
                  </w:r>
                </w:p>
                <w:p w:rsidR="00607C8A" w:rsidRPr="00B840C8" w:rsidRDefault="00607C8A" w:rsidP="000943A4">
                  <w:pPr>
                    <w:rPr>
                      <w:rFonts w:hAnsi="宋体"/>
                      <w:szCs w:val="21"/>
                    </w:rPr>
                  </w:pPr>
                  <w:r w:rsidRPr="00B840C8">
                    <w:rPr>
                      <w:rFonts w:hint="eastAsia"/>
                      <w:szCs w:val="21"/>
                    </w:rPr>
                    <w:t>5</w:t>
                  </w:r>
                  <w:r w:rsidRPr="00B840C8">
                    <w:rPr>
                      <w:szCs w:val="21"/>
                    </w:rPr>
                    <w:t>.</w:t>
                  </w:r>
                  <w:r w:rsidR="000943A4" w:rsidRPr="00B840C8">
                    <w:rPr>
                      <w:rFonts w:hAnsi="宋体" w:hint="eastAsia"/>
                      <w:szCs w:val="21"/>
                    </w:rPr>
                    <w:t>电</w:t>
                  </w:r>
                  <w:r w:rsidR="000943A4" w:rsidRPr="00B840C8">
                    <w:rPr>
                      <w:rFonts w:hAnsi="宋体"/>
                      <w:szCs w:val="21"/>
                    </w:rPr>
                    <w:t>消耗记录</w:t>
                  </w:r>
                  <w:r w:rsidRPr="00B840C8">
                    <w:rPr>
                      <w:rFonts w:hAnsi="宋体"/>
                      <w:szCs w:val="21"/>
                    </w:rPr>
                    <w:t>。</w:t>
                  </w:r>
                </w:p>
              </w:tc>
            </w:tr>
            <w:tr w:rsidR="00B840C8" w:rsidRPr="00B840C8" w:rsidTr="0016213F">
              <w:trPr>
                <w:trHeight w:val="369"/>
                <w:jc w:val="center"/>
              </w:trPr>
              <w:tc>
                <w:tcPr>
                  <w:tcW w:w="260" w:type="pct"/>
                  <w:vMerge/>
                  <w:tcBorders>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p>
              </w:tc>
              <w:tc>
                <w:tcPr>
                  <w:tcW w:w="600"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jc w:val="left"/>
                    <w:rPr>
                      <w:snapToGrid w:val="0"/>
                      <w:szCs w:val="21"/>
                    </w:rPr>
                  </w:pPr>
                  <w:r w:rsidRPr="00B840C8">
                    <w:rPr>
                      <w:rFonts w:hint="eastAsia"/>
                      <w:snapToGrid w:val="0"/>
                      <w:szCs w:val="21"/>
                    </w:rPr>
                    <w:t>人员配置</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0943A4" w:rsidP="00607C8A">
                  <w:pPr>
                    <w:adjustRightInd w:val="0"/>
                    <w:snapToGrid w:val="0"/>
                    <w:rPr>
                      <w:szCs w:val="21"/>
                    </w:rPr>
                  </w:pPr>
                  <w:r w:rsidRPr="00B840C8">
                    <w:rPr>
                      <w:rFonts w:hint="eastAsia"/>
                      <w:szCs w:val="21"/>
                    </w:rPr>
                    <w:t>配备专职环保人员，并具备相应的环境管理能力（学历、培训从业经验等）</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B84F47">
                  <w:pPr>
                    <w:adjustRightInd w:val="0"/>
                    <w:snapToGrid w:val="0"/>
                    <w:rPr>
                      <w:szCs w:val="21"/>
                    </w:rPr>
                  </w:pPr>
                  <w:r w:rsidRPr="00B840C8">
                    <w:rPr>
                      <w:szCs w:val="21"/>
                    </w:rPr>
                    <w:t>企业配备专职环保人员，并具备相应的环境管理能力。</w:t>
                  </w:r>
                </w:p>
              </w:tc>
            </w:tr>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t>运输方式</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0943A4" w:rsidP="00607C8A">
                  <w:pPr>
                    <w:pStyle w:val="Default"/>
                    <w:jc w:val="both"/>
                    <w:rPr>
                      <w:rFonts w:ascii="Times New Roman" w:cs="Times New Roman"/>
                      <w:color w:val="auto"/>
                      <w:sz w:val="21"/>
                      <w:szCs w:val="21"/>
                    </w:rPr>
                  </w:pPr>
                  <w:r w:rsidRPr="00B840C8">
                    <w:rPr>
                      <w:rFonts w:ascii="Times New Roman" w:cs="Times New Roman" w:hint="eastAsia"/>
                      <w:color w:val="auto"/>
                      <w:sz w:val="21"/>
                      <w:szCs w:val="21"/>
                    </w:rPr>
                    <w:t>1.</w:t>
                  </w:r>
                  <w:r w:rsidRPr="00B840C8">
                    <w:rPr>
                      <w:rFonts w:ascii="Times New Roman" w:cs="Times New Roman" w:hint="eastAsia"/>
                      <w:color w:val="auto"/>
                      <w:sz w:val="21"/>
                      <w:szCs w:val="21"/>
                    </w:rPr>
                    <w:t>物料、产品公路运输全部使用国五及以上排放标准的重型载货车辆</w:t>
                  </w:r>
                  <w:r w:rsidRPr="00B840C8">
                    <w:rPr>
                      <w:rFonts w:ascii="Times New Roman" w:cs="Times New Roman" w:hint="eastAsia"/>
                      <w:color w:val="auto"/>
                      <w:sz w:val="21"/>
                      <w:szCs w:val="21"/>
                    </w:rPr>
                    <w:lastRenderedPageBreak/>
                    <w:t>（重型燃气车辆达到国六排放标准）或新能源车辆；</w:t>
                  </w:r>
                  <w:r w:rsidRPr="00B840C8">
                    <w:rPr>
                      <w:rFonts w:ascii="Times New Roman" w:cs="Times New Roman" w:hint="eastAsia"/>
                      <w:color w:val="auto"/>
                      <w:sz w:val="21"/>
                      <w:szCs w:val="21"/>
                    </w:rPr>
                    <w:t>2.</w:t>
                  </w:r>
                  <w:r w:rsidRPr="00B840C8">
                    <w:rPr>
                      <w:rFonts w:ascii="Times New Roman" w:cs="Times New Roman" w:hint="eastAsia"/>
                      <w:color w:val="auto"/>
                      <w:sz w:val="21"/>
                      <w:szCs w:val="21"/>
                    </w:rPr>
                    <w:t>厂区车辆全部达到国五及以上排放标准（重型燃气车辆达到国六排放标准）或使用新能源车辆；</w:t>
                  </w:r>
                  <w:r w:rsidRPr="00B840C8">
                    <w:rPr>
                      <w:rFonts w:ascii="Times New Roman" w:cs="Times New Roman" w:hint="eastAsia"/>
                      <w:color w:val="auto"/>
                      <w:sz w:val="21"/>
                      <w:szCs w:val="21"/>
                    </w:rPr>
                    <w:t>3.</w:t>
                  </w:r>
                  <w:r w:rsidRPr="00B840C8">
                    <w:rPr>
                      <w:rFonts w:ascii="Times New Roman" w:cs="Times New Roman" w:hint="eastAsia"/>
                      <w:color w:val="auto"/>
                      <w:sz w:val="21"/>
                      <w:szCs w:val="21"/>
                    </w:rPr>
                    <w:t>厂内非道路移动机械达到国三及以上排放标准或使用新能源机械。</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color w:val="auto"/>
                      <w:sz w:val="21"/>
                      <w:szCs w:val="21"/>
                    </w:rPr>
                    <w:lastRenderedPageBreak/>
                    <w:t>1</w:t>
                  </w:r>
                  <w:r w:rsidRPr="00B840C8">
                    <w:rPr>
                      <w:rFonts w:ascii="Times New Roman" w:cs="Times New Roman" w:hint="eastAsia"/>
                      <w:color w:val="auto"/>
                      <w:sz w:val="21"/>
                      <w:szCs w:val="21"/>
                    </w:rPr>
                    <w:t>、物料、产品公路运输采用新能源；</w:t>
                  </w:r>
                </w:p>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color w:val="auto"/>
                      <w:sz w:val="21"/>
                      <w:szCs w:val="21"/>
                    </w:rPr>
                    <w:t>2.</w:t>
                  </w:r>
                  <w:r w:rsidRPr="00B840C8">
                    <w:rPr>
                      <w:rFonts w:ascii="Times New Roman" w:cs="Times New Roman" w:hint="eastAsia"/>
                      <w:color w:val="auto"/>
                      <w:sz w:val="21"/>
                      <w:szCs w:val="21"/>
                    </w:rPr>
                    <w:t>厂内运输车辆达到国五及以上排放</w:t>
                  </w:r>
                  <w:r w:rsidRPr="00B840C8">
                    <w:rPr>
                      <w:rFonts w:ascii="Times New Roman" w:cs="Times New Roman" w:hint="eastAsia"/>
                      <w:color w:val="auto"/>
                      <w:sz w:val="21"/>
                      <w:szCs w:val="21"/>
                    </w:rPr>
                    <w:lastRenderedPageBreak/>
                    <w:t>标准（重型燃气车辆达到国六排放标准）或全部使用新能源车辆；</w:t>
                  </w:r>
                </w:p>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color w:val="auto"/>
                      <w:sz w:val="21"/>
                      <w:szCs w:val="21"/>
                    </w:rPr>
                    <w:t>3.</w:t>
                  </w:r>
                  <w:r w:rsidRPr="00B840C8">
                    <w:rPr>
                      <w:rFonts w:ascii="Times New Roman" w:cs="Times New Roman" w:hint="eastAsia"/>
                      <w:color w:val="auto"/>
                      <w:sz w:val="21"/>
                      <w:szCs w:val="21"/>
                    </w:rPr>
                    <w:t>厂内非道路移动机械达到国三及以上排放标准或使用新能源机械。</w:t>
                  </w:r>
                </w:p>
                <w:p w:rsidR="00607C8A" w:rsidRPr="00B840C8" w:rsidRDefault="00607C8A" w:rsidP="00607C8A">
                  <w:pPr>
                    <w:pStyle w:val="Default"/>
                    <w:jc w:val="both"/>
                    <w:rPr>
                      <w:rFonts w:ascii="Times New Roman" w:cs="Times New Roman"/>
                      <w:color w:val="auto"/>
                      <w:sz w:val="21"/>
                      <w:szCs w:val="21"/>
                    </w:rPr>
                  </w:pPr>
                </w:p>
              </w:tc>
            </w:tr>
            <w:tr w:rsidR="00B840C8" w:rsidRPr="00B840C8" w:rsidTr="0016213F">
              <w:trPr>
                <w:trHeight w:val="369"/>
                <w:jc w:val="center"/>
              </w:trPr>
              <w:tc>
                <w:tcPr>
                  <w:tcW w:w="860" w:type="pct"/>
                  <w:gridSpan w:val="2"/>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adjustRightInd w:val="0"/>
                    <w:snapToGrid w:val="0"/>
                    <w:rPr>
                      <w:snapToGrid w:val="0"/>
                      <w:szCs w:val="21"/>
                    </w:rPr>
                  </w:pPr>
                  <w:r w:rsidRPr="00B840C8">
                    <w:rPr>
                      <w:rFonts w:hint="eastAsia"/>
                      <w:snapToGrid w:val="0"/>
                      <w:szCs w:val="21"/>
                    </w:rPr>
                    <w:lastRenderedPageBreak/>
                    <w:t>运输监管</w:t>
                  </w:r>
                </w:p>
              </w:tc>
              <w:tc>
                <w:tcPr>
                  <w:tcW w:w="2071" w:type="pct"/>
                  <w:tcBorders>
                    <w:top w:val="single" w:sz="4" w:space="0" w:color="000000"/>
                    <w:left w:val="single" w:sz="4" w:space="0" w:color="000000"/>
                    <w:bottom w:val="single" w:sz="4" w:space="0" w:color="000000"/>
                    <w:right w:val="single" w:sz="4" w:space="0" w:color="000000"/>
                  </w:tcBorders>
                </w:tcPr>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hint="eastAsia"/>
                      <w:color w:val="auto"/>
                      <w:sz w:val="21"/>
                      <w:szCs w:val="21"/>
                    </w:rPr>
                    <w:t>日均进出货物</w:t>
                  </w:r>
                  <w:r w:rsidRPr="00B840C8">
                    <w:rPr>
                      <w:rFonts w:ascii="Times New Roman" w:cs="Times New Roman" w:hint="eastAsia"/>
                      <w:color w:val="auto"/>
                      <w:sz w:val="21"/>
                      <w:szCs w:val="21"/>
                    </w:rPr>
                    <w:t>150</w:t>
                  </w:r>
                  <w:r w:rsidRPr="00B840C8">
                    <w:rPr>
                      <w:rFonts w:ascii="Times New Roman" w:cs="Times New Roman" w:hint="eastAsia"/>
                      <w:color w:val="auto"/>
                      <w:sz w:val="21"/>
                      <w:szCs w:val="21"/>
                    </w:rPr>
                    <w:t>吨（或载货车辆日进出</w:t>
                  </w:r>
                  <w:r w:rsidRPr="00B840C8">
                    <w:rPr>
                      <w:rFonts w:ascii="Times New Roman" w:cs="Times New Roman" w:hint="eastAsia"/>
                      <w:color w:val="auto"/>
                      <w:sz w:val="21"/>
                      <w:szCs w:val="21"/>
                    </w:rPr>
                    <w:t>10</w:t>
                  </w:r>
                  <w:r w:rsidRPr="00B840C8">
                    <w:rPr>
                      <w:rFonts w:ascii="Times New Roman" w:cs="Times New Roman" w:hint="eastAsia"/>
                      <w:color w:val="auto"/>
                      <w:sz w:val="21"/>
                      <w:szCs w:val="21"/>
                    </w:rPr>
                    <w:t>辆次）及以上（货物包括原料、辅料、产品和其他与生产相关物料）的企业，或纳入我省重点行业年产值</w:t>
                  </w:r>
                  <w:r w:rsidRPr="00B840C8">
                    <w:rPr>
                      <w:rFonts w:ascii="Times New Roman" w:cs="Times New Roman" w:hint="eastAsia"/>
                      <w:color w:val="auto"/>
                      <w:sz w:val="21"/>
                      <w:szCs w:val="21"/>
                    </w:rPr>
                    <w:t>1000</w:t>
                  </w:r>
                  <w:r w:rsidRPr="00B840C8">
                    <w:rPr>
                      <w:rFonts w:ascii="Times New Roman" w:cs="Times New Roman" w:hint="eastAsia"/>
                      <w:color w:val="auto"/>
                      <w:sz w:val="21"/>
                      <w:szCs w:val="21"/>
                    </w:rPr>
                    <w:t>万及以上的企业，应参照《重污染天气重点行业移动源应急管理技术指南》建立门禁视频监控系统和电子台账；其他企业建立电子台账。</w:t>
                  </w:r>
                </w:p>
              </w:tc>
              <w:tc>
                <w:tcPr>
                  <w:tcW w:w="2069" w:type="pct"/>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607C8A" w:rsidRPr="00B840C8" w:rsidRDefault="00607C8A" w:rsidP="00607C8A">
                  <w:pPr>
                    <w:pStyle w:val="Default"/>
                    <w:jc w:val="both"/>
                    <w:rPr>
                      <w:rFonts w:ascii="Times New Roman" w:cs="Times New Roman"/>
                      <w:color w:val="auto"/>
                      <w:sz w:val="21"/>
                      <w:szCs w:val="21"/>
                    </w:rPr>
                  </w:pPr>
                  <w:r w:rsidRPr="00B840C8">
                    <w:rPr>
                      <w:rFonts w:ascii="Times New Roman" w:cs="Times New Roman" w:hint="eastAsia"/>
                      <w:color w:val="auto"/>
                      <w:sz w:val="21"/>
                      <w:szCs w:val="21"/>
                    </w:rPr>
                    <w:t>本项目运行期间</w:t>
                  </w:r>
                  <w:r w:rsidRPr="00B840C8">
                    <w:rPr>
                      <w:rFonts w:ascii="Times New Roman" w:cs="Times New Roman"/>
                      <w:color w:val="auto"/>
                      <w:sz w:val="21"/>
                      <w:szCs w:val="21"/>
                    </w:rPr>
                    <w:t>日均进出</w:t>
                  </w:r>
                  <w:r w:rsidRPr="00B840C8">
                    <w:rPr>
                      <w:rFonts w:ascii="Times New Roman" w:cs="Times New Roman" w:hint="eastAsia"/>
                      <w:color w:val="auto"/>
                      <w:sz w:val="21"/>
                      <w:szCs w:val="21"/>
                    </w:rPr>
                    <w:t>物料量小于</w:t>
                  </w:r>
                  <w:r w:rsidRPr="00B840C8">
                    <w:rPr>
                      <w:rFonts w:ascii="Times New Roman" w:cs="Times New Roman"/>
                      <w:color w:val="auto"/>
                      <w:sz w:val="21"/>
                      <w:szCs w:val="21"/>
                    </w:rPr>
                    <w:t>150</w:t>
                  </w:r>
                  <w:r w:rsidRPr="00B840C8">
                    <w:rPr>
                      <w:rFonts w:ascii="Times New Roman" w:cs="Times New Roman"/>
                      <w:color w:val="auto"/>
                      <w:sz w:val="21"/>
                      <w:szCs w:val="21"/>
                    </w:rPr>
                    <w:t>吨</w:t>
                  </w:r>
                  <w:r w:rsidRPr="00B840C8">
                    <w:rPr>
                      <w:rFonts w:ascii="Times New Roman" w:cs="Times New Roman" w:hint="eastAsia"/>
                      <w:color w:val="auto"/>
                      <w:sz w:val="21"/>
                      <w:szCs w:val="21"/>
                    </w:rPr>
                    <w:t>，</w:t>
                  </w:r>
                  <w:r w:rsidR="000943A4" w:rsidRPr="00B840C8">
                    <w:rPr>
                      <w:rFonts w:ascii="Times New Roman" w:cs="Times New Roman"/>
                      <w:color w:val="auto"/>
                      <w:sz w:val="21"/>
                      <w:szCs w:val="21"/>
                    </w:rPr>
                    <w:t>不属于左表中规模以上</w:t>
                  </w:r>
                  <w:r w:rsidR="000943A4" w:rsidRPr="00B840C8">
                    <w:rPr>
                      <w:rFonts w:ascii="Times New Roman" w:cs="Times New Roman" w:hint="eastAsia"/>
                      <w:color w:val="auto"/>
                      <w:sz w:val="21"/>
                      <w:szCs w:val="21"/>
                    </w:rPr>
                    <w:t>企业</w:t>
                  </w:r>
                  <w:r w:rsidR="000943A4" w:rsidRPr="00B840C8">
                    <w:rPr>
                      <w:rFonts w:ascii="Times New Roman" w:cs="Times New Roman"/>
                      <w:color w:val="auto"/>
                      <w:sz w:val="21"/>
                      <w:szCs w:val="21"/>
                    </w:rPr>
                    <w:t>，按要求</w:t>
                  </w:r>
                  <w:r w:rsidRPr="00B840C8">
                    <w:rPr>
                      <w:rFonts w:ascii="Times New Roman" w:cs="Times New Roman"/>
                      <w:color w:val="auto"/>
                      <w:sz w:val="21"/>
                      <w:szCs w:val="21"/>
                    </w:rPr>
                    <w:t>建立电子台账。</w:t>
                  </w:r>
                </w:p>
                <w:p w:rsidR="00607C8A" w:rsidRPr="00B840C8" w:rsidRDefault="00607C8A" w:rsidP="00607C8A">
                  <w:pPr>
                    <w:pStyle w:val="Default"/>
                    <w:jc w:val="both"/>
                    <w:rPr>
                      <w:rFonts w:ascii="Times New Roman" w:cs="Times New Roman"/>
                      <w:color w:val="auto"/>
                      <w:sz w:val="21"/>
                      <w:szCs w:val="21"/>
                    </w:rPr>
                  </w:pPr>
                </w:p>
              </w:tc>
            </w:tr>
          </w:tbl>
          <w:p w:rsidR="002E3BEE" w:rsidRPr="00B840C8" w:rsidRDefault="002E3BEE" w:rsidP="002E3BEE">
            <w:pPr>
              <w:spacing w:line="360" w:lineRule="auto"/>
              <w:ind w:firstLineChars="200" w:firstLine="480"/>
              <w:rPr>
                <w:sz w:val="24"/>
              </w:rPr>
            </w:pPr>
            <w:r w:rsidRPr="00B840C8">
              <w:rPr>
                <w:rFonts w:hint="eastAsia"/>
                <w:sz w:val="24"/>
              </w:rPr>
              <w:t>根据以上分析内容，本项目建设完成后，该企业符合《洛阳市生态环境局关于印发洛阳市</w:t>
            </w:r>
            <w:r w:rsidRPr="00B840C8">
              <w:rPr>
                <w:rFonts w:hint="eastAsia"/>
                <w:sz w:val="24"/>
              </w:rPr>
              <w:t>2021</w:t>
            </w:r>
            <w:r w:rsidR="00476AF3" w:rsidRPr="00B840C8">
              <w:rPr>
                <w:rFonts w:hint="eastAsia"/>
                <w:sz w:val="24"/>
              </w:rPr>
              <w:t>年重污染天气通用行业差异</w:t>
            </w:r>
            <w:r w:rsidRPr="00B840C8">
              <w:rPr>
                <w:rFonts w:hint="eastAsia"/>
                <w:sz w:val="24"/>
              </w:rPr>
              <w:t>化应急减排措施制定技术指南的通知》</w:t>
            </w:r>
            <w:r w:rsidRPr="00B840C8">
              <w:rPr>
                <w:rFonts w:hint="eastAsia"/>
                <w:bCs/>
                <w:sz w:val="24"/>
              </w:rPr>
              <w:t>，其中的“</w:t>
            </w:r>
            <w:r w:rsidRPr="00B840C8">
              <w:rPr>
                <w:rFonts w:hint="eastAsia"/>
                <w:sz w:val="24"/>
              </w:rPr>
              <w:t>二、涉</w:t>
            </w:r>
            <w:r w:rsidRPr="00B840C8">
              <w:rPr>
                <w:rFonts w:hint="eastAsia"/>
                <w:sz w:val="24"/>
              </w:rPr>
              <w:t>VOCs</w:t>
            </w:r>
            <w:r w:rsidRPr="00B840C8">
              <w:rPr>
                <w:rFonts w:hint="eastAsia"/>
                <w:sz w:val="24"/>
              </w:rPr>
              <w:t>排放工序差异化管控措施相关要求</w:t>
            </w:r>
            <w:r w:rsidRPr="00B840C8">
              <w:rPr>
                <w:rFonts w:hint="eastAsia"/>
                <w:bCs/>
                <w:sz w:val="24"/>
              </w:rPr>
              <w:t>”</w:t>
            </w:r>
            <w:r w:rsidRPr="00B840C8">
              <w:rPr>
                <w:rFonts w:hint="eastAsia"/>
                <w:sz w:val="24"/>
              </w:rPr>
              <w:t>中绩效先进性指标要求。</w:t>
            </w:r>
          </w:p>
          <w:p w:rsidR="007971C4" w:rsidRPr="00B840C8" w:rsidRDefault="007971C4">
            <w:pPr>
              <w:spacing w:line="360" w:lineRule="auto"/>
              <w:ind w:firstLineChars="200" w:firstLine="480"/>
              <w:rPr>
                <w:sz w:val="24"/>
              </w:rPr>
            </w:pPr>
          </w:p>
          <w:p w:rsidR="007971C4" w:rsidRPr="00B840C8" w:rsidRDefault="007971C4">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D630F7" w:rsidRPr="00B840C8" w:rsidRDefault="00D630F7">
            <w:pPr>
              <w:spacing w:line="360" w:lineRule="auto"/>
              <w:ind w:firstLineChars="200" w:firstLine="480"/>
              <w:rPr>
                <w:sz w:val="24"/>
              </w:rPr>
            </w:pPr>
          </w:p>
          <w:p w:rsidR="007971C4" w:rsidRPr="00B840C8" w:rsidRDefault="007971C4">
            <w:pPr>
              <w:spacing w:line="360" w:lineRule="auto"/>
              <w:ind w:firstLineChars="200" w:firstLine="480"/>
              <w:rPr>
                <w:sz w:val="24"/>
              </w:rPr>
            </w:pPr>
          </w:p>
          <w:p w:rsidR="007971C4" w:rsidRPr="00B840C8" w:rsidRDefault="007971C4">
            <w:pPr>
              <w:spacing w:line="360" w:lineRule="auto"/>
              <w:ind w:firstLineChars="200" w:firstLine="480"/>
              <w:rPr>
                <w:bCs/>
                <w:sz w:val="24"/>
              </w:rPr>
            </w:pPr>
          </w:p>
        </w:tc>
      </w:tr>
    </w:tbl>
    <w:p w:rsidR="003E6386" w:rsidRPr="00B840C8" w:rsidRDefault="003E6386">
      <w:pPr>
        <w:rPr>
          <w:rFonts w:eastAsia="黑体"/>
          <w:sz w:val="30"/>
        </w:rPr>
        <w:sectPr w:rsidR="003E6386" w:rsidRPr="00B840C8">
          <w:footerReference w:type="default" r:id="rId11"/>
          <w:pgSz w:w="11906" w:h="16838"/>
          <w:pgMar w:top="1588" w:right="1531" w:bottom="1588" w:left="1531" w:header="851" w:footer="1077" w:gutter="0"/>
          <w:pgNumType w:start="1"/>
          <w:cols w:space="720"/>
          <w:docGrid w:linePitch="312"/>
        </w:sectPr>
      </w:pPr>
    </w:p>
    <w:p w:rsidR="003E6386" w:rsidRPr="00B840C8" w:rsidRDefault="00E6238C" w:rsidP="00C86C82">
      <w:pPr>
        <w:pStyle w:val="af4"/>
        <w:jc w:val="center"/>
        <w:outlineLvl w:val="0"/>
        <w:rPr>
          <w:rFonts w:ascii="黑体" w:eastAsia="黑体" w:hAnsi="黑体"/>
          <w:snapToGrid w:val="0"/>
          <w:sz w:val="30"/>
          <w:szCs w:val="30"/>
        </w:rPr>
      </w:pPr>
      <w:r w:rsidRPr="00B840C8">
        <w:rPr>
          <w:rFonts w:ascii="黑体" w:eastAsia="黑体" w:hAnsi="黑体" w:hint="eastAsia"/>
          <w:snapToGrid w:val="0"/>
          <w:sz w:val="30"/>
          <w:szCs w:val="30"/>
        </w:rPr>
        <w:lastRenderedPageBreak/>
        <w:t>二、建设项目工程分析</w:t>
      </w:r>
    </w:p>
    <w:tbl>
      <w:tblPr>
        <w:tblW w:w="926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96"/>
        <w:gridCol w:w="8766"/>
      </w:tblGrid>
      <w:tr w:rsidR="00B840C8" w:rsidRPr="00B840C8" w:rsidTr="003E5F03">
        <w:trPr>
          <w:trHeight w:val="8769"/>
          <w:jc w:val="center"/>
        </w:trPr>
        <w:tc>
          <w:tcPr>
            <w:tcW w:w="496" w:type="dxa"/>
            <w:vAlign w:val="center"/>
          </w:tcPr>
          <w:p w:rsidR="003E6386" w:rsidRPr="00B840C8" w:rsidRDefault="00E6238C">
            <w:pPr>
              <w:pStyle w:val="af4"/>
              <w:adjustRightInd w:val="0"/>
              <w:snapToGrid w:val="0"/>
              <w:spacing w:before="0" w:beforeAutospacing="0" w:after="0" w:afterAutospacing="0"/>
              <w:jc w:val="center"/>
              <w:rPr>
                <w:rFonts w:cs="宋体"/>
                <w:szCs w:val="24"/>
              </w:rPr>
            </w:pPr>
            <w:r w:rsidRPr="00B840C8">
              <w:rPr>
                <w:rFonts w:cs="宋体" w:hint="eastAsia"/>
                <w:szCs w:val="24"/>
              </w:rPr>
              <w:t>建设内容</w:t>
            </w:r>
          </w:p>
        </w:tc>
        <w:tc>
          <w:tcPr>
            <w:tcW w:w="8766" w:type="dxa"/>
          </w:tcPr>
          <w:p w:rsidR="003E6386" w:rsidRPr="00B840C8" w:rsidRDefault="00E6238C">
            <w:pPr>
              <w:pStyle w:val="210"/>
            </w:pPr>
            <w:r w:rsidRPr="00B840C8">
              <w:t>1</w:t>
            </w:r>
            <w:r w:rsidRPr="00B840C8">
              <w:rPr>
                <w:rFonts w:hint="eastAsia"/>
              </w:rPr>
              <w:t>项目由来及概况</w:t>
            </w:r>
          </w:p>
          <w:p w:rsidR="003E6386" w:rsidRPr="00B840C8" w:rsidRDefault="006F0AE7" w:rsidP="006F0AE7">
            <w:pPr>
              <w:spacing w:line="360" w:lineRule="auto"/>
              <w:ind w:firstLineChars="200" w:firstLine="480"/>
              <w:rPr>
                <w:rFonts w:hAnsi="宋体"/>
                <w:sz w:val="24"/>
              </w:rPr>
            </w:pPr>
            <w:r w:rsidRPr="00B840C8">
              <w:rPr>
                <w:rFonts w:hAnsi="宋体" w:hint="eastAsia"/>
                <w:sz w:val="24"/>
              </w:rPr>
              <w:t>洛阳润宝复合材料有限公司</w:t>
            </w:r>
            <w:r w:rsidR="00E6238C" w:rsidRPr="00B840C8">
              <w:rPr>
                <w:rFonts w:hAnsi="宋体" w:hint="eastAsia"/>
                <w:sz w:val="24"/>
              </w:rPr>
              <w:t>（统一社会信用代码：</w:t>
            </w:r>
            <w:r w:rsidRPr="00B840C8">
              <w:rPr>
                <w:rFonts w:hAnsi="宋体"/>
                <w:sz w:val="24"/>
              </w:rPr>
              <w:t>91410308MA9KE6YK4K</w:t>
            </w:r>
            <w:r w:rsidR="00E6238C" w:rsidRPr="00B840C8">
              <w:rPr>
                <w:rFonts w:hAnsi="宋体" w:hint="eastAsia"/>
                <w:sz w:val="24"/>
              </w:rPr>
              <w:t>）成立于</w:t>
            </w:r>
            <w:r w:rsidR="00E6238C" w:rsidRPr="00B840C8">
              <w:rPr>
                <w:rFonts w:hAnsi="宋体" w:hint="eastAsia"/>
                <w:sz w:val="24"/>
              </w:rPr>
              <w:t>202</w:t>
            </w:r>
            <w:r w:rsidRPr="00B840C8">
              <w:rPr>
                <w:rFonts w:hAnsi="宋体" w:hint="eastAsia"/>
                <w:sz w:val="24"/>
              </w:rPr>
              <w:t>1</w:t>
            </w:r>
            <w:r w:rsidR="00E6238C" w:rsidRPr="00B840C8">
              <w:rPr>
                <w:rFonts w:hAnsi="宋体" w:hint="eastAsia"/>
                <w:sz w:val="24"/>
              </w:rPr>
              <w:t>年</w:t>
            </w:r>
            <w:r w:rsidRPr="00B840C8">
              <w:rPr>
                <w:rFonts w:hAnsi="宋体" w:hint="eastAsia"/>
                <w:sz w:val="24"/>
              </w:rPr>
              <w:t>11</w:t>
            </w:r>
            <w:r w:rsidR="00E6238C" w:rsidRPr="00B840C8">
              <w:rPr>
                <w:rFonts w:hAnsi="宋体" w:hint="eastAsia"/>
                <w:sz w:val="24"/>
              </w:rPr>
              <w:t>月</w:t>
            </w:r>
            <w:r w:rsidRPr="00B840C8">
              <w:rPr>
                <w:rFonts w:hAnsi="宋体" w:hint="eastAsia"/>
                <w:sz w:val="24"/>
              </w:rPr>
              <w:t>08</w:t>
            </w:r>
            <w:r w:rsidR="00E6238C" w:rsidRPr="00B840C8">
              <w:rPr>
                <w:rFonts w:hAnsi="宋体" w:hint="eastAsia"/>
                <w:sz w:val="24"/>
              </w:rPr>
              <w:t>日，注册地位于</w:t>
            </w:r>
            <w:r w:rsidRPr="00B840C8">
              <w:rPr>
                <w:rFonts w:hAnsi="宋体" w:hint="eastAsia"/>
                <w:sz w:val="24"/>
              </w:rPr>
              <w:tab/>
            </w:r>
            <w:r w:rsidRPr="00B840C8">
              <w:rPr>
                <w:rFonts w:hAnsi="宋体" w:hint="eastAsia"/>
                <w:sz w:val="24"/>
              </w:rPr>
              <w:t>河南省洛阳市孟津区白鹤镇华阳产业集聚区华阳大道</w:t>
            </w:r>
            <w:r w:rsidRPr="00B840C8">
              <w:rPr>
                <w:rFonts w:hAnsi="宋体" w:hint="eastAsia"/>
                <w:sz w:val="24"/>
              </w:rPr>
              <w:t>111</w:t>
            </w:r>
            <w:r w:rsidRPr="00B840C8">
              <w:rPr>
                <w:rFonts w:hAnsi="宋体" w:hint="eastAsia"/>
                <w:sz w:val="24"/>
              </w:rPr>
              <w:t>号</w:t>
            </w:r>
            <w:r w:rsidR="00E6238C" w:rsidRPr="00B840C8">
              <w:rPr>
                <w:rFonts w:hAnsi="宋体" w:hint="eastAsia"/>
                <w:sz w:val="24"/>
              </w:rPr>
              <w:t>。</w:t>
            </w:r>
            <w:r w:rsidRPr="00B840C8">
              <w:rPr>
                <w:rFonts w:hAnsi="宋体" w:hint="eastAsia"/>
                <w:sz w:val="24"/>
              </w:rPr>
              <w:t>租赁</w:t>
            </w:r>
            <w:r w:rsidRPr="00B840C8">
              <w:rPr>
                <w:sz w:val="24"/>
              </w:rPr>
              <w:t>洛阳润宝研磨材料有限公司闲</w:t>
            </w:r>
            <w:r w:rsidR="00476AF3" w:rsidRPr="00B840C8">
              <w:rPr>
                <w:sz w:val="24"/>
              </w:rPr>
              <w:t>置厂房</w:t>
            </w:r>
            <w:r w:rsidRPr="00B840C8">
              <w:rPr>
                <w:sz w:val="24"/>
              </w:rPr>
              <w:t>建设</w:t>
            </w:r>
            <w:r w:rsidRPr="00B840C8">
              <w:rPr>
                <w:rFonts w:hint="eastAsia"/>
                <w:sz w:val="24"/>
              </w:rPr>
              <w:t>洛阳润宝复合材料有</w:t>
            </w:r>
            <w:r w:rsidRPr="00B840C8">
              <w:rPr>
                <w:rFonts w:hAnsi="宋体" w:hint="eastAsia"/>
                <w:sz w:val="24"/>
              </w:rPr>
              <w:t>限公司年加工</w:t>
            </w:r>
            <w:r w:rsidRPr="00B840C8">
              <w:rPr>
                <w:rFonts w:hAnsi="宋体" w:hint="eastAsia"/>
                <w:sz w:val="24"/>
              </w:rPr>
              <w:t>10</w:t>
            </w:r>
            <w:r w:rsidRPr="00B840C8">
              <w:rPr>
                <w:rFonts w:hAnsi="宋体" w:hint="eastAsia"/>
                <w:sz w:val="24"/>
              </w:rPr>
              <w:t>万片超硬复合片项目，项目拟投资</w:t>
            </w:r>
            <w:r w:rsidRPr="00B840C8">
              <w:rPr>
                <w:rFonts w:hAnsi="宋体" w:hint="eastAsia"/>
                <w:sz w:val="24"/>
              </w:rPr>
              <w:t>1000</w:t>
            </w:r>
            <w:r w:rsidRPr="00B840C8">
              <w:rPr>
                <w:rFonts w:hAnsi="宋体" w:hint="eastAsia"/>
                <w:sz w:val="24"/>
              </w:rPr>
              <w:t>万元，加工工艺为外购复合片粗</w:t>
            </w:r>
            <w:r w:rsidR="0006749A" w:rsidRPr="00B840C8">
              <w:rPr>
                <w:rFonts w:hAnsi="宋体" w:hint="eastAsia"/>
                <w:sz w:val="24"/>
              </w:rPr>
              <w:t>品</w:t>
            </w:r>
            <w:r w:rsidRPr="00B840C8">
              <w:rPr>
                <w:rFonts w:hAnsi="宋体" w:hint="eastAsia"/>
                <w:sz w:val="24"/>
              </w:rPr>
              <w:t>→无心磨</w:t>
            </w:r>
            <w:r w:rsidR="0006749A" w:rsidRPr="00B840C8">
              <w:rPr>
                <w:rFonts w:hAnsi="宋体" w:hint="eastAsia"/>
                <w:sz w:val="24"/>
              </w:rPr>
              <w:t>粗</w:t>
            </w:r>
            <w:r w:rsidRPr="00B840C8">
              <w:rPr>
                <w:rFonts w:hAnsi="宋体" w:hint="eastAsia"/>
                <w:sz w:val="24"/>
              </w:rPr>
              <w:t>磨→电火花机床加工</w:t>
            </w:r>
            <w:r w:rsidR="0006749A" w:rsidRPr="00B840C8">
              <w:rPr>
                <w:rFonts w:hAnsi="宋体" w:hint="eastAsia"/>
                <w:sz w:val="24"/>
              </w:rPr>
              <w:t>细磨</w:t>
            </w:r>
            <w:r w:rsidRPr="00B840C8">
              <w:rPr>
                <w:rFonts w:hAnsi="宋体" w:hint="eastAsia"/>
                <w:sz w:val="24"/>
              </w:rPr>
              <w:t>→</w:t>
            </w:r>
            <w:r w:rsidR="0006749A" w:rsidRPr="00B840C8">
              <w:rPr>
                <w:rFonts w:hAnsi="宋体" w:hint="eastAsia"/>
                <w:sz w:val="24"/>
              </w:rPr>
              <w:t>圆台磨精磨</w:t>
            </w:r>
            <w:r w:rsidRPr="00B840C8">
              <w:rPr>
                <w:rFonts w:hAnsi="宋体" w:hint="eastAsia"/>
                <w:sz w:val="24"/>
              </w:rPr>
              <w:t>→</w:t>
            </w:r>
            <w:r w:rsidR="0006749A" w:rsidRPr="00B840C8">
              <w:rPr>
                <w:rFonts w:hAnsi="宋体" w:hint="eastAsia"/>
                <w:sz w:val="24"/>
              </w:rPr>
              <w:t>检验→研磨</w:t>
            </w:r>
            <w:r w:rsidRPr="00B840C8">
              <w:rPr>
                <w:rFonts w:hAnsi="宋体" w:hint="eastAsia"/>
                <w:sz w:val="24"/>
              </w:rPr>
              <w:t>→</w:t>
            </w:r>
            <w:r w:rsidR="0006749A" w:rsidRPr="00B840C8">
              <w:rPr>
                <w:rFonts w:hAnsi="宋体" w:hint="eastAsia"/>
                <w:sz w:val="24"/>
              </w:rPr>
              <w:t>抛光</w:t>
            </w:r>
            <w:r w:rsidRPr="00B840C8">
              <w:rPr>
                <w:rFonts w:hAnsi="宋体" w:hint="eastAsia"/>
                <w:sz w:val="24"/>
              </w:rPr>
              <w:t>→</w:t>
            </w:r>
            <w:r w:rsidR="0006749A" w:rsidRPr="00B840C8">
              <w:rPr>
                <w:rFonts w:hAnsi="宋体" w:hint="eastAsia"/>
                <w:sz w:val="24"/>
              </w:rPr>
              <w:t>成品包装。</w:t>
            </w:r>
          </w:p>
          <w:p w:rsidR="003E6386" w:rsidRPr="00B840C8" w:rsidRDefault="00E6238C">
            <w:pPr>
              <w:spacing w:line="360" w:lineRule="auto"/>
              <w:ind w:firstLineChars="200" w:firstLine="480"/>
              <w:rPr>
                <w:rFonts w:hAnsi="宋体"/>
                <w:sz w:val="24"/>
              </w:rPr>
            </w:pPr>
            <w:r w:rsidRPr="00B840C8">
              <w:rPr>
                <w:rFonts w:hint="eastAsia"/>
                <w:sz w:val="24"/>
              </w:rPr>
              <w:t>根据《中华人民共和国环境保护法》、《中华人民共和国环境影响评价法》等的规定和要求，本项目需进行环境影响评价。对照《建设项目环境影响评价分类管理名录》（</w:t>
            </w:r>
            <w:r w:rsidRPr="00B840C8">
              <w:rPr>
                <w:rFonts w:hint="eastAsia"/>
                <w:sz w:val="24"/>
              </w:rPr>
              <w:t>2021</w:t>
            </w:r>
            <w:r w:rsidRPr="00B840C8">
              <w:rPr>
                <w:rFonts w:hint="eastAsia"/>
                <w:sz w:val="24"/>
              </w:rPr>
              <w:t>年版），本项目属于“第二十七、非金属矿物制品业</w:t>
            </w:r>
            <w:r w:rsidRPr="00B840C8">
              <w:rPr>
                <w:rFonts w:hint="eastAsia"/>
                <w:sz w:val="24"/>
              </w:rPr>
              <w:t>30</w:t>
            </w:r>
            <w:r w:rsidRPr="00B840C8">
              <w:rPr>
                <w:rFonts w:hint="eastAsia"/>
                <w:sz w:val="24"/>
              </w:rPr>
              <w:t>，</w:t>
            </w:r>
            <w:r w:rsidR="0006749A" w:rsidRPr="00B840C8">
              <w:rPr>
                <w:rFonts w:hint="eastAsia"/>
                <w:sz w:val="24"/>
              </w:rPr>
              <w:t>60</w:t>
            </w:r>
            <w:r w:rsidR="0006749A" w:rsidRPr="00B840C8">
              <w:rPr>
                <w:rFonts w:hint="eastAsia"/>
                <w:sz w:val="24"/>
              </w:rPr>
              <w:t>……</w:t>
            </w:r>
            <w:r w:rsidR="0006749A" w:rsidRPr="00B840C8">
              <w:rPr>
                <w:rFonts w:hint="eastAsia"/>
                <w:sz w:val="24"/>
              </w:rPr>
              <w:t>.</w:t>
            </w:r>
            <w:r w:rsidR="0006749A" w:rsidRPr="00B840C8">
              <w:rPr>
                <w:rFonts w:hint="eastAsia"/>
                <w:sz w:val="24"/>
              </w:rPr>
              <w:t>石墨及其他非金属矿物制品制造</w:t>
            </w:r>
            <w:r w:rsidR="0006749A" w:rsidRPr="00B840C8">
              <w:rPr>
                <w:rFonts w:hint="eastAsia"/>
                <w:sz w:val="24"/>
              </w:rPr>
              <w:t xml:space="preserve"> 309</w:t>
            </w:r>
            <w:r w:rsidRPr="00B840C8">
              <w:rPr>
                <w:rFonts w:hint="eastAsia"/>
                <w:sz w:val="24"/>
              </w:rPr>
              <w:t>”</w:t>
            </w:r>
            <w:r w:rsidR="0006749A" w:rsidRPr="00B840C8">
              <w:rPr>
                <w:rFonts w:hint="eastAsia"/>
                <w:sz w:val="24"/>
              </w:rPr>
              <w:t>；该类别中“石棉制品；含焙烧的石墨、碳素制品”编制环境影响报告书，其他</w:t>
            </w:r>
            <w:r w:rsidRPr="00B840C8">
              <w:rPr>
                <w:rFonts w:hint="eastAsia"/>
                <w:sz w:val="24"/>
              </w:rPr>
              <w:t>全部编制报告表</w:t>
            </w:r>
            <w:r w:rsidR="0006749A" w:rsidRPr="00B840C8">
              <w:rPr>
                <w:rFonts w:hint="eastAsia"/>
                <w:sz w:val="24"/>
              </w:rPr>
              <w:t>；</w:t>
            </w:r>
            <w:r w:rsidRPr="00B840C8">
              <w:rPr>
                <w:rFonts w:hint="eastAsia"/>
                <w:sz w:val="24"/>
              </w:rPr>
              <w:t>本项目</w:t>
            </w:r>
            <w:r w:rsidR="0006749A" w:rsidRPr="00B840C8">
              <w:rPr>
                <w:rFonts w:hint="eastAsia"/>
                <w:sz w:val="24"/>
              </w:rPr>
              <w:t>不属于石棉制品和石墨、碳素制品</w:t>
            </w:r>
            <w:r w:rsidRPr="00B840C8">
              <w:rPr>
                <w:rFonts w:hint="eastAsia"/>
                <w:sz w:val="24"/>
              </w:rPr>
              <w:t>，属于报告表类别。受建设单位委托，河南泰悦环保科技有限公司承担本项目的环境影响评价工作。</w:t>
            </w:r>
          </w:p>
          <w:p w:rsidR="003E6386" w:rsidRPr="00B840C8" w:rsidRDefault="00E6238C">
            <w:pPr>
              <w:pStyle w:val="210"/>
            </w:pPr>
            <w:r w:rsidRPr="00B840C8">
              <w:rPr>
                <w:rFonts w:hint="eastAsia"/>
              </w:rPr>
              <w:t>2</w:t>
            </w:r>
            <w:r w:rsidRPr="00B840C8">
              <w:rPr>
                <w:rFonts w:hint="eastAsia"/>
              </w:rPr>
              <w:t>建设内容</w:t>
            </w:r>
          </w:p>
          <w:p w:rsidR="003E6386" w:rsidRPr="00B840C8" w:rsidRDefault="00E6238C">
            <w:pPr>
              <w:adjustRightInd w:val="0"/>
              <w:snapToGrid w:val="0"/>
              <w:spacing w:line="360" w:lineRule="auto"/>
              <w:rPr>
                <w:rFonts w:ascii="黑体" w:eastAsia="黑体" w:hAnsi="黑体"/>
                <w:bCs/>
                <w:sz w:val="24"/>
              </w:rPr>
            </w:pPr>
            <w:r w:rsidRPr="00B840C8">
              <w:rPr>
                <w:rFonts w:ascii="黑体" w:eastAsia="黑体" w:hAnsi="黑体" w:hint="eastAsia"/>
                <w:bCs/>
                <w:sz w:val="24"/>
              </w:rPr>
              <w:t>2.1建设场地</w:t>
            </w:r>
          </w:p>
          <w:p w:rsidR="003E6386" w:rsidRPr="00B840C8" w:rsidRDefault="0006749A">
            <w:pPr>
              <w:adjustRightInd w:val="0"/>
              <w:snapToGrid w:val="0"/>
              <w:spacing w:line="360" w:lineRule="auto"/>
              <w:ind w:firstLineChars="200" w:firstLine="480"/>
              <w:rPr>
                <w:sz w:val="24"/>
              </w:rPr>
            </w:pPr>
            <w:r w:rsidRPr="00B840C8">
              <w:rPr>
                <w:rFonts w:hint="eastAsia"/>
                <w:sz w:val="24"/>
              </w:rPr>
              <w:t>洛阳润宝复合材料有限公司年加工</w:t>
            </w:r>
            <w:r w:rsidRPr="00B840C8">
              <w:rPr>
                <w:rFonts w:hint="eastAsia"/>
                <w:sz w:val="24"/>
              </w:rPr>
              <w:t>10</w:t>
            </w:r>
            <w:r w:rsidRPr="00B840C8">
              <w:rPr>
                <w:rFonts w:hint="eastAsia"/>
                <w:sz w:val="24"/>
              </w:rPr>
              <w:t>万片超硬复合片项目</w:t>
            </w:r>
            <w:r w:rsidR="00E6238C" w:rsidRPr="00B840C8">
              <w:rPr>
                <w:bCs/>
                <w:sz w:val="24"/>
              </w:rPr>
              <w:t>位于</w:t>
            </w:r>
            <w:r w:rsidRPr="00B840C8">
              <w:rPr>
                <w:rFonts w:hAnsi="宋体" w:hint="eastAsia"/>
                <w:sz w:val="24"/>
              </w:rPr>
              <w:t>洛阳市孟津华阳产业集聚区华阳大道</w:t>
            </w:r>
            <w:r w:rsidRPr="00B840C8">
              <w:rPr>
                <w:rFonts w:hAnsi="宋体" w:hint="eastAsia"/>
                <w:sz w:val="24"/>
              </w:rPr>
              <w:t>111</w:t>
            </w:r>
            <w:r w:rsidRPr="00B840C8">
              <w:rPr>
                <w:rFonts w:hAnsi="宋体" w:hint="eastAsia"/>
                <w:sz w:val="24"/>
              </w:rPr>
              <w:t>号</w:t>
            </w:r>
            <w:r w:rsidR="00E6238C" w:rsidRPr="00B840C8">
              <w:rPr>
                <w:bCs/>
                <w:sz w:val="24"/>
              </w:rPr>
              <w:t>。</w:t>
            </w:r>
            <w:r w:rsidR="00E6238C" w:rsidRPr="00B840C8">
              <w:rPr>
                <w:rFonts w:hint="eastAsia"/>
                <w:bCs/>
                <w:sz w:val="24"/>
              </w:rPr>
              <w:t>系</w:t>
            </w:r>
            <w:r w:rsidR="0078199F" w:rsidRPr="00B840C8">
              <w:rPr>
                <w:rFonts w:hint="eastAsia"/>
                <w:bCs/>
                <w:sz w:val="24"/>
              </w:rPr>
              <w:t>租赁</w:t>
            </w:r>
            <w:r w:rsidRPr="00B840C8">
              <w:rPr>
                <w:sz w:val="24"/>
              </w:rPr>
              <w:t>洛阳润宝研磨材料有限公司闲置厂房进行建设的项目</w:t>
            </w:r>
            <w:r w:rsidR="00433660" w:rsidRPr="00B840C8">
              <w:rPr>
                <w:sz w:val="24"/>
              </w:rPr>
              <w:t>（详见附件租赁协议）</w:t>
            </w:r>
            <w:r w:rsidRPr="00B840C8">
              <w:rPr>
                <w:sz w:val="24"/>
              </w:rPr>
              <w:t>。项目占地</w:t>
            </w:r>
            <w:r w:rsidR="00E6238C" w:rsidRPr="00B840C8">
              <w:rPr>
                <w:rFonts w:hint="eastAsia"/>
                <w:bCs/>
                <w:sz w:val="24"/>
              </w:rPr>
              <w:t>项目</w:t>
            </w:r>
            <w:r w:rsidR="00D630F7" w:rsidRPr="00B840C8">
              <w:rPr>
                <w:rFonts w:hint="eastAsia"/>
                <w:bCs/>
                <w:sz w:val="24"/>
              </w:rPr>
              <w:t>2160</w:t>
            </w:r>
            <w:r w:rsidR="00433660" w:rsidRPr="00B840C8">
              <w:rPr>
                <w:rFonts w:hint="eastAsia"/>
                <w:bCs/>
                <w:sz w:val="24"/>
              </w:rPr>
              <w:t>㎡，所占用车间位于租用厂区</w:t>
            </w:r>
            <w:r w:rsidR="0078199F" w:rsidRPr="00B840C8">
              <w:rPr>
                <w:rFonts w:hint="eastAsia"/>
                <w:bCs/>
                <w:sz w:val="24"/>
              </w:rPr>
              <w:t>西</w:t>
            </w:r>
            <w:r w:rsidR="00D32470" w:rsidRPr="00B840C8">
              <w:rPr>
                <w:rFonts w:hint="eastAsia"/>
                <w:bCs/>
                <w:sz w:val="24"/>
              </w:rPr>
              <w:t>南角</w:t>
            </w:r>
            <w:r w:rsidR="00433660" w:rsidRPr="00B840C8">
              <w:rPr>
                <w:rFonts w:hint="eastAsia"/>
                <w:bCs/>
                <w:sz w:val="24"/>
              </w:rPr>
              <w:t>，根据</w:t>
            </w:r>
            <w:r w:rsidR="00433660" w:rsidRPr="00B840C8">
              <w:rPr>
                <w:sz w:val="24"/>
              </w:rPr>
              <w:t>洛阳润宝研磨材料有限公司不动产权证（编号</w:t>
            </w:r>
            <w:r w:rsidR="00433660" w:rsidRPr="00B840C8">
              <w:rPr>
                <w:rFonts w:hint="eastAsia"/>
                <w:sz w:val="24"/>
              </w:rPr>
              <w:t>41003530757</w:t>
            </w:r>
            <w:r w:rsidR="00433660" w:rsidRPr="00B840C8">
              <w:rPr>
                <w:sz w:val="24"/>
              </w:rPr>
              <w:t>），</w:t>
            </w:r>
            <w:r w:rsidR="00A21971" w:rsidRPr="00B840C8">
              <w:rPr>
                <w:rFonts w:hint="eastAsia"/>
                <w:bCs/>
                <w:sz w:val="24"/>
              </w:rPr>
              <w:t>占地</w:t>
            </w:r>
            <w:r w:rsidR="00E6238C" w:rsidRPr="00B840C8">
              <w:rPr>
                <w:bCs/>
                <w:sz w:val="24"/>
              </w:rPr>
              <w:t>性质为工</w:t>
            </w:r>
            <w:r w:rsidR="00433660" w:rsidRPr="00B840C8">
              <w:rPr>
                <w:rFonts w:hint="eastAsia"/>
                <w:bCs/>
                <w:sz w:val="24"/>
              </w:rPr>
              <w:t>业</w:t>
            </w:r>
            <w:r w:rsidR="00E6238C" w:rsidRPr="00B840C8">
              <w:rPr>
                <w:bCs/>
                <w:sz w:val="24"/>
              </w:rPr>
              <w:t>用地</w:t>
            </w:r>
            <w:r w:rsidR="00E6238C" w:rsidRPr="00B840C8">
              <w:rPr>
                <w:rFonts w:hint="eastAsia"/>
                <w:bCs/>
                <w:sz w:val="24"/>
              </w:rPr>
              <w:t>。</w:t>
            </w:r>
            <w:r w:rsidR="00E6238C" w:rsidRPr="00B840C8">
              <w:rPr>
                <w:rFonts w:hint="eastAsia"/>
                <w:sz w:val="24"/>
              </w:rPr>
              <w:t>本项目地理位置见附图</w:t>
            </w:r>
            <w:r w:rsidR="00433660" w:rsidRPr="00B840C8">
              <w:rPr>
                <w:rFonts w:hint="eastAsia"/>
                <w:sz w:val="24"/>
              </w:rPr>
              <w:t>1</w:t>
            </w:r>
            <w:r w:rsidR="00E6238C" w:rsidRPr="00B840C8">
              <w:rPr>
                <w:rFonts w:hint="eastAsia"/>
                <w:sz w:val="24"/>
              </w:rPr>
              <w:t>，</w:t>
            </w:r>
            <w:r w:rsidR="00433660" w:rsidRPr="00B840C8">
              <w:rPr>
                <w:rFonts w:hint="eastAsia"/>
                <w:sz w:val="24"/>
              </w:rPr>
              <w:t>厂区平面布置</w:t>
            </w:r>
            <w:r w:rsidR="00E6238C" w:rsidRPr="00B840C8">
              <w:rPr>
                <w:rFonts w:hint="eastAsia"/>
                <w:sz w:val="24"/>
              </w:rPr>
              <w:t>见附图</w:t>
            </w:r>
            <w:r w:rsidR="00E6238C" w:rsidRPr="00B840C8">
              <w:rPr>
                <w:rFonts w:hint="eastAsia"/>
                <w:sz w:val="24"/>
              </w:rPr>
              <w:t>2</w:t>
            </w:r>
            <w:r w:rsidR="00E6238C" w:rsidRPr="00B840C8">
              <w:rPr>
                <w:rFonts w:hint="eastAsia"/>
                <w:sz w:val="24"/>
              </w:rPr>
              <w:t>，本项目</w:t>
            </w:r>
            <w:r w:rsidR="00E6238C" w:rsidRPr="00B840C8">
              <w:rPr>
                <w:sz w:val="24"/>
              </w:rPr>
              <w:t>周围环境</w:t>
            </w:r>
            <w:r w:rsidR="00E6238C" w:rsidRPr="00B840C8">
              <w:rPr>
                <w:rFonts w:hint="eastAsia"/>
                <w:sz w:val="24"/>
              </w:rPr>
              <w:t>概况</w:t>
            </w:r>
            <w:r w:rsidR="00E6238C" w:rsidRPr="00B840C8">
              <w:rPr>
                <w:sz w:val="24"/>
              </w:rPr>
              <w:t>见附图</w:t>
            </w:r>
            <w:r w:rsidR="00433660" w:rsidRPr="00B840C8">
              <w:rPr>
                <w:rFonts w:hint="eastAsia"/>
                <w:sz w:val="24"/>
              </w:rPr>
              <w:t>3</w:t>
            </w:r>
            <w:r w:rsidR="00E6238C" w:rsidRPr="00B840C8">
              <w:rPr>
                <w:sz w:val="24"/>
              </w:rPr>
              <w:t>。</w:t>
            </w:r>
          </w:p>
          <w:p w:rsidR="003E6386" w:rsidRPr="00B840C8" w:rsidRDefault="00E6238C">
            <w:pPr>
              <w:adjustRightInd w:val="0"/>
              <w:snapToGrid w:val="0"/>
              <w:spacing w:line="360" w:lineRule="auto"/>
              <w:rPr>
                <w:rFonts w:ascii="黑体" w:eastAsia="黑体" w:hAnsi="黑体"/>
                <w:bCs/>
                <w:sz w:val="24"/>
              </w:rPr>
            </w:pPr>
            <w:r w:rsidRPr="00B840C8">
              <w:rPr>
                <w:rFonts w:ascii="黑体" w:eastAsia="黑体" w:hAnsi="黑体" w:hint="eastAsia"/>
                <w:bCs/>
                <w:sz w:val="24"/>
              </w:rPr>
              <w:t>2.2</w:t>
            </w:r>
            <w:r w:rsidRPr="00B840C8">
              <w:rPr>
                <w:rFonts w:ascii="黑体" w:eastAsia="黑体" w:hAnsi="黑体"/>
                <w:bCs/>
                <w:sz w:val="24"/>
              </w:rPr>
              <w:t>建设内容</w:t>
            </w:r>
          </w:p>
          <w:p w:rsidR="003E6386" w:rsidRPr="00B840C8" w:rsidRDefault="00E6238C">
            <w:pPr>
              <w:spacing w:line="360" w:lineRule="auto"/>
              <w:ind w:firstLineChars="200" w:firstLine="480"/>
              <w:rPr>
                <w:sz w:val="24"/>
              </w:rPr>
            </w:pPr>
            <w:r w:rsidRPr="00B840C8">
              <w:rPr>
                <w:rFonts w:hint="eastAsia"/>
                <w:bCs/>
                <w:sz w:val="24"/>
              </w:rPr>
              <w:t>本项目</w:t>
            </w:r>
            <w:r w:rsidRPr="00B840C8">
              <w:rPr>
                <w:rFonts w:hint="eastAsia"/>
                <w:sz w:val="24"/>
              </w:rPr>
              <w:t>建设内容主要包括：</w:t>
            </w:r>
            <w:r w:rsidR="007C094C" w:rsidRPr="00B840C8">
              <w:rPr>
                <w:rFonts w:hint="eastAsia"/>
                <w:sz w:val="24"/>
              </w:rPr>
              <w:t>租用厂区内现有</w:t>
            </w:r>
            <w:r w:rsidRPr="00B840C8">
              <w:rPr>
                <w:rFonts w:hint="eastAsia"/>
                <w:sz w:val="24"/>
              </w:rPr>
              <w:t>全封闭车间一个</w:t>
            </w:r>
            <w:r w:rsidR="00C50AA1" w:rsidRPr="00B840C8">
              <w:rPr>
                <w:rFonts w:hint="eastAsia"/>
                <w:sz w:val="24"/>
              </w:rPr>
              <w:t>2160</w:t>
            </w:r>
            <w:r w:rsidRPr="00B840C8">
              <w:rPr>
                <w:sz w:val="24"/>
              </w:rPr>
              <w:t>m</w:t>
            </w:r>
            <w:r w:rsidRPr="00B840C8">
              <w:rPr>
                <w:sz w:val="24"/>
                <w:vertAlign w:val="superscript"/>
              </w:rPr>
              <w:t>2</w:t>
            </w:r>
            <w:r w:rsidRPr="00B840C8">
              <w:rPr>
                <w:rFonts w:hint="eastAsia"/>
                <w:sz w:val="24"/>
              </w:rPr>
              <w:t>（</w:t>
            </w:r>
            <w:r w:rsidR="00D151DC" w:rsidRPr="00B840C8">
              <w:rPr>
                <w:rFonts w:hint="eastAsia"/>
                <w:sz w:val="24"/>
              </w:rPr>
              <w:t>长</w:t>
            </w:r>
            <w:r w:rsidR="00C50AA1" w:rsidRPr="00B840C8">
              <w:rPr>
                <w:rFonts w:hint="eastAsia"/>
                <w:sz w:val="24"/>
              </w:rPr>
              <w:t>48</w:t>
            </w:r>
            <w:r w:rsidR="00D151DC" w:rsidRPr="00B840C8">
              <w:rPr>
                <w:rFonts w:hint="eastAsia"/>
                <w:sz w:val="24"/>
              </w:rPr>
              <w:t>m</w:t>
            </w:r>
            <w:r w:rsidR="00D151DC" w:rsidRPr="00B840C8">
              <w:rPr>
                <w:rFonts w:hint="eastAsia"/>
                <w:sz w:val="24"/>
              </w:rPr>
              <w:t>，宽</w:t>
            </w:r>
            <w:r w:rsidR="00C50AA1" w:rsidRPr="00B840C8">
              <w:rPr>
                <w:rFonts w:hint="eastAsia"/>
                <w:sz w:val="24"/>
              </w:rPr>
              <w:t>45</w:t>
            </w:r>
            <w:r w:rsidR="00D151DC" w:rsidRPr="00B840C8">
              <w:rPr>
                <w:rFonts w:hint="eastAsia"/>
                <w:sz w:val="24"/>
              </w:rPr>
              <w:t>m</w:t>
            </w:r>
            <w:r w:rsidRPr="00B840C8">
              <w:rPr>
                <w:rFonts w:hint="eastAsia"/>
                <w:sz w:val="24"/>
              </w:rPr>
              <w:t>）</w:t>
            </w:r>
            <w:r w:rsidRPr="00B840C8">
              <w:rPr>
                <w:sz w:val="24"/>
              </w:rPr>
              <w:t>，</w:t>
            </w:r>
            <w:r w:rsidR="007C094C" w:rsidRPr="00B840C8">
              <w:rPr>
                <w:rFonts w:hint="eastAsia"/>
                <w:sz w:val="24"/>
              </w:rPr>
              <w:t>安装</w:t>
            </w:r>
            <w:r w:rsidR="007C094C" w:rsidRPr="00B840C8">
              <w:rPr>
                <w:sz w:val="24"/>
              </w:rPr>
              <w:t>加工设备</w:t>
            </w:r>
            <w:r w:rsidR="007C094C" w:rsidRPr="00B840C8">
              <w:rPr>
                <w:rFonts w:hint="eastAsia"/>
                <w:sz w:val="24"/>
              </w:rPr>
              <w:t>及</w:t>
            </w:r>
            <w:r w:rsidRPr="00B840C8">
              <w:rPr>
                <w:rFonts w:hint="eastAsia"/>
                <w:sz w:val="24"/>
              </w:rPr>
              <w:t>环保设施等</w:t>
            </w:r>
            <w:r w:rsidRPr="00B840C8">
              <w:rPr>
                <w:rFonts w:hint="eastAsia"/>
                <w:sz w:val="24"/>
                <w:u w:val="single"/>
              </w:rPr>
              <w:t>。</w:t>
            </w:r>
            <w:r w:rsidR="00625980" w:rsidRPr="00B840C8">
              <w:rPr>
                <w:rFonts w:hint="eastAsia"/>
                <w:sz w:val="24"/>
                <w:u w:val="single"/>
              </w:rPr>
              <w:t>依托所租赁厂区内办公生活设备和化粪池、隔油池</w:t>
            </w:r>
            <w:r w:rsidR="009A77DF" w:rsidRPr="00B840C8">
              <w:rPr>
                <w:rFonts w:hint="eastAsia"/>
                <w:sz w:val="24"/>
                <w:u w:val="single"/>
              </w:rPr>
              <w:t>及供电供水设施</w:t>
            </w:r>
            <w:r w:rsidR="00625980" w:rsidRPr="00B840C8">
              <w:rPr>
                <w:rFonts w:hint="eastAsia"/>
                <w:sz w:val="24"/>
                <w:u w:val="single"/>
              </w:rPr>
              <w:t>。</w:t>
            </w:r>
            <w:r w:rsidRPr="00B840C8">
              <w:rPr>
                <w:rFonts w:hint="eastAsia"/>
                <w:sz w:val="24"/>
              </w:rPr>
              <w:t>主要工程内容见下表。</w:t>
            </w:r>
          </w:p>
          <w:p w:rsidR="009A77DF" w:rsidRPr="00B840C8" w:rsidRDefault="009A77DF">
            <w:pPr>
              <w:spacing w:line="360" w:lineRule="auto"/>
              <w:ind w:firstLineChars="200" w:firstLine="480"/>
              <w:rPr>
                <w:sz w:val="24"/>
              </w:rPr>
            </w:pPr>
          </w:p>
          <w:p w:rsidR="003E6386" w:rsidRPr="00B840C8" w:rsidRDefault="00E6238C">
            <w:pPr>
              <w:pStyle w:val="1"/>
              <w:numPr>
                <w:ilvl w:val="0"/>
                <w:numId w:val="0"/>
              </w:numPr>
              <w:ind w:left="845"/>
              <w:jc w:val="center"/>
              <w:rPr>
                <w:kern w:val="0"/>
              </w:rPr>
            </w:pPr>
            <w:r w:rsidRPr="00B840C8">
              <w:rPr>
                <w:rFonts w:hint="eastAsia"/>
              </w:rPr>
              <w:lastRenderedPageBreak/>
              <w:t>表</w:t>
            </w:r>
            <w:r w:rsidRPr="00B840C8">
              <w:rPr>
                <w:rFonts w:hint="eastAsia"/>
              </w:rPr>
              <w:t xml:space="preserve">2-1   </w:t>
            </w:r>
            <w:r w:rsidRPr="00B840C8">
              <w:rPr>
                <w:rFonts w:hint="eastAsia"/>
                <w:kern w:val="0"/>
              </w:rPr>
              <w:t>主要工程</w:t>
            </w:r>
            <w:r w:rsidR="00E13B83" w:rsidRPr="00B840C8">
              <w:rPr>
                <w:rFonts w:hint="eastAsia"/>
                <w:kern w:val="0"/>
              </w:rPr>
              <w:t>内容</w:t>
            </w:r>
            <w:r w:rsidRPr="00B840C8">
              <w:rPr>
                <w:rFonts w:hint="eastAsia"/>
                <w:kern w:val="0"/>
              </w:rPr>
              <w:t>一览表</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5"/>
              <w:gridCol w:w="526"/>
              <w:gridCol w:w="24"/>
              <w:gridCol w:w="1110"/>
              <w:gridCol w:w="5811"/>
            </w:tblGrid>
            <w:tr w:rsidR="00B840C8" w:rsidRPr="00B840C8" w:rsidTr="00625980">
              <w:trPr>
                <w:trHeight w:val="505"/>
                <w:jc w:val="center"/>
              </w:trPr>
              <w:tc>
                <w:tcPr>
                  <w:tcW w:w="775" w:type="dxa"/>
                  <w:tcMar>
                    <w:left w:w="28" w:type="dxa"/>
                    <w:right w:w="28" w:type="dxa"/>
                  </w:tcMar>
                  <w:vAlign w:val="center"/>
                </w:tcPr>
                <w:p w:rsidR="003E6386" w:rsidRPr="00B840C8" w:rsidRDefault="00E6238C">
                  <w:pPr>
                    <w:pStyle w:val="aff4"/>
                  </w:pPr>
                  <w:r w:rsidRPr="00B840C8">
                    <w:rPr>
                      <w:rFonts w:hint="eastAsia"/>
                    </w:rPr>
                    <w:t>类别</w:t>
                  </w:r>
                </w:p>
              </w:tc>
              <w:tc>
                <w:tcPr>
                  <w:tcW w:w="1660" w:type="dxa"/>
                  <w:gridSpan w:val="3"/>
                  <w:tcMar>
                    <w:left w:w="28" w:type="dxa"/>
                    <w:right w:w="28" w:type="dxa"/>
                  </w:tcMar>
                  <w:vAlign w:val="center"/>
                </w:tcPr>
                <w:p w:rsidR="003E6386" w:rsidRPr="00B840C8" w:rsidRDefault="00E6238C">
                  <w:pPr>
                    <w:pStyle w:val="aff4"/>
                  </w:pPr>
                  <w:r w:rsidRPr="00B840C8">
                    <w:t>名称</w:t>
                  </w:r>
                </w:p>
              </w:tc>
              <w:tc>
                <w:tcPr>
                  <w:tcW w:w="5811" w:type="dxa"/>
                  <w:tcMar>
                    <w:left w:w="28" w:type="dxa"/>
                    <w:right w:w="28" w:type="dxa"/>
                  </w:tcMar>
                  <w:vAlign w:val="center"/>
                </w:tcPr>
                <w:p w:rsidR="003E6386" w:rsidRPr="00B840C8" w:rsidRDefault="00E6238C">
                  <w:pPr>
                    <w:pStyle w:val="aff4"/>
                  </w:pPr>
                  <w:r w:rsidRPr="00B840C8">
                    <w:rPr>
                      <w:rFonts w:hint="eastAsia"/>
                    </w:rPr>
                    <w:t>内容、规模</w:t>
                  </w:r>
                </w:p>
              </w:tc>
            </w:tr>
            <w:tr w:rsidR="00B840C8" w:rsidRPr="00B840C8" w:rsidTr="00625980">
              <w:trPr>
                <w:trHeight w:val="555"/>
                <w:jc w:val="center"/>
              </w:trPr>
              <w:tc>
                <w:tcPr>
                  <w:tcW w:w="775" w:type="dxa"/>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kern w:val="0"/>
                      <w:szCs w:val="21"/>
                    </w:rPr>
                    <w:t>主体</w:t>
                  </w:r>
                </w:p>
                <w:p w:rsidR="003E6386" w:rsidRPr="00B840C8" w:rsidRDefault="00E6238C">
                  <w:pPr>
                    <w:adjustRightInd w:val="0"/>
                    <w:snapToGrid w:val="0"/>
                    <w:jc w:val="center"/>
                    <w:rPr>
                      <w:kern w:val="0"/>
                      <w:szCs w:val="21"/>
                    </w:rPr>
                  </w:pPr>
                  <w:r w:rsidRPr="00B840C8">
                    <w:rPr>
                      <w:rFonts w:hint="eastAsia"/>
                      <w:kern w:val="0"/>
                      <w:szCs w:val="21"/>
                    </w:rPr>
                    <w:t>工程</w:t>
                  </w:r>
                </w:p>
              </w:tc>
              <w:tc>
                <w:tcPr>
                  <w:tcW w:w="1660" w:type="dxa"/>
                  <w:gridSpan w:val="3"/>
                  <w:tcMar>
                    <w:left w:w="28" w:type="dxa"/>
                    <w:right w:w="28" w:type="dxa"/>
                  </w:tcMar>
                  <w:vAlign w:val="center"/>
                </w:tcPr>
                <w:p w:rsidR="003E6386" w:rsidRPr="00B840C8" w:rsidRDefault="007C094C">
                  <w:pPr>
                    <w:adjustRightInd w:val="0"/>
                    <w:snapToGrid w:val="0"/>
                    <w:jc w:val="center"/>
                    <w:rPr>
                      <w:kern w:val="0"/>
                      <w:szCs w:val="21"/>
                    </w:rPr>
                  </w:pPr>
                  <w:r w:rsidRPr="00B840C8">
                    <w:rPr>
                      <w:rFonts w:hint="eastAsia"/>
                      <w:kern w:val="0"/>
                      <w:szCs w:val="21"/>
                    </w:rPr>
                    <w:t>生产车间</w:t>
                  </w:r>
                </w:p>
              </w:tc>
              <w:tc>
                <w:tcPr>
                  <w:tcW w:w="5811" w:type="dxa"/>
                  <w:tcMar>
                    <w:left w:w="28" w:type="dxa"/>
                    <w:right w:w="28" w:type="dxa"/>
                  </w:tcMar>
                  <w:vAlign w:val="center"/>
                </w:tcPr>
                <w:p w:rsidR="003E6386" w:rsidRPr="00B840C8" w:rsidRDefault="007C094C" w:rsidP="00C50AA1">
                  <w:pPr>
                    <w:adjustRightInd w:val="0"/>
                    <w:snapToGrid w:val="0"/>
                    <w:jc w:val="left"/>
                    <w:rPr>
                      <w:kern w:val="0"/>
                      <w:szCs w:val="21"/>
                    </w:rPr>
                  </w:pPr>
                  <w:r w:rsidRPr="00B840C8">
                    <w:rPr>
                      <w:rFonts w:hint="eastAsia"/>
                      <w:kern w:val="0"/>
                      <w:szCs w:val="21"/>
                    </w:rPr>
                    <w:t>租用生产车间一个</w:t>
                  </w:r>
                  <w:r w:rsidR="00C50AA1" w:rsidRPr="00B840C8">
                    <w:rPr>
                      <w:rFonts w:hint="eastAsia"/>
                      <w:kern w:val="0"/>
                      <w:szCs w:val="21"/>
                    </w:rPr>
                    <w:t>2160</w:t>
                  </w:r>
                  <w:r w:rsidRPr="00B840C8">
                    <w:rPr>
                      <w:rFonts w:hint="eastAsia"/>
                      <w:kern w:val="0"/>
                      <w:szCs w:val="21"/>
                    </w:rPr>
                    <w:t>m</w:t>
                  </w:r>
                  <w:r w:rsidRPr="00B840C8">
                    <w:rPr>
                      <w:rFonts w:hint="eastAsia"/>
                      <w:kern w:val="0"/>
                      <w:szCs w:val="21"/>
                    </w:rPr>
                    <w:t>²（长</w:t>
                  </w:r>
                  <w:r w:rsidR="00C50AA1" w:rsidRPr="00B840C8">
                    <w:rPr>
                      <w:rFonts w:hint="eastAsia"/>
                      <w:kern w:val="0"/>
                      <w:szCs w:val="21"/>
                    </w:rPr>
                    <w:t>48</w:t>
                  </w:r>
                  <w:r w:rsidRPr="00B840C8">
                    <w:rPr>
                      <w:rFonts w:hint="eastAsia"/>
                      <w:kern w:val="0"/>
                      <w:szCs w:val="21"/>
                    </w:rPr>
                    <w:t>m</w:t>
                  </w:r>
                  <w:r w:rsidRPr="00B840C8">
                    <w:rPr>
                      <w:rFonts w:hint="eastAsia"/>
                      <w:kern w:val="0"/>
                      <w:szCs w:val="21"/>
                    </w:rPr>
                    <w:t>，宽</w:t>
                  </w:r>
                  <w:r w:rsidR="00C50AA1" w:rsidRPr="00B840C8">
                    <w:rPr>
                      <w:rFonts w:hint="eastAsia"/>
                      <w:kern w:val="0"/>
                      <w:szCs w:val="21"/>
                    </w:rPr>
                    <w:t>45</w:t>
                  </w:r>
                  <w:r w:rsidRPr="00B840C8">
                    <w:rPr>
                      <w:rFonts w:hint="eastAsia"/>
                      <w:kern w:val="0"/>
                      <w:szCs w:val="21"/>
                    </w:rPr>
                    <w:t>m</w:t>
                  </w:r>
                  <w:r w:rsidR="00F01080" w:rsidRPr="00B840C8">
                    <w:rPr>
                      <w:rFonts w:hint="eastAsia"/>
                      <w:kern w:val="0"/>
                      <w:szCs w:val="21"/>
                    </w:rPr>
                    <w:t>，高</w:t>
                  </w:r>
                  <w:r w:rsidR="00F01080" w:rsidRPr="00B840C8">
                    <w:rPr>
                      <w:rFonts w:hint="eastAsia"/>
                      <w:kern w:val="0"/>
                      <w:szCs w:val="21"/>
                    </w:rPr>
                    <w:t>8m</w:t>
                  </w:r>
                  <w:r w:rsidRPr="00B840C8">
                    <w:rPr>
                      <w:rFonts w:hint="eastAsia"/>
                      <w:kern w:val="0"/>
                      <w:szCs w:val="21"/>
                    </w:rPr>
                    <w:t>）</w:t>
                  </w:r>
                  <w:r w:rsidR="00F61F8A" w:rsidRPr="00B840C8">
                    <w:rPr>
                      <w:rFonts w:hint="eastAsia"/>
                      <w:kern w:val="0"/>
                      <w:szCs w:val="21"/>
                    </w:rPr>
                    <w:t>。</w:t>
                  </w:r>
                </w:p>
                <w:p w:rsidR="00476AF3" w:rsidRPr="00B840C8" w:rsidRDefault="00476AF3" w:rsidP="00C50AA1">
                  <w:pPr>
                    <w:adjustRightInd w:val="0"/>
                    <w:snapToGrid w:val="0"/>
                    <w:jc w:val="left"/>
                    <w:rPr>
                      <w:kern w:val="0"/>
                      <w:szCs w:val="21"/>
                      <w:u w:val="single"/>
                    </w:rPr>
                  </w:pPr>
                  <w:r w:rsidRPr="00B840C8">
                    <w:rPr>
                      <w:rFonts w:hint="eastAsia"/>
                      <w:kern w:val="0"/>
                      <w:szCs w:val="21"/>
                      <w:u w:val="single"/>
                    </w:rPr>
                    <w:t>内设置密闭的</w:t>
                  </w:r>
                  <w:r w:rsidRPr="00B840C8">
                    <w:rPr>
                      <w:rFonts w:hint="eastAsia"/>
                      <w:kern w:val="0"/>
                      <w:szCs w:val="21"/>
                      <w:u w:val="single"/>
                    </w:rPr>
                    <w:t>SAM</w:t>
                  </w:r>
                  <w:r w:rsidRPr="00B840C8">
                    <w:rPr>
                      <w:rFonts w:hint="eastAsia"/>
                      <w:kern w:val="0"/>
                      <w:szCs w:val="21"/>
                      <w:u w:val="single"/>
                    </w:rPr>
                    <w:t>检测室、办公室、终检室、维修室、库房及加工区等。</w:t>
                  </w:r>
                </w:p>
              </w:tc>
            </w:tr>
            <w:tr w:rsidR="00B840C8" w:rsidRPr="00B840C8" w:rsidTr="00625980">
              <w:trPr>
                <w:trHeight w:val="369"/>
                <w:jc w:val="center"/>
              </w:trPr>
              <w:tc>
                <w:tcPr>
                  <w:tcW w:w="775" w:type="dxa"/>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kern w:val="0"/>
                      <w:szCs w:val="21"/>
                    </w:rPr>
                    <w:t>储运</w:t>
                  </w:r>
                </w:p>
                <w:p w:rsidR="003E6386" w:rsidRPr="00B840C8" w:rsidRDefault="00E6238C">
                  <w:pPr>
                    <w:adjustRightInd w:val="0"/>
                    <w:snapToGrid w:val="0"/>
                    <w:jc w:val="center"/>
                    <w:rPr>
                      <w:kern w:val="0"/>
                      <w:szCs w:val="21"/>
                    </w:rPr>
                  </w:pPr>
                  <w:r w:rsidRPr="00B840C8">
                    <w:rPr>
                      <w:rFonts w:hint="eastAsia"/>
                      <w:kern w:val="0"/>
                      <w:szCs w:val="21"/>
                    </w:rPr>
                    <w:t>工程</w:t>
                  </w:r>
                </w:p>
              </w:tc>
              <w:tc>
                <w:tcPr>
                  <w:tcW w:w="1660" w:type="dxa"/>
                  <w:gridSpan w:val="3"/>
                  <w:tcMar>
                    <w:left w:w="28" w:type="dxa"/>
                    <w:right w:w="28" w:type="dxa"/>
                  </w:tcMar>
                  <w:vAlign w:val="center"/>
                </w:tcPr>
                <w:p w:rsidR="003E6386" w:rsidRPr="00B840C8" w:rsidRDefault="007C094C">
                  <w:pPr>
                    <w:adjustRightInd w:val="0"/>
                    <w:snapToGrid w:val="0"/>
                    <w:jc w:val="center"/>
                    <w:rPr>
                      <w:kern w:val="0"/>
                      <w:szCs w:val="21"/>
                    </w:rPr>
                  </w:pPr>
                  <w:r w:rsidRPr="00B840C8">
                    <w:rPr>
                      <w:rFonts w:hint="eastAsia"/>
                      <w:kern w:val="0"/>
                      <w:szCs w:val="21"/>
                    </w:rPr>
                    <w:t>库房</w:t>
                  </w:r>
                </w:p>
              </w:tc>
              <w:tc>
                <w:tcPr>
                  <w:tcW w:w="5811" w:type="dxa"/>
                  <w:tcMar>
                    <w:left w:w="28" w:type="dxa"/>
                    <w:right w:w="28" w:type="dxa"/>
                  </w:tcMar>
                  <w:vAlign w:val="center"/>
                </w:tcPr>
                <w:p w:rsidR="003E6386" w:rsidRPr="00B840C8" w:rsidRDefault="007C094C" w:rsidP="007C094C">
                  <w:pPr>
                    <w:adjustRightInd w:val="0"/>
                    <w:snapToGrid w:val="0"/>
                    <w:jc w:val="left"/>
                    <w:rPr>
                      <w:kern w:val="0"/>
                      <w:szCs w:val="21"/>
                      <w:vertAlign w:val="superscript"/>
                    </w:rPr>
                  </w:pPr>
                  <w:r w:rsidRPr="00B840C8">
                    <w:rPr>
                      <w:rFonts w:hint="eastAsia"/>
                      <w:kern w:val="0"/>
                      <w:szCs w:val="21"/>
                    </w:rPr>
                    <w:t>车间内设置库房</w:t>
                  </w:r>
                  <w:r w:rsidR="00476AF3" w:rsidRPr="00B840C8">
                    <w:rPr>
                      <w:rFonts w:hint="eastAsia"/>
                      <w:kern w:val="0"/>
                      <w:szCs w:val="21"/>
                    </w:rPr>
                    <w:t>两</w:t>
                  </w:r>
                  <w:r w:rsidRPr="00B840C8">
                    <w:rPr>
                      <w:rFonts w:hint="eastAsia"/>
                      <w:kern w:val="0"/>
                      <w:szCs w:val="21"/>
                    </w:rPr>
                    <w:t>个</w:t>
                  </w:r>
                  <w:r w:rsidR="00476AF3" w:rsidRPr="00B840C8">
                    <w:rPr>
                      <w:rFonts w:hint="eastAsia"/>
                      <w:kern w:val="0"/>
                      <w:szCs w:val="21"/>
                    </w:rPr>
                    <w:t>，</w:t>
                  </w:r>
                  <w:r w:rsidRPr="00B840C8">
                    <w:rPr>
                      <w:rFonts w:hint="eastAsia"/>
                      <w:kern w:val="0"/>
                      <w:szCs w:val="21"/>
                    </w:rPr>
                    <w:t>40</w:t>
                  </w:r>
                  <w:r w:rsidR="00E6238C" w:rsidRPr="00B840C8">
                    <w:rPr>
                      <w:rFonts w:hint="eastAsia"/>
                      <w:kern w:val="0"/>
                      <w:szCs w:val="21"/>
                    </w:rPr>
                    <w:t>m</w:t>
                  </w:r>
                  <w:r w:rsidR="00E6238C" w:rsidRPr="00B840C8">
                    <w:rPr>
                      <w:rFonts w:hint="eastAsia"/>
                      <w:kern w:val="0"/>
                      <w:szCs w:val="21"/>
                      <w:vertAlign w:val="superscript"/>
                    </w:rPr>
                    <w:t>2</w:t>
                  </w:r>
                  <w:r w:rsidR="00F61F8A" w:rsidRPr="00B840C8">
                    <w:rPr>
                      <w:rFonts w:hint="eastAsia"/>
                      <w:kern w:val="0"/>
                      <w:szCs w:val="21"/>
                    </w:rPr>
                    <w:t>。</w:t>
                  </w:r>
                </w:p>
              </w:tc>
            </w:tr>
            <w:tr w:rsidR="00B840C8" w:rsidRPr="00B840C8" w:rsidTr="00625980">
              <w:trPr>
                <w:trHeight w:val="369"/>
                <w:jc w:val="center"/>
              </w:trPr>
              <w:tc>
                <w:tcPr>
                  <w:tcW w:w="775" w:type="dxa"/>
                  <w:vMerge w:val="restart"/>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kern w:val="0"/>
                      <w:szCs w:val="21"/>
                    </w:rPr>
                    <w:t>公用</w:t>
                  </w:r>
                </w:p>
                <w:p w:rsidR="003E6386" w:rsidRPr="00B840C8" w:rsidRDefault="00E6238C">
                  <w:pPr>
                    <w:adjustRightInd w:val="0"/>
                    <w:snapToGrid w:val="0"/>
                    <w:jc w:val="center"/>
                    <w:rPr>
                      <w:kern w:val="0"/>
                      <w:szCs w:val="21"/>
                    </w:rPr>
                  </w:pPr>
                  <w:r w:rsidRPr="00B840C8">
                    <w:rPr>
                      <w:rFonts w:hint="eastAsia"/>
                      <w:kern w:val="0"/>
                      <w:szCs w:val="21"/>
                    </w:rPr>
                    <w:t>工程</w:t>
                  </w:r>
                </w:p>
              </w:tc>
              <w:tc>
                <w:tcPr>
                  <w:tcW w:w="1660" w:type="dxa"/>
                  <w:gridSpan w:val="3"/>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kern w:val="0"/>
                      <w:szCs w:val="21"/>
                    </w:rPr>
                    <w:t>办公</w:t>
                  </w:r>
                  <w:r w:rsidR="00D32470" w:rsidRPr="00B840C8">
                    <w:rPr>
                      <w:rFonts w:hint="eastAsia"/>
                      <w:kern w:val="0"/>
                      <w:szCs w:val="21"/>
                    </w:rPr>
                    <w:t>、生活</w:t>
                  </w:r>
                  <w:r w:rsidRPr="00B840C8">
                    <w:rPr>
                      <w:rFonts w:hint="eastAsia"/>
                      <w:kern w:val="0"/>
                      <w:szCs w:val="21"/>
                    </w:rPr>
                    <w:t>区</w:t>
                  </w:r>
                </w:p>
              </w:tc>
              <w:tc>
                <w:tcPr>
                  <w:tcW w:w="5811" w:type="dxa"/>
                  <w:tcMar>
                    <w:left w:w="28" w:type="dxa"/>
                    <w:right w:w="28" w:type="dxa"/>
                  </w:tcMar>
                  <w:vAlign w:val="center"/>
                </w:tcPr>
                <w:p w:rsidR="003E6386" w:rsidRPr="00B840C8" w:rsidRDefault="00E6238C">
                  <w:pPr>
                    <w:adjustRightInd w:val="0"/>
                    <w:snapToGrid w:val="0"/>
                    <w:jc w:val="left"/>
                    <w:rPr>
                      <w:kern w:val="0"/>
                      <w:szCs w:val="21"/>
                    </w:rPr>
                  </w:pPr>
                  <w:r w:rsidRPr="00B840C8">
                    <w:rPr>
                      <w:rFonts w:hint="eastAsia"/>
                      <w:kern w:val="0"/>
                      <w:szCs w:val="21"/>
                    </w:rPr>
                    <w:t>300m</w:t>
                  </w:r>
                  <w:r w:rsidRPr="00B840C8">
                    <w:rPr>
                      <w:kern w:val="0"/>
                      <w:szCs w:val="21"/>
                      <w:vertAlign w:val="superscript"/>
                    </w:rPr>
                    <w:t>2</w:t>
                  </w:r>
                  <w:r w:rsidRPr="00B840C8">
                    <w:rPr>
                      <w:kern w:val="0"/>
                      <w:szCs w:val="21"/>
                    </w:rPr>
                    <w:t>；</w:t>
                  </w:r>
                  <w:r w:rsidR="007C094C" w:rsidRPr="00B840C8">
                    <w:rPr>
                      <w:rFonts w:hint="eastAsia"/>
                      <w:kern w:val="0"/>
                      <w:szCs w:val="21"/>
                    </w:rPr>
                    <w:t>依托洛阳润宝研磨材料有限公司现有办公楼</w:t>
                  </w:r>
                  <w:r w:rsidR="00D32470" w:rsidRPr="00B840C8">
                    <w:rPr>
                      <w:rFonts w:hint="eastAsia"/>
                      <w:kern w:val="0"/>
                      <w:szCs w:val="21"/>
                    </w:rPr>
                    <w:t>、办公场所及食宿设施</w:t>
                  </w:r>
                  <w:r w:rsidR="00F61F8A" w:rsidRPr="00B840C8">
                    <w:rPr>
                      <w:rFonts w:hint="eastAsia"/>
                      <w:kern w:val="0"/>
                      <w:szCs w:val="21"/>
                    </w:rPr>
                    <w:t>。</w:t>
                  </w:r>
                </w:p>
              </w:tc>
            </w:tr>
            <w:tr w:rsidR="00B840C8" w:rsidRPr="00B840C8" w:rsidTr="00625980">
              <w:trPr>
                <w:trHeight w:val="180"/>
                <w:jc w:val="center"/>
              </w:trPr>
              <w:tc>
                <w:tcPr>
                  <w:tcW w:w="775" w:type="dxa"/>
                  <w:vMerge/>
                  <w:tcMar>
                    <w:left w:w="28" w:type="dxa"/>
                    <w:right w:w="28" w:type="dxa"/>
                  </w:tcMar>
                  <w:vAlign w:val="center"/>
                </w:tcPr>
                <w:p w:rsidR="003E6386" w:rsidRPr="00B840C8" w:rsidRDefault="003E6386">
                  <w:pPr>
                    <w:adjustRightInd w:val="0"/>
                    <w:snapToGrid w:val="0"/>
                    <w:jc w:val="center"/>
                    <w:rPr>
                      <w:kern w:val="0"/>
                      <w:szCs w:val="21"/>
                    </w:rPr>
                  </w:pPr>
                </w:p>
              </w:tc>
              <w:tc>
                <w:tcPr>
                  <w:tcW w:w="1660" w:type="dxa"/>
                  <w:gridSpan w:val="3"/>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kern w:val="0"/>
                      <w:szCs w:val="21"/>
                    </w:rPr>
                    <w:t>供电</w:t>
                  </w:r>
                </w:p>
              </w:tc>
              <w:tc>
                <w:tcPr>
                  <w:tcW w:w="5811" w:type="dxa"/>
                  <w:tcMar>
                    <w:left w:w="28" w:type="dxa"/>
                    <w:right w:w="28" w:type="dxa"/>
                  </w:tcMar>
                  <w:vAlign w:val="center"/>
                </w:tcPr>
                <w:p w:rsidR="003E6386" w:rsidRPr="00B840C8" w:rsidRDefault="00F61F8A">
                  <w:pPr>
                    <w:adjustRightInd w:val="0"/>
                    <w:snapToGrid w:val="0"/>
                    <w:jc w:val="left"/>
                    <w:rPr>
                      <w:kern w:val="0"/>
                      <w:szCs w:val="21"/>
                    </w:rPr>
                  </w:pPr>
                  <w:r w:rsidRPr="00B840C8">
                    <w:rPr>
                      <w:rFonts w:hint="eastAsia"/>
                      <w:kern w:val="0"/>
                      <w:szCs w:val="21"/>
                    </w:rPr>
                    <w:t>依托华阳产业集聚区电网，在车间内设置配电室</w:t>
                  </w:r>
                  <w:r w:rsidRPr="00B840C8">
                    <w:rPr>
                      <w:rFonts w:hint="eastAsia"/>
                      <w:kern w:val="0"/>
                      <w:szCs w:val="21"/>
                    </w:rPr>
                    <w:t>1</w:t>
                  </w:r>
                  <w:r w:rsidRPr="00B840C8">
                    <w:rPr>
                      <w:rFonts w:hint="eastAsia"/>
                      <w:kern w:val="0"/>
                      <w:szCs w:val="21"/>
                    </w:rPr>
                    <w:t>间，内安装箱式配电柜。</w:t>
                  </w:r>
                </w:p>
              </w:tc>
            </w:tr>
            <w:tr w:rsidR="00B840C8" w:rsidRPr="00B840C8" w:rsidTr="00625980">
              <w:trPr>
                <w:trHeight w:val="369"/>
                <w:jc w:val="center"/>
              </w:trPr>
              <w:tc>
                <w:tcPr>
                  <w:tcW w:w="775" w:type="dxa"/>
                  <w:vMerge/>
                  <w:tcMar>
                    <w:left w:w="28" w:type="dxa"/>
                    <w:right w:w="28" w:type="dxa"/>
                  </w:tcMar>
                  <w:vAlign w:val="center"/>
                </w:tcPr>
                <w:p w:rsidR="003E6386" w:rsidRPr="00B840C8" w:rsidRDefault="003E6386">
                  <w:pPr>
                    <w:adjustRightInd w:val="0"/>
                    <w:snapToGrid w:val="0"/>
                    <w:jc w:val="center"/>
                    <w:rPr>
                      <w:kern w:val="0"/>
                      <w:szCs w:val="21"/>
                    </w:rPr>
                  </w:pPr>
                </w:p>
              </w:tc>
              <w:tc>
                <w:tcPr>
                  <w:tcW w:w="1660" w:type="dxa"/>
                  <w:gridSpan w:val="3"/>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kern w:val="0"/>
                      <w:szCs w:val="21"/>
                    </w:rPr>
                    <w:t>给水</w:t>
                  </w:r>
                </w:p>
              </w:tc>
              <w:tc>
                <w:tcPr>
                  <w:tcW w:w="5811" w:type="dxa"/>
                  <w:tcMar>
                    <w:left w:w="28" w:type="dxa"/>
                    <w:right w:w="28" w:type="dxa"/>
                  </w:tcMar>
                  <w:vAlign w:val="center"/>
                </w:tcPr>
                <w:p w:rsidR="003E6386" w:rsidRPr="00B840C8" w:rsidRDefault="00F61F8A">
                  <w:pPr>
                    <w:adjustRightInd w:val="0"/>
                    <w:snapToGrid w:val="0"/>
                    <w:jc w:val="left"/>
                    <w:rPr>
                      <w:kern w:val="0"/>
                      <w:szCs w:val="21"/>
                    </w:rPr>
                  </w:pPr>
                  <w:r w:rsidRPr="00B840C8">
                    <w:rPr>
                      <w:rFonts w:hint="eastAsia"/>
                      <w:kern w:val="0"/>
                      <w:szCs w:val="21"/>
                    </w:rPr>
                    <w:t>利用华阳产业集聚区电网</w:t>
                  </w:r>
                  <w:r w:rsidR="001A54E1" w:rsidRPr="00B840C8">
                    <w:rPr>
                      <w:rFonts w:hint="eastAsia"/>
                      <w:kern w:val="0"/>
                      <w:szCs w:val="21"/>
                    </w:rPr>
                    <w:t>。</w:t>
                  </w:r>
                </w:p>
              </w:tc>
            </w:tr>
            <w:tr w:rsidR="00B840C8" w:rsidRPr="00B840C8" w:rsidTr="00625980">
              <w:trPr>
                <w:trHeight w:val="369"/>
                <w:jc w:val="center"/>
              </w:trPr>
              <w:tc>
                <w:tcPr>
                  <w:tcW w:w="775" w:type="dxa"/>
                  <w:vMerge/>
                  <w:tcMar>
                    <w:left w:w="28" w:type="dxa"/>
                    <w:right w:w="28" w:type="dxa"/>
                  </w:tcMar>
                  <w:vAlign w:val="center"/>
                </w:tcPr>
                <w:p w:rsidR="003E6386" w:rsidRPr="00B840C8" w:rsidRDefault="003E6386">
                  <w:pPr>
                    <w:adjustRightInd w:val="0"/>
                    <w:snapToGrid w:val="0"/>
                    <w:jc w:val="center"/>
                    <w:rPr>
                      <w:kern w:val="0"/>
                      <w:szCs w:val="21"/>
                    </w:rPr>
                  </w:pPr>
                </w:p>
              </w:tc>
              <w:tc>
                <w:tcPr>
                  <w:tcW w:w="526" w:type="dxa"/>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kern w:val="0"/>
                      <w:szCs w:val="21"/>
                    </w:rPr>
                    <w:t>排水</w:t>
                  </w:r>
                </w:p>
              </w:tc>
              <w:tc>
                <w:tcPr>
                  <w:tcW w:w="1134" w:type="dxa"/>
                  <w:gridSpan w:val="2"/>
                  <w:tcMar>
                    <w:left w:w="28" w:type="dxa"/>
                    <w:right w:w="28" w:type="dxa"/>
                  </w:tcMar>
                  <w:vAlign w:val="center"/>
                </w:tcPr>
                <w:p w:rsidR="003E6386" w:rsidRPr="00B840C8" w:rsidRDefault="00E6238C">
                  <w:pPr>
                    <w:adjustRightInd w:val="0"/>
                    <w:snapToGrid w:val="0"/>
                    <w:jc w:val="center"/>
                    <w:rPr>
                      <w:kern w:val="0"/>
                      <w:szCs w:val="21"/>
                    </w:rPr>
                  </w:pPr>
                  <w:r w:rsidRPr="00B840C8">
                    <w:rPr>
                      <w:rFonts w:hint="eastAsia"/>
                      <w:szCs w:val="21"/>
                    </w:rPr>
                    <w:t>生活污水</w:t>
                  </w:r>
                </w:p>
              </w:tc>
              <w:tc>
                <w:tcPr>
                  <w:tcW w:w="5811" w:type="dxa"/>
                  <w:tcMar>
                    <w:left w:w="28" w:type="dxa"/>
                    <w:right w:w="28" w:type="dxa"/>
                  </w:tcMar>
                  <w:vAlign w:val="center"/>
                </w:tcPr>
                <w:p w:rsidR="003E6386" w:rsidRPr="00B840C8" w:rsidRDefault="00F61F8A" w:rsidP="00F61F8A">
                  <w:pPr>
                    <w:adjustRightInd w:val="0"/>
                    <w:snapToGrid w:val="0"/>
                    <w:jc w:val="left"/>
                    <w:rPr>
                      <w:kern w:val="0"/>
                      <w:szCs w:val="21"/>
                    </w:rPr>
                  </w:pPr>
                  <w:r w:rsidRPr="00B840C8">
                    <w:rPr>
                      <w:rFonts w:hint="eastAsia"/>
                      <w:szCs w:val="21"/>
                    </w:rPr>
                    <w:t>依托</w:t>
                  </w:r>
                  <w:r w:rsidRPr="00B840C8">
                    <w:rPr>
                      <w:rFonts w:hint="eastAsia"/>
                      <w:kern w:val="0"/>
                      <w:szCs w:val="21"/>
                    </w:rPr>
                    <w:t>洛阳润宝研磨材料有限公司厂区</w:t>
                  </w:r>
                  <w:r w:rsidR="00476AF3" w:rsidRPr="00B840C8">
                    <w:rPr>
                      <w:rFonts w:hint="eastAsia"/>
                      <w:kern w:val="0"/>
                      <w:szCs w:val="21"/>
                    </w:rPr>
                    <w:t>隔油也及</w:t>
                  </w:r>
                  <w:r w:rsidRPr="00B840C8">
                    <w:rPr>
                      <w:rFonts w:hint="eastAsia"/>
                      <w:kern w:val="0"/>
                      <w:szCs w:val="21"/>
                    </w:rPr>
                    <w:t>化粪池，</w:t>
                  </w:r>
                  <w:r w:rsidR="00476AF3" w:rsidRPr="00B840C8">
                    <w:rPr>
                      <w:rFonts w:hint="eastAsia"/>
                      <w:kern w:val="0"/>
                      <w:szCs w:val="21"/>
                      <w:u w:val="single"/>
                    </w:rPr>
                    <w:t>餐饮废水经隔池池处理后与</w:t>
                  </w:r>
                  <w:r w:rsidRPr="00B840C8">
                    <w:rPr>
                      <w:rFonts w:hint="eastAsia"/>
                      <w:szCs w:val="21"/>
                      <w:u w:val="single"/>
                    </w:rPr>
                    <w:t>生活污水</w:t>
                  </w:r>
                  <w:r w:rsidR="00476AF3" w:rsidRPr="00B840C8">
                    <w:rPr>
                      <w:rFonts w:hint="eastAsia"/>
                      <w:szCs w:val="21"/>
                      <w:u w:val="single"/>
                    </w:rPr>
                    <w:t>一起，</w:t>
                  </w:r>
                  <w:r w:rsidRPr="00B840C8">
                    <w:rPr>
                      <w:rFonts w:hint="eastAsia"/>
                      <w:szCs w:val="21"/>
                      <w:u w:val="single"/>
                    </w:rPr>
                    <w:t>经化粪池处理后排入集聚区污水管网。</w:t>
                  </w:r>
                </w:p>
              </w:tc>
            </w:tr>
            <w:tr w:rsidR="00B840C8" w:rsidRPr="00B840C8" w:rsidTr="00625980">
              <w:trPr>
                <w:trHeight w:val="369"/>
                <w:jc w:val="center"/>
              </w:trPr>
              <w:tc>
                <w:tcPr>
                  <w:tcW w:w="775" w:type="dxa"/>
                  <w:vMerge w:val="restart"/>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环保</w:t>
                  </w:r>
                </w:p>
                <w:p w:rsidR="00AA3670" w:rsidRPr="00B840C8" w:rsidRDefault="00AA3670">
                  <w:pPr>
                    <w:adjustRightInd w:val="0"/>
                    <w:snapToGrid w:val="0"/>
                    <w:jc w:val="center"/>
                    <w:rPr>
                      <w:kern w:val="0"/>
                      <w:szCs w:val="21"/>
                    </w:rPr>
                  </w:pPr>
                  <w:r w:rsidRPr="00B840C8">
                    <w:rPr>
                      <w:rFonts w:hint="eastAsia"/>
                      <w:kern w:val="0"/>
                      <w:szCs w:val="21"/>
                    </w:rPr>
                    <w:t>工程</w:t>
                  </w:r>
                </w:p>
              </w:tc>
              <w:tc>
                <w:tcPr>
                  <w:tcW w:w="526" w:type="dxa"/>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废气</w:t>
                  </w:r>
                </w:p>
              </w:tc>
              <w:tc>
                <w:tcPr>
                  <w:tcW w:w="1134" w:type="dxa"/>
                  <w:gridSpan w:val="2"/>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电火花机床加工废气</w:t>
                  </w:r>
                </w:p>
              </w:tc>
              <w:tc>
                <w:tcPr>
                  <w:tcW w:w="5811" w:type="dxa"/>
                  <w:tcMar>
                    <w:left w:w="28" w:type="dxa"/>
                    <w:right w:w="28" w:type="dxa"/>
                  </w:tcMar>
                  <w:vAlign w:val="center"/>
                </w:tcPr>
                <w:p w:rsidR="00AA3670" w:rsidRPr="00B840C8" w:rsidRDefault="00AA3670" w:rsidP="001872C1">
                  <w:pPr>
                    <w:spacing w:line="240" w:lineRule="exact"/>
                    <w:rPr>
                      <w:szCs w:val="21"/>
                      <w:highlight w:val="yellow"/>
                    </w:rPr>
                  </w:pPr>
                  <w:r w:rsidRPr="00B840C8">
                    <w:rPr>
                      <w:rFonts w:hint="eastAsia"/>
                      <w:szCs w:val="21"/>
                    </w:rPr>
                    <w:t>针对该过程产生的非甲烷总烃，安装</w:t>
                  </w:r>
                  <w:r w:rsidR="001872C1" w:rsidRPr="00B840C8">
                    <w:rPr>
                      <w:rFonts w:hint="eastAsia"/>
                      <w:szCs w:val="21"/>
                    </w:rPr>
                    <w:t>1</w:t>
                  </w:r>
                  <w:r w:rsidRPr="00B840C8">
                    <w:rPr>
                      <w:rFonts w:hint="eastAsia"/>
                      <w:szCs w:val="21"/>
                    </w:rPr>
                    <w:t>套</w:t>
                  </w:r>
                  <w:r w:rsidR="00476AF3" w:rsidRPr="00B840C8">
                    <w:rPr>
                      <w:rFonts w:hint="eastAsia"/>
                      <w:szCs w:val="21"/>
                    </w:rPr>
                    <w:t>“油烟净化器</w:t>
                  </w:r>
                  <w:r w:rsidR="00476AF3" w:rsidRPr="00B840C8">
                    <w:rPr>
                      <w:rFonts w:hint="eastAsia"/>
                      <w:szCs w:val="21"/>
                    </w:rPr>
                    <w:t>+</w:t>
                  </w:r>
                  <w:r w:rsidRPr="00B840C8">
                    <w:rPr>
                      <w:rFonts w:hint="eastAsia"/>
                      <w:szCs w:val="21"/>
                    </w:rPr>
                    <w:t>活性炭吸附</w:t>
                  </w:r>
                  <w:r w:rsidR="00476AF3" w:rsidRPr="00B840C8">
                    <w:rPr>
                      <w:rFonts w:hint="eastAsia"/>
                      <w:szCs w:val="21"/>
                    </w:rPr>
                    <w:t>”</w:t>
                  </w:r>
                  <w:r w:rsidRPr="00B840C8">
                    <w:rPr>
                      <w:rFonts w:hint="eastAsia"/>
                      <w:szCs w:val="21"/>
                    </w:rPr>
                    <w:t>装置，每</w:t>
                  </w:r>
                  <w:r w:rsidR="00D630F7" w:rsidRPr="00B840C8">
                    <w:rPr>
                      <w:rFonts w:hint="eastAsia"/>
                      <w:szCs w:val="21"/>
                    </w:rPr>
                    <w:t>台电火花加工</w:t>
                  </w:r>
                  <w:r w:rsidRPr="00B840C8">
                    <w:rPr>
                      <w:rFonts w:hint="eastAsia"/>
                      <w:szCs w:val="21"/>
                    </w:rPr>
                    <w:t>机床加工工作面上方安装集气罩，并设</w:t>
                  </w:r>
                  <w:r w:rsidR="00E13B83" w:rsidRPr="00B840C8">
                    <w:rPr>
                      <w:rFonts w:hint="eastAsia"/>
                      <w:szCs w:val="21"/>
                    </w:rPr>
                    <w:t>统</w:t>
                  </w:r>
                  <w:r w:rsidRPr="00B840C8">
                    <w:rPr>
                      <w:rFonts w:hint="eastAsia"/>
                      <w:szCs w:val="21"/>
                    </w:rPr>
                    <w:t>一的引风管道收集后经</w:t>
                  </w:r>
                  <w:r w:rsidRPr="00B840C8">
                    <w:rPr>
                      <w:rFonts w:hint="eastAsia"/>
                      <w:szCs w:val="21"/>
                    </w:rPr>
                    <w:t>15m</w:t>
                  </w:r>
                  <w:r w:rsidRPr="00B840C8">
                    <w:rPr>
                      <w:rFonts w:hint="eastAsia"/>
                      <w:szCs w:val="21"/>
                    </w:rPr>
                    <w:t>高的排气筒排放。</w:t>
                  </w:r>
                </w:p>
              </w:tc>
            </w:tr>
            <w:tr w:rsidR="00B840C8" w:rsidRPr="00B840C8" w:rsidTr="00625980">
              <w:trPr>
                <w:trHeight w:val="369"/>
                <w:jc w:val="center"/>
              </w:trPr>
              <w:tc>
                <w:tcPr>
                  <w:tcW w:w="775" w:type="dxa"/>
                  <w:vMerge/>
                  <w:tcMar>
                    <w:left w:w="28" w:type="dxa"/>
                    <w:right w:w="28" w:type="dxa"/>
                  </w:tcMar>
                  <w:vAlign w:val="center"/>
                </w:tcPr>
                <w:p w:rsidR="00AA3670" w:rsidRPr="00B840C8" w:rsidRDefault="00AA3670">
                  <w:pPr>
                    <w:adjustRightInd w:val="0"/>
                    <w:snapToGrid w:val="0"/>
                    <w:jc w:val="center"/>
                    <w:rPr>
                      <w:kern w:val="0"/>
                      <w:szCs w:val="21"/>
                    </w:rPr>
                  </w:pPr>
                </w:p>
              </w:tc>
              <w:tc>
                <w:tcPr>
                  <w:tcW w:w="526" w:type="dxa"/>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废水</w:t>
                  </w:r>
                </w:p>
              </w:tc>
              <w:tc>
                <w:tcPr>
                  <w:tcW w:w="1134" w:type="dxa"/>
                  <w:gridSpan w:val="2"/>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生活污水</w:t>
                  </w:r>
                </w:p>
              </w:tc>
              <w:tc>
                <w:tcPr>
                  <w:tcW w:w="5811" w:type="dxa"/>
                  <w:tcMar>
                    <w:left w:w="28" w:type="dxa"/>
                    <w:right w:w="28" w:type="dxa"/>
                  </w:tcMar>
                  <w:vAlign w:val="center"/>
                </w:tcPr>
                <w:p w:rsidR="00AA3670" w:rsidRPr="00B840C8" w:rsidRDefault="00AA3670" w:rsidP="00476AF3">
                  <w:pPr>
                    <w:adjustRightInd w:val="0"/>
                    <w:snapToGrid w:val="0"/>
                    <w:rPr>
                      <w:kern w:val="0"/>
                      <w:szCs w:val="21"/>
                      <w:highlight w:val="yellow"/>
                      <w:u w:val="single"/>
                    </w:rPr>
                  </w:pPr>
                  <w:r w:rsidRPr="00B840C8">
                    <w:rPr>
                      <w:rFonts w:hint="eastAsia"/>
                      <w:kern w:val="0"/>
                      <w:szCs w:val="21"/>
                      <w:u w:val="single"/>
                    </w:rPr>
                    <w:t>利用租赁厂区已有</w:t>
                  </w:r>
                  <w:r w:rsidR="00476AF3" w:rsidRPr="00B840C8">
                    <w:rPr>
                      <w:rFonts w:hint="eastAsia"/>
                      <w:kern w:val="0"/>
                      <w:szCs w:val="21"/>
                      <w:u w:val="single"/>
                    </w:rPr>
                    <w:t>1m</w:t>
                  </w:r>
                  <w:r w:rsidR="00476AF3" w:rsidRPr="00B840C8">
                    <w:rPr>
                      <w:rFonts w:hint="eastAsia"/>
                      <w:kern w:val="0"/>
                      <w:szCs w:val="21"/>
                      <w:u w:val="single"/>
                    </w:rPr>
                    <w:t>³隔油池和</w:t>
                  </w:r>
                  <w:r w:rsidRPr="00B840C8">
                    <w:rPr>
                      <w:rFonts w:hint="eastAsia"/>
                      <w:kern w:val="0"/>
                      <w:szCs w:val="21"/>
                      <w:u w:val="single"/>
                    </w:rPr>
                    <w:t>20m</w:t>
                  </w:r>
                  <w:r w:rsidRPr="00B840C8">
                    <w:rPr>
                      <w:rFonts w:hint="eastAsia"/>
                      <w:kern w:val="0"/>
                      <w:szCs w:val="21"/>
                      <w:u w:val="single"/>
                    </w:rPr>
                    <w:t>³化粪池。</w:t>
                  </w:r>
                </w:p>
              </w:tc>
            </w:tr>
            <w:tr w:rsidR="00B840C8" w:rsidRPr="00B840C8" w:rsidTr="00625980">
              <w:trPr>
                <w:trHeight w:val="369"/>
                <w:jc w:val="center"/>
              </w:trPr>
              <w:tc>
                <w:tcPr>
                  <w:tcW w:w="775" w:type="dxa"/>
                  <w:vMerge/>
                  <w:tcMar>
                    <w:left w:w="28" w:type="dxa"/>
                    <w:right w:w="28" w:type="dxa"/>
                  </w:tcMar>
                  <w:vAlign w:val="center"/>
                </w:tcPr>
                <w:p w:rsidR="00AA3670" w:rsidRPr="00B840C8" w:rsidRDefault="00AA3670">
                  <w:pPr>
                    <w:adjustRightInd w:val="0"/>
                    <w:snapToGrid w:val="0"/>
                    <w:jc w:val="center"/>
                    <w:rPr>
                      <w:kern w:val="0"/>
                      <w:szCs w:val="21"/>
                    </w:rPr>
                  </w:pPr>
                </w:p>
              </w:tc>
              <w:tc>
                <w:tcPr>
                  <w:tcW w:w="1660" w:type="dxa"/>
                  <w:gridSpan w:val="3"/>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噪声</w:t>
                  </w:r>
                </w:p>
              </w:tc>
              <w:tc>
                <w:tcPr>
                  <w:tcW w:w="5811" w:type="dxa"/>
                  <w:tcMar>
                    <w:left w:w="28" w:type="dxa"/>
                    <w:right w:w="28" w:type="dxa"/>
                  </w:tcMar>
                  <w:vAlign w:val="center"/>
                </w:tcPr>
                <w:p w:rsidR="00AA3670" w:rsidRPr="00B840C8" w:rsidRDefault="00AA3670">
                  <w:pPr>
                    <w:adjustRightInd w:val="0"/>
                    <w:snapToGrid w:val="0"/>
                    <w:rPr>
                      <w:kern w:val="0"/>
                      <w:szCs w:val="21"/>
                    </w:rPr>
                  </w:pPr>
                  <w:r w:rsidRPr="00B840C8">
                    <w:rPr>
                      <w:rFonts w:hint="eastAsia"/>
                      <w:kern w:val="0"/>
                      <w:szCs w:val="21"/>
                    </w:rPr>
                    <w:t>车间隔声、距离衰减。</w:t>
                  </w:r>
                </w:p>
              </w:tc>
            </w:tr>
            <w:tr w:rsidR="00B840C8" w:rsidRPr="00B840C8" w:rsidTr="00625980">
              <w:trPr>
                <w:trHeight w:val="369"/>
                <w:jc w:val="center"/>
              </w:trPr>
              <w:tc>
                <w:tcPr>
                  <w:tcW w:w="775" w:type="dxa"/>
                  <w:vMerge/>
                  <w:tcMar>
                    <w:left w:w="28" w:type="dxa"/>
                    <w:right w:w="28" w:type="dxa"/>
                  </w:tcMar>
                  <w:vAlign w:val="center"/>
                </w:tcPr>
                <w:p w:rsidR="00AA3670" w:rsidRPr="00B840C8" w:rsidRDefault="00AA3670">
                  <w:pPr>
                    <w:adjustRightInd w:val="0"/>
                    <w:snapToGrid w:val="0"/>
                    <w:jc w:val="center"/>
                    <w:rPr>
                      <w:kern w:val="0"/>
                      <w:szCs w:val="21"/>
                    </w:rPr>
                  </w:pPr>
                </w:p>
              </w:tc>
              <w:tc>
                <w:tcPr>
                  <w:tcW w:w="550" w:type="dxa"/>
                  <w:gridSpan w:val="2"/>
                  <w:vMerge w:val="restart"/>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固废</w:t>
                  </w:r>
                </w:p>
              </w:tc>
              <w:tc>
                <w:tcPr>
                  <w:tcW w:w="1110" w:type="dxa"/>
                  <w:tcMar>
                    <w:left w:w="28" w:type="dxa"/>
                    <w:right w:w="28" w:type="dxa"/>
                  </w:tcMar>
                  <w:vAlign w:val="center"/>
                </w:tcPr>
                <w:p w:rsidR="00AA3670" w:rsidRPr="00B840C8" w:rsidRDefault="00AA3670" w:rsidP="00AA3670">
                  <w:pPr>
                    <w:adjustRightInd w:val="0"/>
                    <w:snapToGrid w:val="0"/>
                    <w:jc w:val="center"/>
                    <w:rPr>
                      <w:kern w:val="0"/>
                      <w:szCs w:val="21"/>
                    </w:rPr>
                  </w:pPr>
                  <w:r w:rsidRPr="00B840C8">
                    <w:rPr>
                      <w:rFonts w:hint="eastAsia"/>
                      <w:kern w:val="0"/>
                      <w:szCs w:val="21"/>
                    </w:rPr>
                    <w:t>生活垃圾</w:t>
                  </w:r>
                </w:p>
              </w:tc>
              <w:tc>
                <w:tcPr>
                  <w:tcW w:w="5811" w:type="dxa"/>
                  <w:tcMar>
                    <w:left w:w="28" w:type="dxa"/>
                    <w:right w:w="28" w:type="dxa"/>
                  </w:tcMar>
                  <w:vAlign w:val="center"/>
                </w:tcPr>
                <w:p w:rsidR="00AA3670" w:rsidRPr="00B840C8" w:rsidRDefault="00AA3670">
                  <w:pPr>
                    <w:adjustRightInd w:val="0"/>
                    <w:snapToGrid w:val="0"/>
                    <w:rPr>
                      <w:kern w:val="0"/>
                      <w:szCs w:val="21"/>
                    </w:rPr>
                  </w:pPr>
                  <w:r w:rsidRPr="00B840C8">
                    <w:rPr>
                      <w:rFonts w:hint="eastAsia"/>
                      <w:kern w:val="0"/>
                      <w:szCs w:val="21"/>
                    </w:rPr>
                    <w:t>垃圾桶收集，交环卫部门处理处置。</w:t>
                  </w:r>
                </w:p>
              </w:tc>
            </w:tr>
            <w:tr w:rsidR="00B840C8" w:rsidRPr="00B840C8" w:rsidTr="00625980">
              <w:trPr>
                <w:trHeight w:val="369"/>
                <w:jc w:val="center"/>
              </w:trPr>
              <w:tc>
                <w:tcPr>
                  <w:tcW w:w="775" w:type="dxa"/>
                  <w:vMerge/>
                  <w:tcMar>
                    <w:left w:w="28" w:type="dxa"/>
                    <w:right w:w="28" w:type="dxa"/>
                  </w:tcMar>
                  <w:vAlign w:val="center"/>
                </w:tcPr>
                <w:p w:rsidR="00AA3670" w:rsidRPr="00B840C8" w:rsidRDefault="00AA3670">
                  <w:pPr>
                    <w:adjustRightInd w:val="0"/>
                    <w:snapToGrid w:val="0"/>
                    <w:jc w:val="center"/>
                    <w:rPr>
                      <w:kern w:val="0"/>
                      <w:szCs w:val="21"/>
                    </w:rPr>
                  </w:pPr>
                </w:p>
              </w:tc>
              <w:tc>
                <w:tcPr>
                  <w:tcW w:w="550" w:type="dxa"/>
                  <w:gridSpan w:val="2"/>
                  <w:vMerge/>
                  <w:tcMar>
                    <w:left w:w="28" w:type="dxa"/>
                    <w:right w:w="28" w:type="dxa"/>
                  </w:tcMar>
                  <w:vAlign w:val="center"/>
                </w:tcPr>
                <w:p w:rsidR="00AA3670" w:rsidRPr="00B840C8" w:rsidRDefault="00AA3670">
                  <w:pPr>
                    <w:adjustRightInd w:val="0"/>
                    <w:snapToGrid w:val="0"/>
                    <w:jc w:val="center"/>
                    <w:rPr>
                      <w:kern w:val="0"/>
                      <w:szCs w:val="21"/>
                    </w:rPr>
                  </w:pPr>
                </w:p>
              </w:tc>
              <w:tc>
                <w:tcPr>
                  <w:tcW w:w="1110" w:type="dxa"/>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一般工业固废</w:t>
                  </w:r>
                </w:p>
              </w:tc>
              <w:tc>
                <w:tcPr>
                  <w:tcW w:w="5811" w:type="dxa"/>
                  <w:tcMar>
                    <w:left w:w="28" w:type="dxa"/>
                    <w:right w:w="28" w:type="dxa"/>
                  </w:tcMar>
                  <w:vAlign w:val="center"/>
                </w:tcPr>
                <w:p w:rsidR="00AA3670" w:rsidRPr="00B840C8" w:rsidRDefault="00AA3670" w:rsidP="00AA3670">
                  <w:pPr>
                    <w:snapToGrid w:val="0"/>
                    <w:rPr>
                      <w:szCs w:val="21"/>
                    </w:rPr>
                  </w:pPr>
                  <w:r w:rsidRPr="00B840C8">
                    <w:rPr>
                      <w:rFonts w:hint="eastAsia"/>
                      <w:szCs w:val="21"/>
                    </w:rPr>
                    <w:t>设置一个</w:t>
                  </w:r>
                  <w:r w:rsidRPr="00B840C8">
                    <w:rPr>
                      <w:rFonts w:hint="eastAsia"/>
                      <w:szCs w:val="21"/>
                    </w:rPr>
                    <w:t>4</w:t>
                  </w:r>
                  <w:r w:rsidRPr="00B840C8">
                    <w:rPr>
                      <w:szCs w:val="21"/>
                    </w:rPr>
                    <w:t>m</w:t>
                  </w:r>
                  <w:r w:rsidRPr="00B840C8">
                    <w:rPr>
                      <w:rFonts w:hint="eastAsia"/>
                      <w:szCs w:val="21"/>
                    </w:rPr>
                    <w:t>²一般固废暂存间</w:t>
                  </w:r>
                  <w:r w:rsidR="001A54E1" w:rsidRPr="00B840C8">
                    <w:rPr>
                      <w:rFonts w:hint="eastAsia"/>
                      <w:szCs w:val="21"/>
                    </w:rPr>
                    <w:t>。</w:t>
                  </w:r>
                </w:p>
              </w:tc>
            </w:tr>
            <w:tr w:rsidR="00B840C8" w:rsidRPr="00B840C8" w:rsidTr="00625980">
              <w:trPr>
                <w:trHeight w:val="369"/>
                <w:jc w:val="center"/>
              </w:trPr>
              <w:tc>
                <w:tcPr>
                  <w:tcW w:w="775" w:type="dxa"/>
                  <w:vMerge/>
                  <w:tcMar>
                    <w:left w:w="28" w:type="dxa"/>
                    <w:right w:w="28" w:type="dxa"/>
                  </w:tcMar>
                  <w:vAlign w:val="center"/>
                </w:tcPr>
                <w:p w:rsidR="00AA3670" w:rsidRPr="00B840C8" w:rsidRDefault="00AA3670">
                  <w:pPr>
                    <w:adjustRightInd w:val="0"/>
                    <w:snapToGrid w:val="0"/>
                    <w:jc w:val="center"/>
                    <w:rPr>
                      <w:kern w:val="0"/>
                      <w:szCs w:val="21"/>
                    </w:rPr>
                  </w:pPr>
                </w:p>
              </w:tc>
              <w:tc>
                <w:tcPr>
                  <w:tcW w:w="550" w:type="dxa"/>
                  <w:gridSpan w:val="2"/>
                  <w:vMerge/>
                  <w:tcMar>
                    <w:left w:w="28" w:type="dxa"/>
                    <w:right w:w="28" w:type="dxa"/>
                  </w:tcMar>
                  <w:vAlign w:val="center"/>
                </w:tcPr>
                <w:p w:rsidR="00AA3670" w:rsidRPr="00B840C8" w:rsidRDefault="00AA3670">
                  <w:pPr>
                    <w:adjustRightInd w:val="0"/>
                    <w:snapToGrid w:val="0"/>
                    <w:jc w:val="center"/>
                    <w:rPr>
                      <w:kern w:val="0"/>
                      <w:szCs w:val="21"/>
                    </w:rPr>
                  </w:pPr>
                </w:p>
              </w:tc>
              <w:tc>
                <w:tcPr>
                  <w:tcW w:w="1110" w:type="dxa"/>
                  <w:tcMar>
                    <w:left w:w="28" w:type="dxa"/>
                    <w:right w:w="28" w:type="dxa"/>
                  </w:tcMar>
                  <w:vAlign w:val="center"/>
                </w:tcPr>
                <w:p w:rsidR="00AA3670" w:rsidRPr="00B840C8" w:rsidRDefault="00AA3670">
                  <w:pPr>
                    <w:adjustRightInd w:val="0"/>
                    <w:snapToGrid w:val="0"/>
                    <w:jc w:val="center"/>
                    <w:rPr>
                      <w:kern w:val="0"/>
                      <w:szCs w:val="21"/>
                    </w:rPr>
                  </w:pPr>
                  <w:r w:rsidRPr="00B840C8">
                    <w:rPr>
                      <w:rFonts w:hint="eastAsia"/>
                      <w:kern w:val="0"/>
                      <w:szCs w:val="21"/>
                    </w:rPr>
                    <w:t>危险废物</w:t>
                  </w:r>
                </w:p>
              </w:tc>
              <w:tc>
                <w:tcPr>
                  <w:tcW w:w="5811" w:type="dxa"/>
                  <w:tcMar>
                    <w:left w:w="28" w:type="dxa"/>
                    <w:right w:w="28" w:type="dxa"/>
                  </w:tcMar>
                  <w:vAlign w:val="center"/>
                </w:tcPr>
                <w:p w:rsidR="00AA3670" w:rsidRPr="00B840C8" w:rsidRDefault="00AA3670" w:rsidP="00476AF3">
                  <w:pPr>
                    <w:snapToGrid w:val="0"/>
                    <w:rPr>
                      <w:szCs w:val="21"/>
                      <w:u w:val="single"/>
                    </w:rPr>
                  </w:pPr>
                  <w:r w:rsidRPr="00B840C8">
                    <w:rPr>
                      <w:rFonts w:hint="eastAsia"/>
                      <w:szCs w:val="21"/>
                      <w:u w:val="single"/>
                    </w:rPr>
                    <w:t>设置一个</w:t>
                  </w:r>
                  <w:r w:rsidR="00476AF3" w:rsidRPr="00B840C8">
                    <w:rPr>
                      <w:rFonts w:hint="eastAsia"/>
                      <w:szCs w:val="21"/>
                      <w:u w:val="single"/>
                    </w:rPr>
                    <w:t>6</w:t>
                  </w:r>
                  <w:r w:rsidRPr="00B840C8">
                    <w:rPr>
                      <w:szCs w:val="21"/>
                      <w:u w:val="single"/>
                    </w:rPr>
                    <w:t>m</w:t>
                  </w:r>
                  <w:r w:rsidRPr="00B840C8">
                    <w:rPr>
                      <w:rFonts w:hint="eastAsia"/>
                      <w:szCs w:val="21"/>
                      <w:u w:val="single"/>
                    </w:rPr>
                    <w:t>²危废暂存间</w:t>
                  </w:r>
                  <w:r w:rsidR="001A54E1" w:rsidRPr="00B840C8">
                    <w:rPr>
                      <w:rFonts w:hint="eastAsia"/>
                      <w:szCs w:val="21"/>
                      <w:u w:val="single"/>
                    </w:rPr>
                    <w:t>。</w:t>
                  </w:r>
                </w:p>
              </w:tc>
            </w:tr>
          </w:tbl>
          <w:p w:rsidR="003E6386" w:rsidRPr="00B840C8" w:rsidRDefault="00E6238C">
            <w:pPr>
              <w:spacing w:line="360" w:lineRule="auto"/>
              <w:rPr>
                <w:rFonts w:ascii="黑体" w:eastAsia="黑体" w:hAnsi="黑体"/>
                <w:sz w:val="24"/>
              </w:rPr>
            </w:pPr>
            <w:r w:rsidRPr="00B840C8">
              <w:rPr>
                <w:rFonts w:ascii="黑体" w:eastAsia="黑体" w:hAnsi="黑体" w:hint="eastAsia"/>
                <w:sz w:val="24"/>
              </w:rPr>
              <w:t>2.3产品方案及生产规模</w:t>
            </w:r>
          </w:p>
          <w:p w:rsidR="003E6386" w:rsidRPr="00B840C8" w:rsidRDefault="00F01080">
            <w:pPr>
              <w:pStyle w:val="a3"/>
              <w:ind w:firstLine="480"/>
              <w:rPr>
                <w:rFonts w:hAnsi="宋体"/>
                <w:szCs w:val="24"/>
              </w:rPr>
            </w:pPr>
            <w:r w:rsidRPr="00B840C8">
              <w:rPr>
                <w:szCs w:val="24"/>
              </w:rPr>
              <w:t>项目产品包含研磨片和抛光片，型号包含</w:t>
            </w:r>
            <w:r w:rsidRPr="00B840C8">
              <w:rPr>
                <w:rFonts w:hint="eastAsia"/>
                <w:szCs w:val="24"/>
              </w:rPr>
              <w:t>11</w:t>
            </w:r>
            <w:r w:rsidRPr="00B840C8">
              <w:rPr>
                <w:rFonts w:hint="eastAsia"/>
                <w:szCs w:val="24"/>
              </w:rPr>
              <w:t>系列、</w:t>
            </w:r>
            <w:r w:rsidRPr="00B840C8">
              <w:rPr>
                <w:rFonts w:hint="eastAsia"/>
                <w:szCs w:val="24"/>
              </w:rPr>
              <w:t>12</w:t>
            </w:r>
            <w:r w:rsidRPr="00B840C8">
              <w:rPr>
                <w:rFonts w:hint="eastAsia"/>
                <w:szCs w:val="24"/>
              </w:rPr>
              <w:t>系列、</w:t>
            </w:r>
            <w:r w:rsidRPr="00B840C8">
              <w:rPr>
                <w:rFonts w:hint="eastAsia"/>
                <w:szCs w:val="24"/>
              </w:rPr>
              <w:t>13</w:t>
            </w:r>
            <w:r w:rsidRPr="00B840C8">
              <w:rPr>
                <w:rFonts w:hint="eastAsia"/>
                <w:szCs w:val="24"/>
              </w:rPr>
              <w:t>系列、</w:t>
            </w:r>
            <w:r w:rsidRPr="00B840C8">
              <w:rPr>
                <w:rFonts w:hint="eastAsia"/>
                <w:szCs w:val="24"/>
              </w:rPr>
              <w:t>15</w:t>
            </w:r>
            <w:r w:rsidRPr="00B840C8">
              <w:rPr>
                <w:rFonts w:hint="eastAsia"/>
                <w:szCs w:val="24"/>
              </w:rPr>
              <w:t>系列、</w:t>
            </w:r>
            <w:r w:rsidRPr="00B840C8">
              <w:rPr>
                <w:rFonts w:hint="eastAsia"/>
                <w:szCs w:val="24"/>
              </w:rPr>
              <w:t>16</w:t>
            </w:r>
            <w:r w:rsidRPr="00B840C8">
              <w:rPr>
                <w:rFonts w:hint="eastAsia"/>
                <w:szCs w:val="24"/>
              </w:rPr>
              <w:t>系列、</w:t>
            </w:r>
            <w:r w:rsidRPr="00B840C8">
              <w:rPr>
                <w:rFonts w:hint="eastAsia"/>
                <w:szCs w:val="24"/>
              </w:rPr>
              <w:t>18</w:t>
            </w:r>
            <w:r w:rsidRPr="00B840C8">
              <w:rPr>
                <w:rFonts w:hint="eastAsia"/>
                <w:szCs w:val="24"/>
              </w:rPr>
              <w:t>系列、</w:t>
            </w:r>
            <w:r w:rsidRPr="00B840C8">
              <w:rPr>
                <w:rFonts w:hint="eastAsia"/>
                <w:szCs w:val="24"/>
              </w:rPr>
              <w:t>58</w:t>
            </w:r>
            <w:r w:rsidRPr="00B840C8">
              <w:rPr>
                <w:rFonts w:hint="eastAsia"/>
                <w:szCs w:val="24"/>
              </w:rPr>
              <w:t>系列及</w:t>
            </w:r>
            <w:r w:rsidRPr="00B840C8">
              <w:rPr>
                <w:rFonts w:hint="eastAsia"/>
                <w:szCs w:val="24"/>
              </w:rPr>
              <w:t>SE</w:t>
            </w:r>
            <w:r w:rsidRPr="00B840C8">
              <w:rPr>
                <w:rFonts w:hint="eastAsia"/>
                <w:szCs w:val="24"/>
              </w:rPr>
              <w:t>系列，加工能力为</w:t>
            </w:r>
            <w:r w:rsidRPr="00B840C8">
              <w:rPr>
                <w:rFonts w:hint="eastAsia"/>
                <w:szCs w:val="24"/>
              </w:rPr>
              <w:t>10</w:t>
            </w:r>
            <w:r w:rsidRPr="00B840C8">
              <w:rPr>
                <w:rFonts w:hint="eastAsia"/>
                <w:szCs w:val="24"/>
              </w:rPr>
              <w:t>万片</w:t>
            </w:r>
            <w:r w:rsidRPr="00B840C8">
              <w:rPr>
                <w:rFonts w:hint="eastAsia"/>
                <w:szCs w:val="24"/>
              </w:rPr>
              <w:t>/</w:t>
            </w:r>
            <w:r w:rsidRPr="00B840C8">
              <w:rPr>
                <w:rFonts w:hint="eastAsia"/>
                <w:szCs w:val="24"/>
              </w:rPr>
              <w:t>年</w:t>
            </w:r>
            <w:r w:rsidR="00E6238C" w:rsidRPr="00B840C8">
              <w:rPr>
                <w:szCs w:val="24"/>
              </w:rPr>
              <w:t>。</w:t>
            </w:r>
          </w:p>
          <w:p w:rsidR="003E6386" w:rsidRPr="00B840C8" w:rsidRDefault="00E6238C">
            <w:pPr>
              <w:spacing w:line="360" w:lineRule="auto"/>
              <w:jc w:val="left"/>
              <w:rPr>
                <w:rFonts w:ascii="黑体" w:eastAsia="黑体" w:hAnsi="黑体"/>
                <w:sz w:val="24"/>
              </w:rPr>
            </w:pPr>
            <w:r w:rsidRPr="00B840C8">
              <w:rPr>
                <w:rFonts w:ascii="黑体" w:eastAsia="黑体" w:hAnsi="黑体" w:hint="eastAsia"/>
                <w:sz w:val="24"/>
              </w:rPr>
              <w:t>2.4主要生产设备</w:t>
            </w:r>
          </w:p>
          <w:p w:rsidR="003E6386" w:rsidRPr="00B840C8" w:rsidRDefault="00E6238C">
            <w:pPr>
              <w:spacing w:line="360" w:lineRule="auto"/>
              <w:ind w:firstLineChars="200" w:firstLine="480"/>
              <w:rPr>
                <w:sz w:val="24"/>
              </w:rPr>
            </w:pPr>
            <w:r w:rsidRPr="00B840C8">
              <w:rPr>
                <w:rFonts w:hint="eastAsia"/>
                <w:sz w:val="24"/>
              </w:rPr>
              <w:t>本项目</w:t>
            </w:r>
            <w:r w:rsidRPr="00B840C8">
              <w:rPr>
                <w:sz w:val="24"/>
              </w:rPr>
              <w:t>主要生产设备见</w:t>
            </w:r>
            <w:r w:rsidRPr="00B840C8">
              <w:rPr>
                <w:rFonts w:hint="eastAsia"/>
                <w:sz w:val="24"/>
              </w:rPr>
              <w:t>下表</w:t>
            </w:r>
            <w:r w:rsidRPr="00B840C8">
              <w:rPr>
                <w:sz w:val="24"/>
              </w:rPr>
              <w:t>。</w:t>
            </w:r>
          </w:p>
          <w:p w:rsidR="003E6386" w:rsidRPr="00B840C8" w:rsidRDefault="00E6238C">
            <w:pPr>
              <w:pStyle w:val="1"/>
              <w:numPr>
                <w:ilvl w:val="0"/>
                <w:numId w:val="0"/>
              </w:numPr>
              <w:ind w:left="845" w:hanging="420"/>
              <w:jc w:val="center"/>
              <w:rPr>
                <w:kern w:val="0"/>
              </w:rPr>
            </w:pPr>
            <w:r w:rsidRPr="00B840C8">
              <w:rPr>
                <w:rFonts w:hint="eastAsia"/>
                <w:kern w:val="0"/>
              </w:rPr>
              <w:t>表</w:t>
            </w:r>
            <w:r w:rsidRPr="00B840C8">
              <w:rPr>
                <w:rFonts w:hint="eastAsia"/>
                <w:kern w:val="0"/>
              </w:rPr>
              <w:t xml:space="preserve">2-2   </w:t>
            </w:r>
            <w:r w:rsidRPr="00B840C8">
              <w:rPr>
                <w:rFonts w:hint="eastAsia"/>
                <w:kern w:val="0"/>
              </w:rPr>
              <w:t>主要生产设备一览表</w:t>
            </w:r>
          </w:p>
          <w:tbl>
            <w:tblPr>
              <w:tblW w:w="8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4"/>
              <w:gridCol w:w="1740"/>
              <w:gridCol w:w="1934"/>
              <w:gridCol w:w="1467"/>
              <w:gridCol w:w="2374"/>
            </w:tblGrid>
            <w:tr w:rsidR="00B840C8" w:rsidRPr="00B840C8" w:rsidTr="00E4220D">
              <w:trPr>
                <w:trHeight w:val="244"/>
                <w:jc w:val="center"/>
              </w:trPr>
              <w:tc>
                <w:tcPr>
                  <w:tcW w:w="406" w:type="pct"/>
                  <w:vMerge w:val="restart"/>
                  <w:vAlign w:val="center"/>
                </w:tcPr>
                <w:p w:rsidR="00DD3EF2" w:rsidRPr="00B840C8" w:rsidRDefault="00DD3EF2">
                  <w:pPr>
                    <w:pStyle w:val="aff4"/>
                    <w:rPr>
                      <w:szCs w:val="21"/>
                    </w:rPr>
                  </w:pPr>
                  <w:r w:rsidRPr="00B840C8">
                    <w:rPr>
                      <w:szCs w:val="21"/>
                    </w:rPr>
                    <w:t>序号</w:t>
                  </w:r>
                </w:p>
              </w:tc>
              <w:tc>
                <w:tcPr>
                  <w:tcW w:w="1064" w:type="pct"/>
                  <w:vMerge w:val="restart"/>
                  <w:vAlign w:val="center"/>
                </w:tcPr>
                <w:p w:rsidR="00DD3EF2" w:rsidRPr="00B840C8" w:rsidRDefault="00DD3EF2" w:rsidP="000F795E">
                  <w:pPr>
                    <w:pStyle w:val="aff4"/>
                    <w:rPr>
                      <w:szCs w:val="21"/>
                    </w:rPr>
                  </w:pPr>
                  <w:r w:rsidRPr="00B840C8">
                    <w:rPr>
                      <w:szCs w:val="21"/>
                    </w:rPr>
                    <w:t>设施名称</w:t>
                  </w:r>
                </w:p>
              </w:tc>
              <w:tc>
                <w:tcPr>
                  <w:tcW w:w="2079" w:type="pct"/>
                  <w:gridSpan w:val="2"/>
                  <w:vAlign w:val="center"/>
                </w:tcPr>
                <w:p w:rsidR="00DD3EF2" w:rsidRPr="00B840C8" w:rsidRDefault="00DD3EF2">
                  <w:pPr>
                    <w:pStyle w:val="aff4"/>
                    <w:spacing w:line="300" w:lineRule="exact"/>
                    <w:rPr>
                      <w:szCs w:val="21"/>
                    </w:rPr>
                  </w:pPr>
                  <w:r w:rsidRPr="00B840C8">
                    <w:rPr>
                      <w:szCs w:val="21"/>
                    </w:rPr>
                    <w:t>参数名称</w:t>
                  </w:r>
                </w:p>
              </w:tc>
              <w:tc>
                <w:tcPr>
                  <w:tcW w:w="1451" w:type="pct"/>
                  <w:vMerge w:val="restart"/>
                  <w:vAlign w:val="center"/>
                </w:tcPr>
                <w:p w:rsidR="00DD3EF2" w:rsidRPr="00B840C8" w:rsidRDefault="00DD3EF2" w:rsidP="00DD3EF2">
                  <w:pPr>
                    <w:pStyle w:val="aff4"/>
                    <w:spacing w:line="300" w:lineRule="exact"/>
                    <w:rPr>
                      <w:szCs w:val="21"/>
                      <w:u w:val="single"/>
                    </w:rPr>
                  </w:pPr>
                  <w:r w:rsidRPr="00B840C8">
                    <w:rPr>
                      <w:szCs w:val="21"/>
                      <w:u w:val="single"/>
                    </w:rPr>
                    <w:t>备注</w:t>
                  </w:r>
                </w:p>
              </w:tc>
            </w:tr>
            <w:tr w:rsidR="00B840C8" w:rsidRPr="00B840C8" w:rsidTr="00E4220D">
              <w:trPr>
                <w:trHeight w:val="244"/>
                <w:jc w:val="center"/>
              </w:trPr>
              <w:tc>
                <w:tcPr>
                  <w:tcW w:w="406" w:type="pct"/>
                  <w:vMerge/>
                  <w:vAlign w:val="center"/>
                </w:tcPr>
                <w:p w:rsidR="00DD3EF2" w:rsidRPr="00B840C8" w:rsidRDefault="00DD3EF2">
                  <w:pPr>
                    <w:pStyle w:val="aff4"/>
                    <w:rPr>
                      <w:szCs w:val="21"/>
                    </w:rPr>
                  </w:pPr>
                </w:p>
              </w:tc>
              <w:tc>
                <w:tcPr>
                  <w:tcW w:w="1064" w:type="pct"/>
                  <w:vMerge/>
                  <w:vAlign w:val="center"/>
                </w:tcPr>
                <w:p w:rsidR="00DD3EF2" w:rsidRPr="00B840C8" w:rsidRDefault="00DD3EF2">
                  <w:pPr>
                    <w:pStyle w:val="aff4"/>
                    <w:spacing w:line="300" w:lineRule="exact"/>
                    <w:rPr>
                      <w:szCs w:val="21"/>
                    </w:rPr>
                  </w:pPr>
                </w:p>
              </w:tc>
              <w:tc>
                <w:tcPr>
                  <w:tcW w:w="1182" w:type="pct"/>
                  <w:vAlign w:val="center"/>
                </w:tcPr>
                <w:p w:rsidR="00DD3EF2" w:rsidRPr="00B840C8" w:rsidRDefault="00DD3EF2">
                  <w:pPr>
                    <w:pStyle w:val="aff4"/>
                    <w:spacing w:line="300" w:lineRule="exact"/>
                    <w:rPr>
                      <w:szCs w:val="21"/>
                    </w:rPr>
                  </w:pPr>
                  <w:r w:rsidRPr="00B840C8">
                    <w:rPr>
                      <w:szCs w:val="21"/>
                    </w:rPr>
                    <w:t>型号</w:t>
                  </w:r>
                </w:p>
              </w:tc>
              <w:tc>
                <w:tcPr>
                  <w:tcW w:w="897" w:type="pct"/>
                  <w:vAlign w:val="center"/>
                </w:tcPr>
                <w:p w:rsidR="00DD3EF2" w:rsidRPr="00B840C8" w:rsidRDefault="00DD3EF2">
                  <w:pPr>
                    <w:pStyle w:val="aff4"/>
                    <w:spacing w:line="300" w:lineRule="exact"/>
                    <w:rPr>
                      <w:szCs w:val="21"/>
                    </w:rPr>
                  </w:pPr>
                  <w:r w:rsidRPr="00B840C8">
                    <w:rPr>
                      <w:szCs w:val="21"/>
                    </w:rPr>
                    <w:t>数量</w:t>
                  </w:r>
                </w:p>
              </w:tc>
              <w:tc>
                <w:tcPr>
                  <w:tcW w:w="1451" w:type="pct"/>
                  <w:vMerge/>
                  <w:vAlign w:val="center"/>
                </w:tcPr>
                <w:p w:rsidR="00DD3EF2" w:rsidRPr="00B840C8" w:rsidRDefault="00DD3EF2" w:rsidP="00DD3EF2">
                  <w:pPr>
                    <w:pStyle w:val="aff4"/>
                    <w:spacing w:line="300" w:lineRule="exact"/>
                    <w:rPr>
                      <w:szCs w:val="21"/>
                      <w:u w:val="single"/>
                    </w:rPr>
                  </w:pPr>
                </w:p>
              </w:tc>
            </w:tr>
            <w:tr w:rsidR="00B840C8" w:rsidRPr="00B840C8" w:rsidTr="00E4220D">
              <w:trPr>
                <w:trHeight w:val="244"/>
                <w:jc w:val="center"/>
              </w:trPr>
              <w:tc>
                <w:tcPr>
                  <w:tcW w:w="406" w:type="pct"/>
                  <w:vMerge w:val="restart"/>
                  <w:vAlign w:val="center"/>
                </w:tcPr>
                <w:p w:rsidR="00DD3EF2" w:rsidRPr="00B840C8" w:rsidRDefault="00DD3EF2">
                  <w:pPr>
                    <w:jc w:val="center"/>
                    <w:rPr>
                      <w:szCs w:val="21"/>
                    </w:rPr>
                  </w:pPr>
                  <w:r w:rsidRPr="00B840C8">
                    <w:rPr>
                      <w:szCs w:val="21"/>
                    </w:rPr>
                    <w:t>1</w:t>
                  </w:r>
                </w:p>
              </w:tc>
              <w:tc>
                <w:tcPr>
                  <w:tcW w:w="1064" w:type="pct"/>
                  <w:vMerge w:val="restart"/>
                  <w:vAlign w:val="center"/>
                </w:tcPr>
                <w:p w:rsidR="00DD3EF2" w:rsidRPr="00B840C8" w:rsidRDefault="00DD3EF2" w:rsidP="000F795E">
                  <w:pPr>
                    <w:widowControl/>
                    <w:jc w:val="left"/>
                    <w:rPr>
                      <w:kern w:val="0"/>
                      <w:szCs w:val="21"/>
                    </w:rPr>
                  </w:pPr>
                  <w:r w:rsidRPr="00B840C8">
                    <w:rPr>
                      <w:kern w:val="0"/>
                      <w:szCs w:val="21"/>
                    </w:rPr>
                    <w:t>抛光机</w:t>
                  </w:r>
                </w:p>
              </w:tc>
              <w:tc>
                <w:tcPr>
                  <w:tcW w:w="1182" w:type="pct"/>
                  <w:vAlign w:val="center"/>
                </w:tcPr>
                <w:p w:rsidR="00DD3EF2" w:rsidRPr="00B840C8" w:rsidRDefault="00DD3EF2">
                  <w:pPr>
                    <w:spacing w:line="300" w:lineRule="exact"/>
                    <w:jc w:val="center"/>
                    <w:rPr>
                      <w:szCs w:val="21"/>
                    </w:rPr>
                  </w:pPr>
                  <w:r w:rsidRPr="00B840C8">
                    <w:rPr>
                      <w:szCs w:val="21"/>
                    </w:rPr>
                    <w:t>DMJY</w:t>
                  </w:r>
                </w:p>
              </w:tc>
              <w:tc>
                <w:tcPr>
                  <w:tcW w:w="897" w:type="pct"/>
                  <w:vAlign w:val="center"/>
                </w:tcPr>
                <w:p w:rsidR="00DD3EF2" w:rsidRPr="00B840C8" w:rsidRDefault="00DD3EF2">
                  <w:pPr>
                    <w:spacing w:line="300" w:lineRule="exact"/>
                    <w:jc w:val="center"/>
                    <w:rPr>
                      <w:szCs w:val="21"/>
                    </w:rPr>
                  </w:pPr>
                  <w:r w:rsidRPr="00B840C8">
                    <w:rPr>
                      <w:szCs w:val="21"/>
                    </w:rPr>
                    <w:t>97</w:t>
                  </w:r>
                  <w:r w:rsidRPr="00B840C8">
                    <w:rPr>
                      <w:szCs w:val="21"/>
                    </w:rPr>
                    <w:t>台</w:t>
                  </w:r>
                </w:p>
              </w:tc>
              <w:tc>
                <w:tcPr>
                  <w:tcW w:w="1451" w:type="pct"/>
                  <w:vMerge w:val="restart"/>
                  <w:vAlign w:val="center"/>
                </w:tcPr>
                <w:p w:rsidR="00DD3EF2" w:rsidRPr="00B840C8" w:rsidRDefault="00B01AB4" w:rsidP="00B01AB4">
                  <w:pPr>
                    <w:spacing w:line="300" w:lineRule="exact"/>
                    <w:jc w:val="center"/>
                    <w:rPr>
                      <w:szCs w:val="21"/>
                      <w:u w:val="single"/>
                    </w:rPr>
                  </w:pPr>
                  <w:r w:rsidRPr="00B840C8">
                    <w:rPr>
                      <w:szCs w:val="21"/>
                      <w:u w:val="single"/>
                    </w:rPr>
                    <w:t>抛光用</w:t>
                  </w:r>
                  <w:r w:rsidR="00E4220D" w:rsidRPr="00B840C8">
                    <w:rPr>
                      <w:szCs w:val="21"/>
                      <w:u w:val="single"/>
                    </w:rPr>
                    <w:t>，抛光区</w:t>
                  </w:r>
                </w:p>
              </w:tc>
            </w:tr>
            <w:tr w:rsidR="00B840C8" w:rsidRPr="00B840C8" w:rsidTr="00E4220D">
              <w:trPr>
                <w:trHeight w:val="244"/>
                <w:jc w:val="center"/>
              </w:trPr>
              <w:tc>
                <w:tcPr>
                  <w:tcW w:w="406" w:type="pct"/>
                  <w:vMerge/>
                  <w:vAlign w:val="center"/>
                </w:tcPr>
                <w:p w:rsidR="00DD3EF2" w:rsidRPr="00B840C8" w:rsidRDefault="00DD3EF2">
                  <w:pPr>
                    <w:jc w:val="center"/>
                    <w:rPr>
                      <w:szCs w:val="21"/>
                    </w:rPr>
                  </w:pPr>
                </w:p>
              </w:tc>
              <w:tc>
                <w:tcPr>
                  <w:tcW w:w="1064" w:type="pct"/>
                  <w:vMerge/>
                  <w:vAlign w:val="center"/>
                </w:tcPr>
                <w:p w:rsidR="00DD3EF2" w:rsidRPr="00B840C8" w:rsidRDefault="00DD3EF2" w:rsidP="000F795E">
                  <w:pPr>
                    <w:widowControl/>
                    <w:jc w:val="left"/>
                    <w:rPr>
                      <w:kern w:val="0"/>
                      <w:szCs w:val="21"/>
                    </w:rPr>
                  </w:pPr>
                </w:p>
              </w:tc>
              <w:tc>
                <w:tcPr>
                  <w:tcW w:w="1182" w:type="pct"/>
                  <w:vAlign w:val="center"/>
                </w:tcPr>
                <w:p w:rsidR="00DD3EF2" w:rsidRPr="00B840C8" w:rsidRDefault="00DD3EF2">
                  <w:pPr>
                    <w:spacing w:line="300" w:lineRule="exact"/>
                    <w:jc w:val="center"/>
                    <w:rPr>
                      <w:szCs w:val="21"/>
                    </w:rPr>
                  </w:pPr>
                  <w:r w:rsidRPr="00B840C8">
                    <w:rPr>
                      <w:szCs w:val="21"/>
                    </w:rPr>
                    <w:t>BDJP-903</w:t>
                  </w:r>
                </w:p>
              </w:tc>
              <w:tc>
                <w:tcPr>
                  <w:tcW w:w="897" w:type="pct"/>
                  <w:vAlign w:val="center"/>
                </w:tcPr>
                <w:p w:rsidR="00DD3EF2" w:rsidRPr="00B840C8" w:rsidRDefault="00DD3EF2">
                  <w:pPr>
                    <w:spacing w:line="300" w:lineRule="exact"/>
                    <w:jc w:val="center"/>
                    <w:rPr>
                      <w:szCs w:val="21"/>
                    </w:rPr>
                  </w:pPr>
                  <w:r w:rsidRPr="00B840C8">
                    <w:rPr>
                      <w:szCs w:val="21"/>
                    </w:rPr>
                    <w:t>30</w:t>
                  </w:r>
                  <w:r w:rsidRPr="00B840C8">
                    <w:rPr>
                      <w:szCs w:val="21"/>
                    </w:rPr>
                    <w:t>台</w:t>
                  </w:r>
                </w:p>
              </w:tc>
              <w:tc>
                <w:tcPr>
                  <w:tcW w:w="1451" w:type="pct"/>
                  <w:vMerge/>
                  <w:vAlign w:val="center"/>
                </w:tcPr>
                <w:p w:rsidR="00DD3EF2" w:rsidRPr="00B840C8" w:rsidRDefault="00DD3EF2" w:rsidP="00DD3EF2">
                  <w:pPr>
                    <w:spacing w:line="300" w:lineRule="exact"/>
                    <w:jc w:val="center"/>
                    <w:rPr>
                      <w:szCs w:val="21"/>
                      <w:u w:val="single"/>
                    </w:rPr>
                  </w:pPr>
                </w:p>
              </w:tc>
            </w:tr>
            <w:tr w:rsidR="00B840C8" w:rsidRPr="00B840C8" w:rsidTr="00E4220D">
              <w:trPr>
                <w:trHeight w:val="244"/>
                <w:jc w:val="center"/>
              </w:trPr>
              <w:tc>
                <w:tcPr>
                  <w:tcW w:w="406" w:type="pct"/>
                  <w:vMerge w:val="restart"/>
                  <w:vAlign w:val="center"/>
                </w:tcPr>
                <w:p w:rsidR="001B4A9C" w:rsidRPr="00B840C8" w:rsidRDefault="001B4A9C">
                  <w:pPr>
                    <w:jc w:val="center"/>
                    <w:rPr>
                      <w:szCs w:val="21"/>
                    </w:rPr>
                  </w:pPr>
                  <w:r w:rsidRPr="00B840C8">
                    <w:rPr>
                      <w:szCs w:val="21"/>
                    </w:rPr>
                    <w:t>2</w:t>
                  </w:r>
                </w:p>
              </w:tc>
              <w:tc>
                <w:tcPr>
                  <w:tcW w:w="1064" w:type="pct"/>
                  <w:vMerge w:val="restart"/>
                  <w:vAlign w:val="center"/>
                </w:tcPr>
                <w:p w:rsidR="001B4A9C" w:rsidRPr="00B840C8" w:rsidRDefault="001B4A9C" w:rsidP="000F795E">
                  <w:pPr>
                    <w:widowControl/>
                    <w:jc w:val="left"/>
                    <w:rPr>
                      <w:kern w:val="0"/>
                      <w:szCs w:val="21"/>
                    </w:rPr>
                  </w:pPr>
                  <w:r w:rsidRPr="00B840C8">
                    <w:rPr>
                      <w:kern w:val="0"/>
                      <w:szCs w:val="21"/>
                    </w:rPr>
                    <w:t>电火花加工机床</w:t>
                  </w:r>
                </w:p>
              </w:tc>
              <w:tc>
                <w:tcPr>
                  <w:tcW w:w="1182" w:type="pct"/>
                  <w:vAlign w:val="bottom"/>
                </w:tcPr>
                <w:p w:rsidR="001B4A9C" w:rsidRPr="00B840C8" w:rsidRDefault="001B4A9C">
                  <w:pPr>
                    <w:jc w:val="center"/>
                    <w:rPr>
                      <w:rFonts w:eastAsia="等线"/>
                      <w:szCs w:val="21"/>
                    </w:rPr>
                  </w:pPr>
                  <w:r w:rsidRPr="00B840C8">
                    <w:rPr>
                      <w:rFonts w:eastAsia="等线"/>
                      <w:szCs w:val="21"/>
                    </w:rPr>
                    <w:t>D7125 BDDG-III</w:t>
                  </w:r>
                </w:p>
              </w:tc>
              <w:tc>
                <w:tcPr>
                  <w:tcW w:w="897" w:type="pct"/>
                  <w:vAlign w:val="center"/>
                </w:tcPr>
                <w:p w:rsidR="001B4A9C" w:rsidRPr="00B840C8" w:rsidRDefault="001B4A9C">
                  <w:pPr>
                    <w:spacing w:line="300" w:lineRule="exact"/>
                    <w:jc w:val="center"/>
                    <w:rPr>
                      <w:szCs w:val="21"/>
                    </w:rPr>
                  </w:pPr>
                  <w:r w:rsidRPr="00B840C8">
                    <w:rPr>
                      <w:szCs w:val="21"/>
                    </w:rPr>
                    <w:t>1</w:t>
                  </w:r>
                  <w:r w:rsidRPr="00B840C8">
                    <w:rPr>
                      <w:szCs w:val="21"/>
                    </w:rPr>
                    <w:t>台</w:t>
                  </w:r>
                </w:p>
              </w:tc>
              <w:tc>
                <w:tcPr>
                  <w:tcW w:w="1451" w:type="pct"/>
                  <w:vMerge w:val="restart"/>
                  <w:vAlign w:val="center"/>
                </w:tcPr>
                <w:p w:rsidR="001B4A9C" w:rsidRPr="00B840C8" w:rsidRDefault="001B4A9C" w:rsidP="00B01AB4">
                  <w:pPr>
                    <w:spacing w:line="300" w:lineRule="exact"/>
                    <w:jc w:val="center"/>
                    <w:rPr>
                      <w:szCs w:val="21"/>
                      <w:u w:val="single"/>
                    </w:rPr>
                  </w:pPr>
                  <w:r w:rsidRPr="00B840C8">
                    <w:rPr>
                      <w:szCs w:val="21"/>
                      <w:u w:val="single"/>
                    </w:rPr>
                    <w:t>细磨用</w:t>
                  </w:r>
                  <w:r w:rsidR="00E4220D" w:rsidRPr="00B840C8">
                    <w:rPr>
                      <w:szCs w:val="21"/>
                      <w:u w:val="single"/>
                    </w:rPr>
                    <w:t>，电火花加工区</w:t>
                  </w:r>
                </w:p>
              </w:tc>
            </w:tr>
            <w:tr w:rsidR="00B840C8" w:rsidRPr="00B840C8" w:rsidTr="00E4220D">
              <w:trPr>
                <w:trHeight w:val="244"/>
                <w:jc w:val="center"/>
              </w:trPr>
              <w:tc>
                <w:tcPr>
                  <w:tcW w:w="406" w:type="pct"/>
                  <w:vMerge/>
                  <w:vAlign w:val="center"/>
                </w:tcPr>
                <w:p w:rsidR="001B4A9C" w:rsidRPr="00B840C8" w:rsidRDefault="001B4A9C">
                  <w:pPr>
                    <w:jc w:val="center"/>
                    <w:rPr>
                      <w:szCs w:val="21"/>
                    </w:rPr>
                  </w:pPr>
                </w:p>
              </w:tc>
              <w:tc>
                <w:tcPr>
                  <w:tcW w:w="1064" w:type="pct"/>
                  <w:vMerge/>
                  <w:vAlign w:val="center"/>
                </w:tcPr>
                <w:p w:rsidR="001B4A9C" w:rsidRPr="00B840C8" w:rsidRDefault="001B4A9C" w:rsidP="000F795E">
                  <w:pPr>
                    <w:widowControl/>
                    <w:jc w:val="left"/>
                    <w:rPr>
                      <w:kern w:val="0"/>
                      <w:szCs w:val="21"/>
                    </w:rPr>
                  </w:pPr>
                </w:p>
              </w:tc>
              <w:tc>
                <w:tcPr>
                  <w:tcW w:w="1182" w:type="pct"/>
                  <w:vAlign w:val="bottom"/>
                </w:tcPr>
                <w:p w:rsidR="001B4A9C" w:rsidRPr="00B840C8" w:rsidRDefault="001B4A9C">
                  <w:pPr>
                    <w:jc w:val="center"/>
                    <w:rPr>
                      <w:rFonts w:eastAsia="等线"/>
                      <w:szCs w:val="21"/>
                    </w:rPr>
                  </w:pPr>
                  <w:r w:rsidRPr="00B840C8">
                    <w:rPr>
                      <w:rFonts w:eastAsia="等线"/>
                      <w:szCs w:val="21"/>
                    </w:rPr>
                    <w:t>E7120</w:t>
                  </w:r>
                </w:p>
              </w:tc>
              <w:tc>
                <w:tcPr>
                  <w:tcW w:w="897" w:type="pct"/>
                  <w:vAlign w:val="center"/>
                </w:tcPr>
                <w:p w:rsidR="001B4A9C" w:rsidRPr="00B840C8" w:rsidRDefault="007318C8">
                  <w:pPr>
                    <w:spacing w:line="300" w:lineRule="exact"/>
                    <w:jc w:val="center"/>
                    <w:rPr>
                      <w:szCs w:val="21"/>
                    </w:rPr>
                  </w:pPr>
                  <w:r w:rsidRPr="00B840C8">
                    <w:rPr>
                      <w:rFonts w:hint="eastAsia"/>
                      <w:szCs w:val="21"/>
                    </w:rPr>
                    <w:t>76</w:t>
                  </w:r>
                  <w:r w:rsidR="001B4A9C" w:rsidRPr="00B840C8">
                    <w:rPr>
                      <w:szCs w:val="21"/>
                    </w:rPr>
                    <w:t>台</w:t>
                  </w:r>
                </w:p>
              </w:tc>
              <w:tc>
                <w:tcPr>
                  <w:tcW w:w="1451" w:type="pct"/>
                  <w:vMerge/>
                  <w:vAlign w:val="center"/>
                </w:tcPr>
                <w:p w:rsidR="001B4A9C" w:rsidRPr="00B840C8" w:rsidRDefault="001B4A9C" w:rsidP="00DD3EF2">
                  <w:pPr>
                    <w:spacing w:line="300" w:lineRule="exact"/>
                    <w:jc w:val="center"/>
                    <w:rPr>
                      <w:szCs w:val="21"/>
                      <w:u w:val="single"/>
                    </w:rPr>
                  </w:pPr>
                </w:p>
              </w:tc>
            </w:tr>
            <w:tr w:rsidR="00B840C8" w:rsidRPr="00B840C8" w:rsidTr="00E4220D">
              <w:trPr>
                <w:trHeight w:val="321"/>
                <w:jc w:val="center"/>
              </w:trPr>
              <w:tc>
                <w:tcPr>
                  <w:tcW w:w="406" w:type="pct"/>
                  <w:vAlign w:val="center"/>
                </w:tcPr>
                <w:p w:rsidR="00DD3EF2" w:rsidRPr="00B840C8" w:rsidRDefault="00DD3EF2">
                  <w:pPr>
                    <w:jc w:val="center"/>
                    <w:rPr>
                      <w:szCs w:val="21"/>
                    </w:rPr>
                  </w:pPr>
                  <w:r w:rsidRPr="00B840C8">
                    <w:rPr>
                      <w:szCs w:val="21"/>
                    </w:rPr>
                    <w:t>3</w:t>
                  </w:r>
                </w:p>
              </w:tc>
              <w:tc>
                <w:tcPr>
                  <w:tcW w:w="1064" w:type="pct"/>
                  <w:vAlign w:val="center"/>
                </w:tcPr>
                <w:p w:rsidR="00DD3EF2" w:rsidRPr="00B840C8" w:rsidRDefault="00DD3EF2" w:rsidP="000F795E">
                  <w:pPr>
                    <w:widowControl/>
                    <w:jc w:val="left"/>
                    <w:rPr>
                      <w:kern w:val="0"/>
                      <w:szCs w:val="21"/>
                    </w:rPr>
                  </w:pPr>
                  <w:r w:rsidRPr="00B840C8">
                    <w:rPr>
                      <w:kern w:val="0"/>
                      <w:szCs w:val="21"/>
                    </w:rPr>
                    <w:t>研磨机床</w:t>
                  </w:r>
                </w:p>
              </w:tc>
              <w:tc>
                <w:tcPr>
                  <w:tcW w:w="1182" w:type="pct"/>
                  <w:vAlign w:val="center"/>
                </w:tcPr>
                <w:p w:rsidR="00DD3EF2" w:rsidRPr="00B840C8" w:rsidRDefault="00DD3EF2">
                  <w:pPr>
                    <w:spacing w:line="300" w:lineRule="exact"/>
                    <w:jc w:val="center"/>
                    <w:rPr>
                      <w:szCs w:val="21"/>
                    </w:rPr>
                  </w:pPr>
                  <w:r w:rsidRPr="00B840C8">
                    <w:rPr>
                      <w:szCs w:val="21"/>
                    </w:rPr>
                    <w:t>DM640A</w:t>
                  </w:r>
                </w:p>
              </w:tc>
              <w:tc>
                <w:tcPr>
                  <w:tcW w:w="897" w:type="pct"/>
                  <w:vAlign w:val="center"/>
                </w:tcPr>
                <w:p w:rsidR="00DD3EF2" w:rsidRPr="00B840C8" w:rsidRDefault="00DD3EF2">
                  <w:pPr>
                    <w:spacing w:line="300" w:lineRule="exact"/>
                    <w:jc w:val="center"/>
                    <w:rPr>
                      <w:szCs w:val="21"/>
                    </w:rPr>
                  </w:pPr>
                  <w:r w:rsidRPr="00B840C8">
                    <w:rPr>
                      <w:szCs w:val="21"/>
                    </w:rPr>
                    <w:t>16</w:t>
                  </w:r>
                  <w:r w:rsidRPr="00B840C8">
                    <w:rPr>
                      <w:szCs w:val="21"/>
                    </w:rPr>
                    <w:t>台</w:t>
                  </w:r>
                </w:p>
              </w:tc>
              <w:tc>
                <w:tcPr>
                  <w:tcW w:w="1451" w:type="pct"/>
                  <w:vAlign w:val="center"/>
                </w:tcPr>
                <w:p w:rsidR="00DD3EF2" w:rsidRPr="00B840C8" w:rsidRDefault="00B01AB4" w:rsidP="00B01AB4">
                  <w:pPr>
                    <w:spacing w:line="300" w:lineRule="exact"/>
                    <w:jc w:val="center"/>
                    <w:rPr>
                      <w:szCs w:val="21"/>
                      <w:u w:val="single"/>
                    </w:rPr>
                  </w:pPr>
                  <w:r w:rsidRPr="00B840C8">
                    <w:rPr>
                      <w:szCs w:val="21"/>
                      <w:u w:val="single"/>
                    </w:rPr>
                    <w:t>研磨用</w:t>
                  </w:r>
                  <w:r w:rsidR="00E4220D" w:rsidRPr="00B840C8">
                    <w:rPr>
                      <w:szCs w:val="21"/>
                      <w:u w:val="single"/>
                    </w:rPr>
                    <w:t>，研磨加工区</w:t>
                  </w:r>
                </w:p>
              </w:tc>
            </w:tr>
            <w:tr w:rsidR="00B840C8" w:rsidRPr="00B840C8" w:rsidTr="00E4220D">
              <w:trPr>
                <w:trHeight w:val="283"/>
                <w:jc w:val="center"/>
              </w:trPr>
              <w:tc>
                <w:tcPr>
                  <w:tcW w:w="406" w:type="pct"/>
                  <w:vMerge w:val="restart"/>
                  <w:vAlign w:val="center"/>
                </w:tcPr>
                <w:p w:rsidR="00B01AB4" w:rsidRPr="00B840C8" w:rsidRDefault="00B01AB4">
                  <w:pPr>
                    <w:jc w:val="center"/>
                    <w:rPr>
                      <w:szCs w:val="21"/>
                    </w:rPr>
                  </w:pPr>
                  <w:r w:rsidRPr="00B840C8">
                    <w:rPr>
                      <w:szCs w:val="21"/>
                    </w:rPr>
                    <w:t>4</w:t>
                  </w:r>
                </w:p>
              </w:tc>
              <w:tc>
                <w:tcPr>
                  <w:tcW w:w="1064" w:type="pct"/>
                  <w:vMerge w:val="restart"/>
                  <w:vAlign w:val="center"/>
                </w:tcPr>
                <w:p w:rsidR="00B01AB4" w:rsidRPr="00B840C8" w:rsidRDefault="00B01AB4" w:rsidP="000F795E">
                  <w:pPr>
                    <w:widowControl/>
                    <w:jc w:val="left"/>
                    <w:rPr>
                      <w:kern w:val="0"/>
                      <w:szCs w:val="21"/>
                    </w:rPr>
                  </w:pPr>
                  <w:r w:rsidRPr="00B840C8">
                    <w:rPr>
                      <w:kern w:val="0"/>
                      <w:szCs w:val="21"/>
                    </w:rPr>
                    <w:t>圆台平面磨</w:t>
                  </w:r>
                </w:p>
              </w:tc>
              <w:tc>
                <w:tcPr>
                  <w:tcW w:w="1182" w:type="pct"/>
                  <w:vAlign w:val="center"/>
                </w:tcPr>
                <w:p w:rsidR="00B01AB4" w:rsidRPr="00B840C8" w:rsidRDefault="00B01AB4">
                  <w:pPr>
                    <w:spacing w:line="300" w:lineRule="exact"/>
                    <w:jc w:val="center"/>
                    <w:rPr>
                      <w:szCs w:val="21"/>
                    </w:rPr>
                  </w:pPr>
                  <w:r w:rsidRPr="00B840C8">
                    <w:rPr>
                      <w:szCs w:val="21"/>
                    </w:rPr>
                    <w:t>M7363</w:t>
                  </w:r>
                </w:p>
              </w:tc>
              <w:tc>
                <w:tcPr>
                  <w:tcW w:w="897" w:type="pct"/>
                  <w:vAlign w:val="center"/>
                </w:tcPr>
                <w:p w:rsidR="00B01AB4" w:rsidRPr="00B840C8" w:rsidRDefault="007318C8">
                  <w:pPr>
                    <w:spacing w:line="300" w:lineRule="exact"/>
                    <w:jc w:val="center"/>
                    <w:rPr>
                      <w:szCs w:val="21"/>
                    </w:rPr>
                  </w:pPr>
                  <w:r w:rsidRPr="00B840C8">
                    <w:rPr>
                      <w:rFonts w:hint="eastAsia"/>
                      <w:szCs w:val="21"/>
                    </w:rPr>
                    <w:t>3</w:t>
                  </w:r>
                  <w:r w:rsidR="00B01AB4" w:rsidRPr="00B840C8">
                    <w:rPr>
                      <w:szCs w:val="21"/>
                    </w:rPr>
                    <w:t>台</w:t>
                  </w:r>
                </w:p>
              </w:tc>
              <w:tc>
                <w:tcPr>
                  <w:tcW w:w="1451" w:type="pct"/>
                  <w:vMerge w:val="restart"/>
                  <w:vAlign w:val="center"/>
                </w:tcPr>
                <w:p w:rsidR="00B01AB4" w:rsidRPr="00B840C8" w:rsidRDefault="00B01AB4" w:rsidP="00B01AB4">
                  <w:pPr>
                    <w:spacing w:line="300" w:lineRule="exact"/>
                    <w:jc w:val="center"/>
                    <w:rPr>
                      <w:szCs w:val="21"/>
                      <w:u w:val="single"/>
                    </w:rPr>
                  </w:pPr>
                  <w:r w:rsidRPr="00B840C8">
                    <w:rPr>
                      <w:szCs w:val="21"/>
                      <w:u w:val="single"/>
                    </w:rPr>
                    <w:t>精磨用</w:t>
                  </w:r>
                </w:p>
              </w:tc>
            </w:tr>
            <w:tr w:rsidR="00B840C8" w:rsidRPr="00B840C8" w:rsidTr="00E4220D">
              <w:trPr>
                <w:trHeight w:val="132"/>
                <w:jc w:val="center"/>
              </w:trPr>
              <w:tc>
                <w:tcPr>
                  <w:tcW w:w="406" w:type="pct"/>
                  <w:vMerge/>
                  <w:vAlign w:val="center"/>
                </w:tcPr>
                <w:p w:rsidR="00B01AB4" w:rsidRPr="00B840C8" w:rsidRDefault="00B01AB4">
                  <w:pPr>
                    <w:jc w:val="center"/>
                    <w:rPr>
                      <w:szCs w:val="21"/>
                    </w:rPr>
                  </w:pPr>
                </w:p>
              </w:tc>
              <w:tc>
                <w:tcPr>
                  <w:tcW w:w="1064" w:type="pct"/>
                  <w:vMerge/>
                  <w:vAlign w:val="center"/>
                </w:tcPr>
                <w:p w:rsidR="00B01AB4" w:rsidRPr="00B840C8" w:rsidRDefault="00B01AB4" w:rsidP="000F795E">
                  <w:pPr>
                    <w:widowControl/>
                    <w:jc w:val="left"/>
                    <w:rPr>
                      <w:kern w:val="0"/>
                      <w:szCs w:val="21"/>
                    </w:rPr>
                  </w:pPr>
                </w:p>
              </w:tc>
              <w:tc>
                <w:tcPr>
                  <w:tcW w:w="1182" w:type="pct"/>
                  <w:vAlign w:val="center"/>
                </w:tcPr>
                <w:p w:rsidR="00B01AB4" w:rsidRPr="00B840C8" w:rsidRDefault="00B01AB4">
                  <w:pPr>
                    <w:spacing w:line="300" w:lineRule="exact"/>
                    <w:jc w:val="center"/>
                    <w:rPr>
                      <w:szCs w:val="21"/>
                    </w:rPr>
                  </w:pPr>
                  <w:r w:rsidRPr="00B840C8">
                    <w:rPr>
                      <w:szCs w:val="21"/>
                    </w:rPr>
                    <w:t>M7130H</w:t>
                  </w:r>
                </w:p>
              </w:tc>
              <w:tc>
                <w:tcPr>
                  <w:tcW w:w="897" w:type="pct"/>
                  <w:vAlign w:val="center"/>
                </w:tcPr>
                <w:p w:rsidR="00B01AB4" w:rsidRPr="00B840C8" w:rsidRDefault="00B01AB4">
                  <w:pPr>
                    <w:spacing w:line="300" w:lineRule="exact"/>
                    <w:jc w:val="center"/>
                    <w:rPr>
                      <w:szCs w:val="21"/>
                    </w:rPr>
                  </w:pPr>
                  <w:r w:rsidRPr="00B840C8">
                    <w:rPr>
                      <w:szCs w:val="21"/>
                    </w:rPr>
                    <w:t>1</w:t>
                  </w:r>
                  <w:r w:rsidRPr="00B840C8">
                    <w:rPr>
                      <w:szCs w:val="21"/>
                    </w:rPr>
                    <w:t>台</w:t>
                  </w:r>
                </w:p>
              </w:tc>
              <w:tc>
                <w:tcPr>
                  <w:tcW w:w="1451" w:type="pct"/>
                  <w:vMerge/>
                  <w:vAlign w:val="center"/>
                </w:tcPr>
                <w:p w:rsidR="00B01AB4" w:rsidRPr="00B840C8" w:rsidRDefault="00B01AB4" w:rsidP="00DD3EF2">
                  <w:pPr>
                    <w:spacing w:line="300" w:lineRule="exact"/>
                    <w:jc w:val="center"/>
                    <w:rPr>
                      <w:szCs w:val="21"/>
                      <w:u w:val="single"/>
                    </w:rPr>
                  </w:pP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t>5</w:t>
                  </w:r>
                </w:p>
              </w:tc>
              <w:tc>
                <w:tcPr>
                  <w:tcW w:w="1064" w:type="pct"/>
                  <w:vAlign w:val="center"/>
                </w:tcPr>
                <w:p w:rsidR="00DD3EF2" w:rsidRPr="00B840C8" w:rsidRDefault="00DD3EF2" w:rsidP="000F795E">
                  <w:pPr>
                    <w:widowControl/>
                    <w:jc w:val="left"/>
                    <w:rPr>
                      <w:kern w:val="0"/>
                      <w:szCs w:val="21"/>
                    </w:rPr>
                  </w:pPr>
                  <w:r w:rsidRPr="00B840C8">
                    <w:rPr>
                      <w:kern w:val="0"/>
                      <w:szCs w:val="21"/>
                    </w:rPr>
                    <w:t>无心磨床</w:t>
                  </w:r>
                </w:p>
              </w:tc>
              <w:tc>
                <w:tcPr>
                  <w:tcW w:w="1182" w:type="pct"/>
                  <w:vAlign w:val="center"/>
                </w:tcPr>
                <w:p w:rsidR="00DD3EF2" w:rsidRPr="00B840C8" w:rsidRDefault="00DD3EF2">
                  <w:pPr>
                    <w:spacing w:line="300" w:lineRule="exact"/>
                    <w:jc w:val="center"/>
                    <w:rPr>
                      <w:szCs w:val="21"/>
                    </w:rPr>
                  </w:pPr>
                  <w:r w:rsidRPr="00B840C8">
                    <w:rPr>
                      <w:szCs w:val="21"/>
                    </w:rPr>
                    <w:t>M1080B</w:t>
                  </w:r>
                </w:p>
              </w:tc>
              <w:tc>
                <w:tcPr>
                  <w:tcW w:w="897" w:type="pct"/>
                  <w:vAlign w:val="center"/>
                </w:tcPr>
                <w:p w:rsidR="00DD3EF2" w:rsidRPr="00B840C8" w:rsidRDefault="00DD3EF2">
                  <w:pPr>
                    <w:spacing w:line="300" w:lineRule="exact"/>
                    <w:jc w:val="center"/>
                    <w:rPr>
                      <w:szCs w:val="21"/>
                    </w:rPr>
                  </w:pPr>
                  <w:r w:rsidRPr="00B840C8">
                    <w:rPr>
                      <w:szCs w:val="21"/>
                    </w:rPr>
                    <w:t>2</w:t>
                  </w:r>
                  <w:r w:rsidRPr="00B840C8">
                    <w:rPr>
                      <w:szCs w:val="21"/>
                    </w:rPr>
                    <w:t>台</w:t>
                  </w:r>
                </w:p>
              </w:tc>
              <w:tc>
                <w:tcPr>
                  <w:tcW w:w="1451" w:type="pct"/>
                  <w:vAlign w:val="center"/>
                </w:tcPr>
                <w:p w:rsidR="00DD3EF2" w:rsidRPr="00B840C8" w:rsidRDefault="001B4A9C" w:rsidP="00B01AB4">
                  <w:pPr>
                    <w:spacing w:line="300" w:lineRule="exact"/>
                    <w:jc w:val="center"/>
                    <w:rPr>
                      <w:szCs w:val="21"/>
                      <w:u w:val="single"/>
                    </w:rPr>
                  </w:pPr>
                  <w:r w:rsidRPr="00B840C8">
                    <w:rPr>
                      <w:szCs w:val="21"/>
                      <w:u w:val="single"/>
                    </w:rPr>
                    <w:t>粗磨用</w:t>
                  </w: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lastRenderedPageBreak/>
                    <w:t>6</w:t>
                  </w:r>
                </w:p>
              </w:tc>
              <w:tc>
                <w:tcPr>
                  <w:tcW w:w="1064" w:type="pct"/>
                  <w:vAlign w:val="center"/>
                </w:tcPr>
                <w:p w:rsidR="00DD3EF2" w:rsidRPr="00B840C8" w:rsidRDefault="00DD3EF2" w:rsidP="000F795E">
                  <w:pPr>
                    <w:widowControl/>
                    <w:jc w:val="left"/>
                    <w:rPr>
                      <w:kern w:val="0"/>
                      <w:szCs w:val="21"/>
                    </w:rPr>
                  </w:pPr>
                  <w:r w:rsidRPr="00B840C8">
                    <w:rPr>
                      <w:kern w:val="0"/>
                      <w:szCs w:val="21"/>
                    </w:rPr>
                    <w:t>激光打标机</w:t>
                  </w:r>
                </w:p>
              </w:tc>
              <w:tc>
                <w:tcPr>
                  <w:tcW w:w="1182" w:type="pct"/>
                  <w:vAlign w:val="center"/>
                </w:tcPr>
                <w:p w:rsidR="00DD3EF2" w:rsidRPr="00B840C8" w:rsidRDefault="00DD3EF2">
                  <w:pPr>
                    <w:spacing w:line="300" w:lineRule="exact"/>
                    <w:jc w:val="center"/>
                    <w:rPr>
                      <w:szCs w:val="21"/>
                    </w:rPr>
                  </w:pPr>
                  <w:r w:rsidRPr="00B840C8">
                    <w:rPr>
                      <w:szCs w:val="21"/>
                    </w:rPr>
                    <w:t>YAG-50</w:t>
                  </w:r>
                </w:p>
              </w:tc>
              <w:tc>
                <w:tcPr>
                  <w:tcW w:w="897" w:type="pct"/>
                  <w:vAlign w:val="center"/>
                </w:tcPr>
                <w:p w:rsidR="00DD3EF2" w:rsidRPr="00B840C8" w:rsidRDefault="00DD3EF2" w:rsidP="000F795E">
                  <w:pPr>
                    <w:widowControl/>
                    <w:jc w:val="center"/>
                    <w:rPr>
                      <w:kern w:val="0"/>
                      <w:szCs w:val="21"/>
                    </w:rPr>
                  </w:pPr>
                  <w:r w:rsidRPr="00B840C8">
                    <w:rPr>
                      <w:kern w:val="0"/>
                      <w:szCs w:val="21"/>
                    </w:rPr>
                    <w:t>2</w:t>
                  </w:r>
                  <w:r w:rsidRPr="00B840C8">
                    <w:rPr>
                      <w:szCs w:val="21"/>
                    </w:rPr>
                    <w:t>台</w:t>
                  </w:r>
                </w:p>
              </w:tc>
              <w:tc>
                <w:tcPr>
                  <w:tcW w:w="1451" w:type="pct"/>
                  <w:vAlign w:val="center"/>
                </w:tcPr>
                <w:p w:rsidR="00DD3EF2" w:rsidRPr="00B840C8" w:rsidRDefault="00B01AB4" w:rsidP="00E4220D">
                  <w:pPr>
                    <w:widowControl/>
                    <w:jc w:val="center"/>
                    <w:rPr>
                      <w:kern w:val="0"/>
                      <w:szCs w:val="21"/>
                      <w:u w:val="single"/>
                    </w:rPr>
                  </w:pPr>
                  <w:r w:rsidRPr="00B840C8">
                    <w:rPr>
                      <w:kern w:val="0"/>
                      <w:szCs w:val="21"/>
                      <w:u w:val="single"/>
                    </w:rPr>
                    <w:t>标记</w:t>
                  </w:r>
                  <w:r w:rsidRPr="00B840C8">
                    <w:rPr>
                      <w:szCs w:val="21"/>
                      <w:u w:val="single"/>
                    </w:rPr>
                    <w:t>用</w:t>
                  </w: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t>7</w:t>
                  </w:r>
                </w:p>
              </w:tc>
              <w:tc>
                <w:tcPr>
                  <w:tcW w:w="1064" w:type="pct"/>
                  <w:vAlign w:val="center"/>
                </w:tcPr>
                <w:p w:rsidR="00DD3EF2" w:rsidRPr="00B840C8" w:rsidRDefault="00DD3EF2" w:rsidP="000F795E">
                  <w:pPr>
                    <w:widowControl/>
                    <w:jc w:val="left"/>
                    <w:rPr>
                      <w:kern w:val="0"/>
                      <w:szCs w:val="21"/>
                    </w:rPr>
                  </w:pPr>
                  <w:r w:rsidRPr="00B840C8">
                    <w:rPr>
                      <w:kern w:val="0"/>
                      <w:szCs w:val="21"/>
                    </w:rPr>
                    <w:t>线切割机</w:t>
                  </w:r>
                </w:p>
              </w:tc>
              <w:tc>
                <w:tcPr>
                  <w:tcW w:w="1182" w:type="pct"/>
                  <w:vAlign w:val="center"/>
                </w:tcPr>
                <w:p w:rsidR="00DD3EF2" w:rsidRPr="00B840C8" w:rsidRDefault="00DD3EF2">
                  <w:pPr>
                    <w:spacing w:line="300" w:lineRule="exact"/>
                    <w:jc w:val="center"/>
                    <w:rPr>
                      <w:szCs w:val="21"/>
                    </w:rPr>
                  </w:pPr>
                  <w:r w:rsidRPr="00B840C8">
                    <w:rPr>
                      <w:szCs w:val="21"/>
                    </w:rPr>
                    <w:t>CTW-250</w:t>
                  </w:r>
                </w:p>
              </w:tc>
              <w:tc>
                <w:tcPr>
                  <w:tcW w:w="897" w:type="pct"/>
                  <w:vAlign w:val="center"/>
                </w:tcPr>
                <w:p w:rsidR="00DD3EF2" w:rsidRPr="00B840C8" w:rsidRDefault="00DD3EF2" w:rsidP="000F795E">
                  <w:pPr>
                    <w:widowControl/>
                    <w:jc w:val="center"/>
                    <w:rPr>
                      <w:kern w:val="0"/>
                      <w:szCs w:val="21"/>
                    </w:rPr>
                  </w:pPr>
                  <w:r w:rsidRPr="00B840C8">
                    <w:rPr>
                      <w:kern w:val="0"/>
                      <w:szCs w:val="21"/>
                    </w:rPr>
                    <w:t>2</w:t>
                  </w:r>
                  <w:r w:rsidRPr="00B840C8">
                    <w:rPr>
                      <w:szCs w:val="21"/>
                    </w:rPr>
                    <w:t>台</w:t>
                  </w:r>
                </w:p>
              </w:tc>
              <w:tc>
                <w:tcPr>
                  <w:tcW w:w="1451" w:type="pct"/>
                  <w:vAlign w:val="center"/>
                </w:tcPr>
                <w:p w:rsidR="00DD3EF2" w:rsidRPr="00B840C8" w:rsidRDefault="00B01AB4" w:rsidP="00B01AB4">
                  <w:pPr>
                    <w:widowControl/>
                    <w:jc w:val="center"/>
                    <w:rPr>
                      <w:kern w:val="0"/>
                      <w:szCs w:val="21"/>
                      <w:u w:val="single"/>
                    </w:rPr>
                  </w:pPr>
                  <w:r w:rsidRPr="00B840C8">
                    <w:rPr>
                      <w:szCs w:val="21"/>
                      <w:u w:val="single"/>
                    </w:rPr>
                    <w:t>细磨用</w:t>
                  </w: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t>8</w:t>
                  </w:r>
                </w:p>
              </w:tc>
              <w:tc>
                <w:tcPr>
                  <w:tcW w:w="1064" w:type="pct"/>
                  <w:vAlign w:val="center"/>
                </w:tcPr>
                <w:p w:rsidR="00DD3EF2" w:rsidRPr="00B840C8" w:rsidRDefault="00DD3EF2" w:rsidP="000F795E">
                  <w:pPr>
                    <w:widowControl/>
                    <w:jc w:val="left"/>
                    <w:rPr>
                      <w:kern w:val="0"/>
                      <w:szCs w:val="21"/>
                    </w:rPr>
                  </w:pPr>
                  <w:r w:rsidRPr="00B840C8">
                    <w:rPr>
                      <w:kern w:val="0"/>
                      <w:szCs w:val="21"/>
                    </w:rPr>
                    <w:t>SAM</w:t>
                  </w:r>
                  <w:r w:rsidRPr="00B840C8">
                    <w:rPr>
                      <w:kern w:val="0"/>
                      <w:szCs w:val="21"/>
                    </w:rPr>
                    <w:t>扫描仪</w:t>
                  </w:r>
                </w:p>
              </w:tc>
              <w:tc>
                <w:tcPr>
                  <w:tcW w:w="1182" w:type="pct"/>
                  <w:vAlign w:val="center"/>
                </w:tcPr>
                <w:p w:rsidR="00DD3EF2" w:rsidRPr="00B840C8" w:rsidRDefault="00DD3EF2">
                  <w:pPr>
                    <w:spacing w:line="300" w:lineRule="exact"/>
                    <w:jc w:val="center"/>
                    <w:rPr>
                      <w:szCs w:val="21"/>
                    </w:rPr>
                  </w:pPr>
                  <w:r w:rsidRPr="00B840C8">
                    <w:rPr>
                      <w:szCs w:val="21"/>
                    </w:rPr>
                    <w:t>/</w:t>
                  </w:r>
                </w:p>
              </w:tc>
              <w:tc>
                <w:tcPr>
                  <w:tcW w:w="897" w:type="pct"/>
                  <w:vAlign w:val="center"/>
                </w:tcPr>
                <w:p w:rsidR="00DD3EF2" w:rsidRPr="00B840C8" w:rsidRDefault="00DD3EF2" w:rsidP="000F795E">
                  <w:pPr>
                    <w:widowControl/>
                    <w:jc w:val="center"/>
                    <w:rPr>
                      <w:kern w:val="0"/>
                      <w:szCs w:val="21"/>
                    </w:rPr>
                  </w:pPr>
                  <w:r w:rsidRPr="00B840C8">
                    <w:rPr>
                      <w:kern w:val="0"/>
                      <w:szCs w:val="21"/>
                    </w:rPr>
                    <w:t>2</w:t>
                  </w:r>
                  <w:r w:rsidRPr="00B840C8">
                    <w:rPr>
                      <w:szCs w:val="21"/>
                    </w:rPr>
                    <w:t>台</w:t>
                  </w:r>
                </w:p>
              </w:tc>
              <w:tc>
                <w:tcPr>
                  <w:tcW w:w="1451" w:type="pct"/>
                  <w:vAlign w:val="center"/>
                </w:tcPr>
                <w:p w:rsidR="00DD3EF2" w:rsidRPr="00B840C8" w:rsidRDefault="00E4220D" w:rsidP="00DD3EF2">
                  <w:pPr>
                    <w:widowControl/>
                    <w:jc w:val="center"/>
                    <w:rPr>
                      <w:kern w:val="0"/>
                      <w:szCs w:val="21"/>
                      <w:u w:val="single"/>
                    </w:rPr>
                  </w:pPr>
                  <w:r w:rsidRPr="00B840C8">
                    <w:rPr>
                      <w:kern w:val="0"/>
                      <w:szCs w:val="21"/>
                      <w:u w:val="single"/>
                    </w:rPr>
                    <w:t>检测用，</w:t>
                  </w:r>
                  <w:r w:rsidRPr="00B840C8">
                    <w:rPr>
                      <w:rFonts w:hint="eastAsia"/>
                      <w:kern w:val="0"/>
                      <w:szCs w:val="21"/>
                      <w:u w:val="single"/>
                    </w:rPr>
                    <w:t>SAM</w:t>
                  </w:r>
                  <w:r w:rsidRPr="00B840C8">
                    <w:rPr>
                      <w:rFonts w:hint="eastAsia"/>
                      <w:kern w:val="0"/>
                      <w:szCs w:val="21"/>
                      <w:u w:val="single"/>
                    </w:rPr>
                    <w:t>检验室内</w:t>
                  </w: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t>9</w:t>
                  </w:r>
                </w:p>
              </w:tc>
              <w:tc>
                <w:tcPr>
                  <w:tcW w:w="1064" w:type="pct"/>
                  <w:vAlign w:val="center"/>
                </w:tcPr>
                <w:p w:rsidR="00DD3EF2" w:rsidRPr="00B840C8" w:rsidRDefault="00DD3EF2" w:rsidP="000F795E">
                  <w:pPr>
                    <w:widowControl/>
                    <w:jc w:val="left"/>
                    <w:rPr>
                      <w:kern w:val="0"/>
                      <w:szCs w:val="21"/>
                    </w:rPr>
                  </w:pPr>
                  <w:r w:rsidRPr="00B840C8">
                    <w:rPr>
                      <w:kern w:val="0"/>
                      <w:szCs w:val="21"/>
                    </w:rPr>
                    <w:t>超声清洗机</w:t>
                  </w:r>
                </w:p>
              </w:tc>
              <w:tc>
                <w:tcPr>
                  <w:tcW w:w="1182" w:type="pct"/>
                  <w:vAlign w:val="center"/>
                </w:tcPr>
                <w:p w:rsidR="00DD3EF2" w:rsidRPr="00B840C8" w:rsidRDefault="00DD3EF2">
                  <w:pPr>
                    <w:spacing w:line="300" w:lineRule="exact"/>
                    <w:jc w:val="center"/>
                    <w:rPr>
                      <w:szCs w:val="21"/>
                    </w:rPr>
                  </w:pPr>
                  <w:r w:rsidRPr="00B840C8">
                    <w:rPr>
                      <w:szCs w:val="21"/>
                    </w:rPr>
                    <w:t>/</w:t>
                  </w:r>
                </w:p>
              </w:tc>
              <w:tc>
                <w:tcPr>
                  <w:tcW w:w="897" w:type="pct"/>
                  <w:vAlign w:val="center"/>
                </w:tcPr>
                <w:p w:rsidR="00DD3EF2" w:rsidRPr="00B840C8" w:rsidRDefault="00DD3EF2" w:rsidP="000F795E">
                  <w:pPr>
                    <w:widowControl/>
                    <w:jc w:val="center"/>
                    <w:rPr>
                      <w:kern w:val="0"/>
                      <w:szCs w:val="21"/>
                    </w:rPr>
                  </w:pPr>
                  <w:r w:rsidRPr="00B840C8">
                    <w:rPr>
                      <w:kern w:val="0"/>
                      <w:szCs w:val="21"/>
                    </w:rPr>
                    <w:t>1</w:t>
                  </w:r>
                  <w:r w:rsidRPr="00B840C8">
                    <w:rPr>
                      <w:szCs w:val="21"/>
                    </w:rPr>
                    <w:t>台</w:t>
                  </w:r>
                </w:p>
              </w:tc>
              <w:tc>
                <w:tcPr>
                  <w:tcW w:w="1451" w:type="pct"/>
                  <w:vAlign w:val="center"/>
                </w:tcPr>
                <w:p w:rsidR="00DD3EF2" w:rsidRPr="00B840C8" w:rsidRDefault="00E4220D" w:rsidP="00DD3EF2">
                  <w:pPr>
                    <w:widowControl/>
                    <w:jc w:val="center"/>
                    <w:rPr>
                      <w:kern w:val="0"/>
                      <w:szCs w:val="21"/>
                      <w:u w:val="single"/>
                    </w:rPr>
                  </w:pPr>
                  <w:r w:rsidRPr="00B840C8">
                    <w:rPr>
                      <w:kern w:val="0"/>
                      <w:szCs w:val="21"/>
                      <w:u w:val="single"/>
                    </w:rPr>
                    <w:t>清洗设备</w:t>
                  </w: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t>10</w:t>
                  </w:r>
                </w:p>
              </w:tc>
              <w:tc>
                <w:tcPr>
                  <w:tcW w:w="1064" w:type="pct"/>
                  <w:vAlign w:val="center"/>
                </w:tcPr>
                <w:p w:rsidR="00DD3EF2" w:rsidRPr="00B840C8" w:rsidRDefault="00DD3EF2" w:rsidP="00E4220D">
                  <w:pPr>
                    <w:widowControl/>
                    <w:jc w:val="left"/>
                    <w:rPr>
                      <w:kern w:val="0"/>
                      <w:szCs w:val="21"/>
                    </w:rPr>
                  </w:pPr>
                  <w:r w:rsidRPr="00B840C8">
                    <w:rPr>
                      <w:kern w:val="0"/>
                      <w:szCs w:val="21"/>
                    </w:rPr>
                    <w:t>喷砂机</w:t>
                  </w:r>
                </w:p>
              </w:tc>
              <w:tc>
                <w:tcPr>
                  <w:tcW w:w="1182" w:type="pct"/>
                  <w:vAlign w:val="center"/>
                </w:tcPr>
                <w:p w:rsidR="00DD3EF2" w:rsidRPr="00B840C8" w:rsidRDefault="00DD3EF2">
                  <w:pPr>
                    <w:spacing w:line="300" w:lineRule="exact"/>
                    <w:jc w:val="center"/>
                    <w:rPr>
                      <w:szCs w:val="21"/>
                    </w:rPr>
                  </w:pPr>
                  <w:r w:rsidRPr="00B840C8">
                    <w:rPr>
                      <w:szCs w:val="21"/>
                    </w:rPr>
                    <w:t>DB-1</w:t>
                  </w:r>
                </w:p>
              </w:tc>
              <w:tc>
                <w:tcPr>
                  <w:tcW w:w="897" w:type="pct"/>
                  <w:vAlign w:val="center"/>
                </w:tcPr>
                <w:p w:rsidR="00DD3EF2" w:rsidRPr="00B840C8" w:rsidRDefault="00DD3EF2" w:rsidP="000F795E">
                  <w:pPr>
                    <w:widowControl/>
                    <w:jc w:val="center"/>
                    <w:rPr>
                      <w:kern w:val="0"/>
                      <w:szCs w:val="21"/>
                    </w:rPr>
                  </w:pPr>
                  <w:r w:rsidRPr="00B840C8">
                    <w:rPr>
                      <w:kern w:val="0"/>
                      <w:szCs w:val="21"/>
                    </w:rPr>
                    <w:t>1</w:t>
                  </w:r>
                  <w:r w:rsidRPr="00B840C8">
                    <w:rPr>
                      <w:szCs w:val="21"/>
                    </w:rPr>
                    <w:t>台</w:t>
                  </w:r>
                </w:p>
              </w:tc>
              <w:tc>
                <w:tcPr>
                  <w:tcW w:w="1451" w:type="pct"/>
                  <w:vAlign w:val="center"/>
                </w:tcPr>
                <w:p w:rsidR="00DD3EF2" w:rsidRPr="00B840C8" w:rsidRDefault="00E4220D" w:rsidP="00DD3EF2">
                  <w:pPr>
                    <w:widowControl/>
                    <w:jc w:val="center"/>
                    <w:rPr>
                      <w:kern w:val="0"/>
                      <w:szCs w:val="21"/>
                      <w:u w:val="single"/>
                    </w:rPr>
                  </w:pPr>
                  <w:r w:rsidRPr="00B840C8">
                    <w:rPr>
                      <w:kern w:val="0"/>
                      <w:szCs w:val="21"/>
                      <w:u w:val="single"/>
                    </w:rPr>
                    <w:t>维修设备</w:t>
                  </w: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t>11</w:t>
                  </w:r>
                </w:p>
              </w:tc>
              <w:tc>
                <w:tcPr>
                  <w:tcW w:w="1064" w:type="pct"/>
                  <w:vAlign w:val="center"/>
                </w:tcPr>
                <w:p w:rsidR="00DD3EF2" w:rsidRPr="00B840C8" w:rsidRDefault="00DD3EF2" w:rsidP="000F795E">
                  <w:pPr>
                    <w:widowControl/>
                    <w:jc w:val="left"/>
                    <w:rPr>
                      <w:kern w:val="0"/>
                      <w:szCs w:val="21"/>
                    </w:rPr>
                  </w:pPr>
                  <w:r w:rsidRPr="00B840C8">
                    <w:rPr>
                      <w:kern w:val="0"/>
                      <w:szCs w:val="21"/>
                    </w:rPr>
                    <w:t>空气压缩机</w:t>
                  </w:r>
                </w:p>
              </w:tc>
              <w:tc>
                <w:tcPr>
                  <w:tcW w:w="1182" w:type="pct"/>
                  <w:vAlign w:val="center"/>
                </w:tcPr>
                <w:p w:rsidR="00DD3EF2" w:rsidRPr="00B840C8" w:rsidRDefault="00DD3EF2">
                  <w:pPr>
                    <w:spacing w:line="300" w:lineRule="exact"/>
                    <w:jc w:val="center"/>
                    <w:rPr>
                      <w:szCs w:val="21"/>
                    </w:rPr>
                  </w:pPr>
                  <w:r w:rsidRPr="00B840C8">
                    <w:rPr>
                      <w:szCs w:val="21"/>
                    </w:rPr>
                    <w:t>/</w:t>
                  </w:r>
                </w:p>
              </w:tc>
              <w:tc>
                <w:tcPr>
                  <w:tcW w:w="897" w:type="pct"/>
                  <w:vAlign w:val="center"/>
                </w:tcPr>
                <w:p w:rsidR="00DD3EF2" w:rsidRPr="00B840C8" w:rsidRDefault="007318C8" w:rsidP="000F795E">
                  <w:pPr>
                    <w:widowControl/>
                    <w:jc w:val="center"/>
                    <w:rPr>
                      <w:kern w:val="0"/>
                      <w:szCs w:val="21"/>
                    </w:rPr>
                  </w:pPr>
                  <w:r w:rsidRPr="00B840C8">
                    <w:rPr>
                      <w:rFonts w:hint="eastAsia"/>
                      <w:kern w:val="0"/>
                      <w:szCs w:val="21"/>
                    </w:rPr>
                    <w:t>2</w:t>
                  </w:r>
                  <w:r w:rsidR="00DD3EF2" w:rsidRPr="00B840C8">
                    <w:rPr>
                      <w:szCs w:val="21"/>
                    </w:rPr>
                    <w:t>台</w:t>
                  </w:r>
                </w:p>
              </w:tc>
              <w:tc>
                <w:tcPr>
                  <w:tcW w:w="1451" w:type="pct"/>
                  <w:vAlign w:val="center"/>
                </w:tcPr>
                <w:p w:rsidR="00DD3EF2" w:rsidRPr="00B840C8" w:rsidRDefault="003E5F03" w:rsidP="00DD3EF2">
                  <w:pPr>
                    <w:widowControl/>
                    <w:jc w:val="center"/>
                    <w:rPr>
                      <w:kern w:val="0"/>
                      <w:szCs w:val="21"/>
                    </w:rPr>
                  </w:pPr>
                  <w:r w:rsidRPr="00B840C8">
                    <w:rPr>
                      <w:rFonts w:hint="eastAsia"/>
                      <w:kern w:val="0"/>
                      <w:szCs w:val="21"/>
                    </w:rPr>
                    <w:t>/</w:t>
                  </w:r>
                </w:p>
              </w:tc>
            </w:tr>
            <w:tr w:rsidR="00B840C8" w:rsidRPr="00B840C8" w:rsidTr="00E4220D">
              <w:trPr>
                <w:trHeight w:val="396"/>
                <w:jc w:val="center"/>
              </w:trPr>
              <w:tc>
                <w:tcPr>
                  <w:tcW w:w="406" w:type="pct"/>
                  <w:vAlign w:val="center"/>
                </w:tcPr>
                <w:p w:rsidR="00DD3EF2" w:rsidRPr="00B840C8" w:rsidRDefault="00DD3EF2">
                  <w:pPr>
                    <w:jc w:val="center"/>
                    <w:rPr>
                      <w:szCs w:val="21"/>
                    </w:rPr>
                  </w:pPr>
                  <w:r w:rsidRPr="00B840C8">
                    <w:rPr>
                      <w:szCs w:val="21"/>
                    </w:rPr>
                    <w:t>12</w:t>
                  </w:r>
                </w:p>
              </w:tc>
              <w:tc>
                <w:tcPr>
                  <w:tcW w:w="1064" w:type="pct"/>
                  <w:vAlign w:val="center"/>
                </w:tcPr>
                <w:p w:rsidR="00DD3EF2" w:rsidRPr="00B840C8" w:rsidRDefault="00DD3EF2" w:rsidP="000F795E">
                  <w:pPr>
                    <w:widowControl/>
                    <w:jc w:val="left"/>
                    <w:rPr>
                      <w:kern w:val="0"/>
                      <w:szCs w:val="21"/>
                    </w:rPr>
                  </w:pPr>
                  <w:r w:rsidRPr="00B840C8">
                    <w:rPr>
                      <w:kern w:val="0"/>
                      <w:szCs w:val="21"/>
                    </w:rPr>
                    <w:t>手动龙门吊</w:t>
                  </w:r>
                </w:p>
              </w:tc>
              <w:tc>
                <w:tcPr>
                  <w:tcW w:w="1182" w:type="pct"/>
                  <w:vAlign w:val="center"/>
                </w:tcPr>
                <w:p w:rsidR="00DD3EF2" w:rsidRPr="00B840C8" w:rsidRDefault="00DD3EF2">
                  <w:pPr>
                    <w:spacing w:line="300" w:lineRule="exact"/>
                    <w:jc w:val="center"/>
                    <w:rPr>
                      <w:szCs w:val="21"/>
                    </w:rPr>
                  </w:pPr>
                  <w:r w:rsidRPr="00B840C8">
                    <w:rPr>
                      <w:szCs w:val="21"/>
                    </w:rPr>
                    <w:t>/</w:t>
                  </w:r>
                </w:p>
              </w:tc>
              <w:tc>
                <w:tcPr>
                  <w:tcW w:w="897" w:type="pct"/>
                  <w:vAlign w:val="center"/>
                </w:tcPr>
                <w:p w:rsidR="00DD3EF2" w:rsidRPr="00B840C8" w:rsidRDefault="00DD3EF2" w:rsidP="000F795E">
                  <w:pPr>
                    <w:widowControl/>
                    <w:jc w:val="center"/>
                    <w:rPr>
                      <w:kern w:val="0"/>
                      <w:szCs w:val="21"/>
                    </w:rPr>
                  </w:pPr>
                  <w:r w:rsidRPr="00B840C8">
                    <w:rPr>
                      <w:kern w:val="0"/>
                      <w:szCs w:val="21"/>
                    </w:rPr>
                    <w:t>1</w:t>
                  </w:r>
                  <w:r w:rsidRPr="00B840C8">
                    <w:rPr>
                      <w:szCs w:val="21"/>
                    </w:rPr>
                    <w:t>台</w:t>
                  </w:r>
                </w:p>
              </w:tc>
              <w:tc>
                <w:tcPr>
                  <w:tcW w:w="1451" w:type="pct"/>
                  <w:vAlign w:val="center"/>
                </w:tcPr>
                <w:p w:rsidR="00DD3EF2" w:rsidRPr="00B840C8" w:rsidRDefault="003E5F03" w:rsidP="00DD3EF2">
                  <w:pPr>
                    <w:widowControl/>
                    <w:jc w:val="center"/>
                    <w:rPr>
                      <w:kern w:val="0"/>
                      <w:szCs w:val="21"/>
                    </w:rPr>
                  </w:pPr>
                  <w:r w:rsidRPr="00B840C8">
                    <w:rPr>
                      <w:rFonts w:hint="eastAsia"/>
                      <w:kern w:val="0"/>
                      <w:szCs w:val="21"/>
                    </w:rPr>
                    <w:t>/</w:t>
                  </w:r>
                </w:p>
              </w:tc>
            </w:tr>
          </w:tbl>
          <w:p w:rsidR="003E6386" w:rsidRPr="00B840C8" w:rsidRDefault="00E6238C">
            <w:pPr>
              <w:autoSpaceDE w:val="0"/>
              <w:autoSpaceDN w:val="0"/>
              <w:adjustRightInd w:val="0"/>
              <w:snapToGrid w:val="0"/>
              <w:spacing w:line="360" w:lineRule="auto"/>
              <w:ind w:firstLineChars="200" w:firstLine="480"/>
              <w:rPr>
                <w:sz w:val="24"/>
              </w:rPr>
            </w:pPr>
            <w:r w:rsidRPr="00B840C8">
              <w:rPr>
                <w:rFonts w:hint="eastAsia"/>
                <w:sz w:val="24"/>
              </w:rPr>
              <w:t>经查阅国家《产业结构调整指导目录（</w:t>
            </w:r>
            <w:r w:rsidRPr="00B840C8">
              <w:rPr>
                <w:rFonts w:hint="eastAsia"/>
                <w:sz w:val="24"/>
              </w:rPr>
              <w:t>2019</w:t>
            </w:r>
            <w:r w:rsidRPr="00B840C8">
              <w:rPr>
                <w:rFonts w:hint="eastAsia"/>
                <w:sz w:val="24"/>
              </w:rPr>
              <w:t>年本）》、国家工信部《高耗能落后机电设备（产品）淘汰目录》（第一、二、三、四批）</w:t>
            </w:r>
            <w:r w:rsidRPr="00B840C8">
              <w:rPr>
                <w:rFonts w:hint="eastAsia"/>
                <w:bCs/>
                <w:sz w:val="24"/>
              </w:rPr>
              <w:t>和《河南省工业和信息化厅关于印发河南省部分工业行业淘汰落后生产工艺装备和产品目录的通知》（豫工信产业</w:t>
            </w:r>
            <w:r w:rsidR="009D266C" w:rsidRPr="00B840C8">
              <w:rPr>
                <w:rFonts w:hint="eastAsia"/>
                <w:bCs/>
                <w:sz w:val="24"/>
              </w:rPr>
              <w:t>[</w:t>
            </w:r>
            <w:r w:rsidRPr="00B840C8">
              <w:rPr>
                <w:rFonts w:hint="eastAsia"/>
                <w:bCs/>
                <w:sz w:val="24"/>
              </w:rPr>
              <w:t>2019</w:t>
            </w:r>
            <w:r w:rsidR="003F13CB" w:rsidRPr="00B840C8">
              <w:rPr>
                <w:rFonts w:hint="eastAsia"/>
                <w:bCs/>
                <w:sz w:val="24"/>
              </w:rPr>
              <w:t>]</w:t>
            </w:r>
            <w:r w:rsidRPr="00B840C8">
              <w:rPr>
                <w:rFonts w:hint="eastAsia"/>
                <w:bCs/>
                <w:sz w:val="24"/>
              </w:rPr>
              <w:t>190</w:t>
            </w:r>
            <w:r w:rsidRPr="00B840C8">
              <w:rPr>
                <w:rFonts w:hint="eastAsia"/>
                <w:bCs/>
                <w:sz w:val="24"/>
              </w:rPr>
              <w:t>号），</w:t>
            </w:r>
            <w:r w:rsidRPr="00B840C8">
              <w:rPr>
                <w:rFonts w:hint="eastAsia"/>
                <w:sz w:val="24"/>
              </w:rPr>
              <w:t>项目设备均不在国家明令淘汰设备范围内。</w:t>
            </w:r>
          </w:p>
          <w:p w:rsidR="003E6386" w:rsidRPr="00B840C8" w:rsidRDefault="00E6238C">
            <w:pPr>
              <w:spacing w:line="360" w:lineRule="auto"/>
              <w:rPr>
                <w:rFonts w:ascii="黑体" w:eastAsia="黑体" w:hAnsi="黑体"/>
                <w:kern w:val="0"/>
                <w:sz w:val="24"/>
              </w:rPr>
            </w:pPr>
            <w:r w:rsidRPr="00B840C8">
              <w:rPr>
                <w:rFonts w:ascii="黑体" w:eastAsia="黑体" w:hAnsi="黑体" w:hint="eastAsia"/>
                <w:kern w:val="0"/>
                <w:sz w:val="24"/>
              </w:rPr>
              <w:t>2.5</w:t>
            </w:r>
            <w:r w:rsidRPr="00B840C8">
              <w:rPr>
                <w:rFonts w:ascii="黑体" w:eastAsia="黑体" w:hAnsi="黑体"/>
                <w:kern w:val="0"/>
                <w:sz w:val="24"/>
              </w:rPr>
              <w:t>主要原辅材料及</w:t>
            </w:r>
            <w:r w:rsidRPr="00B840C8">
              <w:rPr>
                <w:rFonts w:ascii="黑体" w:eastAsia="黑体" w:hAnsi="黑体" w:hint="eastAsia"/>
                <w:kern w:val="0"/>
                <w:sz w:val="24"/>
              </w:rPr>
              <w:t>能源</w:t>
            </w:r>
          </w:p>
          <w:p w:rsidR="003E6386" w:rsidRPr="00B840C8" w:rsidRDefault="00E6238C">
            <w:pPr>
              <w:spacing w:line="360" w:lineRule="auto"/>
              <w:ind w:firstLineChars="200" w:firstLine="480"/>
              <w:rPr>
                <w:kern w:val="0"/>
                <w:sz w:val="24"/>
              </w:rPr>
            </w:pPr>
            <w:r w:rsidRPr="00B840C8">
              <w:rPr>
                <w:kern w:val="0"/>
                <w:sz w:val="24"/>
              </w:rPr>
              <w:t>主要原辅材料</w:t>
            </w:r>
            <w:r w:rsidRPr="00B840C8">
              <w:rPr>
                <w:rFonts w:hint="eastAsia"/>
                <w:kern w:val="0"/>
                <w:sz w:val="24"/>
              </w:rPr>
              <w:t>用量</w:t>
            </w:r>
            <w:r w:rsidRPr="00B840C8">
              <w:rPr>
                <w:kern w:val="0"/>
                <w:sz w:val="24"/>
              </w:rPr>
              <w:t>及</w:t>
            </w:r>
            <w:r w:rsidRPr="00B840C8">
              <w:rPr>
                <w:rFonts w:hint="eastAsia"/>
                <w:kern w:val="0"/>
                <w:sz w:val="24"/>
              </w:rPr>
              <w:t>能源的消耗情况</w:t>
            </w:r>
            <w:r w:rsidRPr="00B840C8">
              <w:rPr>
                <w:kern w:val="0"/>
                <w:sz w:val="24"/>
              </w:rPr>
              <w:t>见</w:t>
            </w:r>
            <w:r w:rsidRPr="00B840C8">
              <w:rPr>
                <w:rFonts w:hint="eastAsia"/>
                <w:kern w:val="0"/>
                <w:sz w:val="24"/>
              </w:rPr>
              <w:t>下表</w:t>
            </w:r>
            <w:r w:rsidRPr="00B840C8">
              <w:rPr>
                <w:kern w:val="0"/>
                <w:sz w:val="24"/>
              </w:rPr>
              <w:t>。</w:t>
            </w:r>
          </w:p>
          <w:p w:rsidR="003E6386" w:rsidRPr="00B840C8" w:rsidRDefault="00E6238C">
            <w:pPr>
              <w:pStyle w:val="1"/>
              <w:numPr>
                <w:ilvl w:val="0"/>
                <w:numId w:val="0"/>
              </w:numPr>
              <w:ind w:left="845"/>
              <w:jc w:val="center"/>
              <w:rPr>
                <w:kern w:val="0"/>
              </w:rPr>
            </w:pPr>
            <w:r w:rsidRPr="00B840C8">
              <w:rPr>
                <w:rFonts w:hint="eastAsia"/>
                <w:kern w:val="0"/>
              </w:rPr>
              <w:t>表</w:t>
            </w:r>
            <w:r w:rsidRPr="00B840C8">
              <w:rPr>
                <w:rFonts w:hint="eastAsia"/>
                <w:kern w:val="0"/>
              </w:rPr>
              <w:t xml:space="preserve">2-3   </w:t>
            </w:r>
            <w:r w:rsidRPr="00B840C8">
              <w:rPr>
                <w:rFonts w:hint="eastAsia"/>
                <w:kern w:val="0"/>
              </w:rPr>
              <w:t>原辅材料及能源用量情况一览表</w:t>
            </w:r>
          </w:p>
          <w:tbl>
            <w:tblPr>
              <w:tblW w:w="807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82"/>
              <w:gridCol w:w="1899"/>
              <w:gridCol w:w="1330"/>
              <w:gridCol w:w="4059"/>
            </w:tblGrid>
            <w:tr w:rsidR="00B840C8" w:rsidRPr="00B840C8" w:rsidTr="000C58F7">
              <w:trPr>
                <w:trHeight w:val="545"/>
                <w:tblHeader/>
                <w:jc w:val="center"/>
              </w:trPr>
              <w:tc>
                <w:tcPr>
                  <w:tcW w:w="2681" w:type="dxa"/>
                  <w:gridSpan w:val="2"/>
                  <w:tcMar>
                    <w:left w:w="28" w:type="dxa"/>
                    <w:right w:w="28" w:type="dxa"/>
                  </w:tcMar>
                  <w:vAlign w:val="center"/>
                </w:tcPr>
                <w:p w:rsidR="00FC143E" w:rsidRPr="00B840C8" w:rsidRDefault="00FC143E" w:rsidP="00AC00EA">
                  <w:pPr>
                    <w:pStyle w:val="aff4"/>
                  </w:pPr>
                  <w:r w:rsidRPr="00B840C8">
                    <w:t>名称</w:t>
                  </w:r>
                </w:p>
              </w:tc>
              <w:tc>
                <w:tcPr>
                  <w:tcW w:w="1330" w:type="dxa"/>
                  <w:tcBorders>
                    <w:right w:val="single" w:sz="4" w:space="0" w:color="auto"/>
                  </w:tcBorders>
                  <w:tcMar>
                    <w:left w:w="28" w:type="dxa"/>
                    <w:right w:w="28" w:type="dxa"/>
                  </w:tcMar>
                  <w:vAlign w:val="center"/>
                </w:tcPr>
                <w:p w:rsidR="00FC143E" w:rsidRPr="00B840C8" w:rsidRDefault="00FC143E" w:rsidP="00AC00EA">
                  <w:pPr>
                    <w:pStyle w:val="aff4"/>
                  </w:pPr>
                  <w:r w:rsidRPr="00B840C8">
                    <w:t>消耗量</w:t>
                  </w:r>
                </w:p>
              </w:tc>
              <w:tc>
                <w:tcPr>
                  <w:tcW w:w="4059" w:type="dxa"/>
                  <w:tcMar>
                    <w:left w:w="28" w:type="dxa"/>
                    <w:right w:w="28" w:type="dxa"/>
                  </w:tcMar>
                  <w:vAlign w:val="center"/>
                </w:tcPr>
                <w:p w:rsidR="00FC143E" w:rsidRPr="00B840C8" w:rsidRDefault="00FC143E" w:rsidP="00AC00EA">
                  <w:pPr>
                    <w:pStyle w:val="aff4"/>
                  </w:pPr>
                  <w:r w:rsidRPr="00B840C8">
                    <w:t>备注</w:t>
                  </w:r>
                </w:p>
              </w:tc>
            </w:tr>
            <w:tr w:rsidR="00B840C8" w:rsidRPr="00B840C8" w:rsidTr="00007DDF">
              <w:trPr>
                <w:trHeight w:val="537"/>
                <w:jc w:val="center"/>
              </w:trPr>
              <w:tc>
                <w:tcPr>
                  <w:tcW w:w="782" w:type="dxa"/>
                  <w:tcMar>
                    <w:left w:w="28" w:type="dxa"/>
                    <w:right w:w="28" w:type="dxa"/>
                  </w:tcMar>
                  <w:vAlign w:val="center"/>
                </w:tcPr>
                <w:p w:rsidR="00FC143E" w:rsidRPr="00B840C8" w:rsidRDefault="00FC143E" w:rsidP="00A87E8E">
                  <w:pPr>
                    <w:pStyle w:val="aff0"/>
                  </w:pPr>
                  <w:r w:rsidRPr="00B840C8">
                    <w:t>原料</w:t>
                  </w:r>
                </w:p>
              </w:tc>
              <w:tc>
                <w:tcPr>
                  <w:tcW w:w="1899" w:type="dxa"/>
                  <w:tcMar>
                    <w:left w:w="28" w:type="dxa"/>
                    <w:right w:w="28" w:type="dxa"/>
                  </w:tcMar>
                  <w:vAlign w:val="center"/>
                </w:tcPr>
                <w:p w:rsidR="00FC143E" w:rsidRPr="00B840C8" w:rsidRDefault="00FC143E" w:rsidP="00FC143E">
                  <w:pPr>
                    <w:pStyle w:val="aff0"/>
                  </w:pPr>
                  <w:r w:rsidRPr="00B840C8">
                    <w:t>超硬</w:t>
                  </w:r>
                  <w:r w:rsidR="00D93F88" w:rsidRPr="00B840C8">
                    <w:t>材料</w:t>
                  </w:r>
                  <w:r w:rsidRPr="00B840C8">
                    <w:t>复合片</w:t>
                  </w:r>
                </w:p>
              </w:tc>
              <w:tc>
                <w:tcPr>
                  <w:tcW w:w="1330" w:type="dxa"/>
                  <w:tcMar>
                    <w:left w:w="28" w:type="dxa"/>
                    <w:right w:w="28" w:type="dxa"/>
                  </w:tcMar>
                  <w:vAlign w:val="center"/>
                </w:tcPr>
                <w:p w:rsidR="00FC143E" w:rsidRPr="00B840C8" w:rsidRDefault="00FC143E" w:rsidP="00D630F7">
                  <w:pPr>
                    <w:pStyle w:val="aff0"/>
                  </w:pPr>
                  <w:r w:rsidRPr="00B840C8">
                    <w:rPr>
                      <w:rFonts w:hint="eastAsia"/>
                    </w:rPr>
                    <w:t>1</w:t>
                  </w:r>
                  <w:r w:rsidR="00D630F7" w:rsidRPr="00B840C8">
                    <w:rPr>
                      <w:rFonts w:hint="eastAsia"/>
                    </w:rPr>
                    <w:t>0.01</w:t>
                  </w:r>
                  <w:r w:rsidRPr="00B840C8">
                    <w:rPr>
                      <w:rFonts w:hint="eastAsia"/>
                    </w:rPr>
                    <w:t>万片</w:t>
                  </w:r>
                </w:p>
              </w:tc>
              <w:tc>
                <w:tcPr>
                  <w:tcW w:w="4059" w:type="dxa"/>
                  <w:tcMar>
                    <w:left w:w="28" w:type="dxa"/>
                    <w:right w:w="28" w:type="dxa"/>
                  </w:tcMar>
                  <w:vAlign w:val="center"/>
                </w:tcPr>
                <w:p w:rsidR="00FC143E" w:rsidRPr="00B840C8" w:rsidRDefault="006D0BD4" w:rsidP="000C58F7">
                  <w:pPr>
                    <w:pStyle w:val="aff0"/>
                  </w:pPr>
                  <w:r w:rsidRPr="00B840C8">
                    <w:t>外购合成粗品</w:t>
                  </w:r>
                  <w:r w:rsidR="000C58F7" w:rsidRPr="00B840C8">
                    <w:t>，加工过程</w:t>
                  </w:r>
                  <w:r w:rsidR="000C58F7" w:rsidRPr="00B840C8">
                    <w:rPr>
                      <w:rFonts w:hint="eastAsia"/>
                    </w:rPr>
                    <w:t>不</w:t>
                  </w:r>
                  <w:r w:rsidR="000C58F7" w:rsidRPr="00B840C8">
                    <w:t>合格</w:t>
                  </w:r>
                  <w:r w:rsidR="000C58F7" w:rsidRPr="00B840C8">
                    <w:rPr>
                      <w:rFonts w:hint="eastAsia"/>
                    </w:rPr>
                    <w:t>率约为</w:t>
                  </w:r>
                  <w:r w:rsidR="000C58F7" w:rsidRPr="00B840C8">
                    <w:rPr>
                      <w:rFonts w:hint="eastAsia"/>
                    </w:rPr>
                    <w:t>1</w:t>
                  </w:r>
                  <w:r w:rsidR="000C58F7" w:rsidRPr="00B840C8">
                    <w:rPr>
                      <w:rFonts w:hint="eastAsia"/>
                    </w:rPr>
                    <w:t>‰</w:t>
                  </w:r>
                </w:p>
              </w:tc>
            </w:tr>
            <w:tr w:rsidR="00B840C8" w:rsidRPr="00B840C8" w:rsidTr="000C58F7">
              <w:trPr>
                <w:trHeight w:val="545"/>
                <w:jc w:val="center"/>
              </w:trPr>
              <w:tc>
                <w:tcPr>
                  <w:tcW w:w="782" w:type="dxa"/>
                  <w:vMerge w:val="restart"/>
                  <w:tcMar>
                    <w:left w:w="28" w:type="dxa"/>
                    <w:right w:w="28" w:type="dxa"/>
                  </w:tcMar>
                  <w:vAlign w:val="center"/>
                </w:tcPr>
                <w:p w:rsidR="000C58F7" w:rsidRPr="00B840C8" w:rsidRDefault="00FC143E" w:rsidP="00AC00EA">
                  <w:pPr>
                    <w:pStyle w:val="aff0"/>
                  </w:pPr>
                  <w:r w:rsidRPr="00B840C8">
                    <w:t>辅助</w:t>
                  </w:r>
                </w:p>
                <w:p w:rsidR="00FC143E" w:rsidRPr="00B840C8" w:rsidRDefault="00FC143E" w:rsidP="00AC00EA">
                  <w:pPr>
                    <w:pStyle w:val="aff0"/>
                  </w:pPr>
                  <w:r w:rsidRPr="00B840C8">
                    <w:t>材料</w:t>
                  </w:r>
                </w:p>
              </w:tc>
              <w:tc>
                <w:tcPr>
                  <w:tcW w:w="1899" w:type="dxa"/>
                  <w:tcMar>
                    <w:left w:w="28" w:type="dxa"/>
                    <w:right w:w="28" w:type="dxa"/>
                  </w:tcMar>
                  <w:vAlign w:val="center"/>
                </w:tcPr>
                <w:p w:rsidR="00FC143E" w:rsidRPr="00B840C8" w:rsidRDefault="00FC143E" w:rsidP="00AC00EA">
                  <w:pPr>
                    <w:pStyle w:val="aff0"/>
                  </w:pPr>
                  <w:r w:rsidRPr="00B840C8">
                    <w:t>电火花</w:t>
                  </w:r>
                  <w:r w:rsidR="00426CF6" w:rsidRPr="00B840C8">
                    <w:rPr>
                      <w:rFonts w:hint="eastAsia"/>
                    </w:rPr>
                    <w:t>机</w:t>
                  </w:r>
                  <w:r w:rsidR="00426CF6" w:rsidRPr="00B840C8">
                    <w:t>液</w:t>
                  </w:r>
                </w:p>
              </w:tc>
              <w:tc>
                <w:tcPr>
                  <w:tcW w:w="1330" w:type="dxa"/>
                  <w:tcMar>
                    <w:left w:w="28" w:type="dxa"/>
                    <w:right w:w="28" w:type="dxa"/>
                  </w:tcMar>
                  <w:vAlign w:val="center"/>
                </w:tcPr>
                <w:p w:rsidR="00FC143E" w:rsidRPr="00B840C8" w:rsidRDefault="000C58F7" w:rsidP="00AC00EA">
                  <w:pPr>
                    <w:pStyle w:val="aff0"/>
                    <w:rPr>
                      <w:u w:val="single"/>
                    </w:rPr>
                  </w:pPr>
                  <w:r w:rsidRPr="00B840C8">
                    <w:rPr>
                      <w:rFonts w:hint="eastAsia"/>
                      <w:u w:val="single"/>
                    </w:rPr>
                    <w:t>6</w:t>
                  </w:r>
                  <w:r w:rsidR="006D0BD4" w:rsidRPr="00B840C8">
                    <w:rPr>
                      <w:rFonts w:hint="eastAsia"/>
                      <w:u w:val="single"/>
                    </w:rPr>
                    <w:t>吨</w:t>
                  </w:r>
                  <w:r w:rsidR="006D0BD4" w:rsidRPr="00B840C8">
                    <w:rPr>
                      <w:rFonts w:hint="eastAsia"/>
                      <w:u w:val="single"/>
                    </w:rPr>
                    <w:t>/</w:t>
                  </w:r>
                  <w:r w:rsidR="006D0BD4" w:rsidRPr="00B840C8">
                    <w:rPr>
                      <w:rFonts w:hint="eastAsia"/>
                      <w:u w:val="single"/>
                    </w:rPr>
                    <w:t>年</w:t>
                  </w:r>
                </w:p>
              </w:tc>
              <w:tc>
                <w:tcPr>
                  <w:tcW w:w="4059" w:type="dxa"/>
                  <w:tcMar>
                    <w:left w:w="28" w:type="dxa"/>
                    <w:right w:w="28" w:type="dxa"/>
                  </w:tcMar>
                  <w:vAlign w:val="center"/>
                </w:tcPr>
                <w:p w:rsidR="00FC143E" w:rsidRPr="00B840C8" w:rsidRDefault="006D0BD4" w:rsidP="00B84F47">
                  <w:pPr>
                    <w:pStyle w:val="aff0"/>
                  </w:pPr>
                  <w:r w:rsidRPr="00B840C8">
                    <w:rPr>
                      <w:rFonts w:hAnsi="宋体" w:hint="eastAsia"/>
                      <w:szCs w:val="21"/>
                    </w:rPr>
                    <w:t>桶装，</w:t>
                  </w:r>
                  <w:r w:rsidR="00B84F47" w:rsidRPr="00B840C8">
                    <w:rPr>
                      <w:rFonts w:hAnsi="宋体" w:hint="eastAsia"/>
                      <w:szCs w:val="21"/>
                      <w:u w:val="single"/>
                    </w:rPr>
                    <w:t>15</w:t>
                  </w:r>
                  <w:r w:rsidRPr="00B840C8">
                    <w:rPr>
                      <w:rFonts w:hAnsi="宋体" w:hint="eastAsia"/>
                      <w:szCs w:val="21"/>
                      <w:u w:val="single"/>
                    </w:rPr>
                    <w:t>0L/</w:t>
                  </w:r>
                  <w:r w:rsidRPr="00B840C8">
                    <w:rPr>
                      <w:rFonts w:hAnsi="宋体" w:hint="eastAsia"/>
                      <w:szCs w:val="21"/>
                      <w:u w:val="single"/>
                    </w:rPr>
                    <w:t>桶；</w:t>
                  </w:r>
                  <w:r w:rsidRPr="00B840C8">
                    <w:rPr>
                      <w:rFonts w:hAnsi="宋体" w:hint="eastAsia"/>
                      <w:szCs w:val="21"/>
                    </w:rPr>
                    <w:t>电火花机床和线切割机用</w:t>
                  </w:r>
                </w:p>
              </w:tc>
            </w:tr>
            <w:tr w:rsidR="00B840C8" w:rsidRPr="00B840C8" w:rsidTr="000C58F7">
              <w:trPr>
                <w:trHeight w:val="545"/>
                <w:jc w:val="center"/>
              </w:trPr>
              <w:tc>
                <w:tcPr>
                  <w:tcW w:w="782" w:type="dxa"/>
                  <w:vMerge/>
                  <w:tcMar>
                    <w:left w:w="28" w:type="dxa"/>
                    <w:right w:w="28" w:type="dxa"/>
                  </w:tcMar>
                  <w:vAlign w:val="center"/>
                </w:tcPr>
                <w:p w:rsidR="00FC143E" w:rsidRPr="00B840C8" w:rsidRDefault="00FC143E" w:rsidP="00AC00EA">
                  <w:pPr>
                    <w:pStyle w:val="aff0"/>
                  </w:pPr>
                </w:p>
              </w:tc>
              <w:tc>
                <w:tcPr>
                  <w:tcW w:w="1899" w:type="dxa"/>
                  <w:tcMar>
                    <w:left w:w="28" w:type="dxa"/>
                    <w:right w:w="28" w:type="dxa"/>
                  </w:tcMar>
                  <w:vAlign w:val="center"/>
                </w:tcPr>
                <w:p w:rsidR="00FC143E" w:rsidRPr="00B840C8" w:rsidRDefault="00FC143E" w:rsidP="000F795E">
                  <w:pPr>
                    <w:snapToGrid w:val="0"/>
                    <w:spacing w:beforeLines="10" w:before="24" w:afterLines="10" w:after="24"/>
                    <w:jc w:val="center"/>
                    <w:rPr>
                      <w:szCs w:val="21"/>
                    </w:rPr>
                  </w:pPr>
                  <w:r w:rsidRPr="00B840C8">
                    <w:rPr>
                      <w:szCs w:val="21"/>
                    </w:rPr>
                    <w:t>切削液</w:t>
                  </w:r>
                </w:p>
              </w:tc>
              <w:tc>
                <w:tcPr>
                  <w:tcW w:w="1330" w:type="dxa"/>
                  <w:tcMar>
                    <w:left w:w="28" w:type="dxa"/>
                    <w:right w:w="28" w:type="dxa"/>
                  </w:tcMar>
                  <w:vAlign w:val="center"/>
                </w:tcPr>
                <w:p w:rsidR="00FC143E" w:rsidRPr="00B840C8" w:rsidRDefault="006D0BD4" w:rsidP="000F795E">
                  <w:pPr>
                    <w:snapToGrid w:val="0"/>
                    <w:spacing w:beforeLines="10" w:before="24" w:afterLines="10" w:after="24"/>
                    <w:jc w:val="center"/>
                    <w:rPr>
                      <w:szCs w:val="21"/>
                    </w:rPr>
                  </w:pPr>
                  <w:r w:rsidRPr="00B840C8">
                    <w:rPr>
                      <w:rFonts w:hint="eastAsia"/>
                      <w:szCs w:val="21"/>
                    </w:rPr>
                    <w:t>1</w:t>
                  </w:r>
                  <w:r w:rsidRPr="00B840C8">
                    <w:rPr>
                      <w:rFonts w:hint="eastAsia"/>
                      <w:szCs w:val="21"/>
                    </w:rPr>
                    <w:t>吨</w:t>
                  </w:r>
                  <w:r w:rsidRPr="00B840C8">
                    <w:rPr>
                      <w:rFonts w:hint="eastAsia"/>
                      <w:szCs w:val="21"/>
                    </w:rPr>
                    <w:t>/</w:t>
                  </w:r>
                  <w:r w:rsidRPr="00B840C8">
                    <w:rPr>
                      <w:rFonts w:hint="eastAsia"/>
                      <w:szCs w:val="21"/>
                    </w:rPr>
                    <w:t>年</w:t>
                  </w:r>
                </w:p>
              </w:tc>
              <w:tc>
                <w:tcPr>
                  <w:tcW w:w="4059" w:type="dxa"/>
                  <w:tcMar>
                    <w:left w:w="28" w:type="dxa"/>
                    <w:right w:w="28" w:type="dxa"/>
                  </w:tcMar>
                  <w:vAlign w:val="center"/>
                </w:tcPr>
                <w:p w:rsidR="00FC143E" w:rsidRPr="00B840C8" w:rsidRDefault="006D0BD4" w:rsidP="00196D68">
                  <w:pPr>
                    <w:pStyle w:val="aff0"/>
                    <w:rPr>
                      <w:rFonts w:hAnsi="宋体"/>
                      <w:szCs w:val="21"/>
                    </w:rPr>
                  </w:pPr>
                  <w:r w:rsidRPr="00B840C8">
                    <w:rPr>
                      <w:rFonts w:hAnsi="宋体" w:hint="eastAsia"/>
                      <w:szCs w:val="21"/>
                    </w:rPr>
                    <w:t>桶装，</w:t>
                  </w:r>
                  <w:r w:rsidR="00196D68" w:rsidRPr="00B840C8">
                    <w:rPr>
                      <w:rFonts w:hAnsi="宋体" w:hint="eastAsia"/>
                      <w:szCs w:val="21"/>
                      <w:u w:val="single"/>
                    </w:rPr>
                    <w:t>20</w:t>
                  </w:r>
                  <w:r w:rsidRPr="00B840C8">
                    <w:rPr>
                      <w:rFonts w:hAnsi="宋体" w:hint="eastAsia"/>
                      <w:szCs w:val="21"/>
                      <w:u w:val="single"/>
                    </w:rPr>
                    <w:t>0L/</w:t>
                  </w:r>
                  <w:r w:rsidRPr="00B840C8">
                    <w:rPr>
                      <w:rFonts w:hAnsi="宋体" w:hint="eastAsia"/>
                      <w:szCs w:val="21"/>
                      <w:u w:val="single"/>
                    </w:rPr>
                    <w:t>桶，</w:t>
                  </w:r>
                  <w:r w:rsidRPr="00B840C8">
                    <w:rPr>
                      <w:rFonts w:hAnsi="宋体" w:hint="eastAsia"/>
                      <w:szCs w:val="21"/>
                    </w:rPr>
                    <w:t>研磨机床用</w:t>
                  </w:r>
                  <w:r w:rsidR="00E13B83" w:rsidRPr="00B840C8">
                    <w:rPr>
                      <w:rFonts w:hAnsi="宋体" w:hint="eastAsia"/>
                      <w:szCs w:val="21"/>
                    </w:rPr>
                    <w:t>，使用过程与水进行调配</w:t>
                  </w:r>
                </w:p>
              </w:tc>
            </w:tr>
            <w:tr w:rsidR="00B840C8" w:rsidRPr="00B840C8" w:rsidTr="000C58F7">
              <w:trPr>
                <w:trHeight w:val="545"/>
                <w:jc w:val="center"/>
              </w:trPr>
              <w:tc>
                <w:tcPr>
                  <w:tcW w:w="782" w:type="dxa"/>
                  <w:vMerge w:val="restart"/>
                  <w:tcMar>
                    <w:left w:w="28" w:type="dxa"/>
                    <w:right w:w="28" w:type="dxa"/>
                  </w:tcMar>
                  <w:vAlign w:val="center"/>
                </w:tcPr>
                <w:p w:rsidR="00FC143E" w:rsidRPr="00B840C8" w:rsidRDefault="00FC143E" w:rsidP="00AC00EA">
                  <w:pPr>
                    <w:pStyle w:val="aff0"/>
                  </w:pPr>
                  <w:r w:rsidRPr="00B840C8">
                    <w:t>能源</w:t>
                  </w:r>
                </w:p>
              </w:tc>
              <w:tc>
                <w:tcPr>
                  <w:tcW w:w="1899" w:type="dxa"/>
                  <w:tcMar>
                    <w:left w:w="28" w:type="dxa"/>
                    <w:right w:w="28" w:type="dxa"/>
                  </w:tcMar>
                  <w:vAlign w:val="center"/>
                </w:tcPr>
                <w:p w:rsidR="00FC143E" w:rsidRPr="00B840C8" w:rsidRDefault="00FC143E" w:rsidP="00AC00EA">
                  <w:pPr>
                    <w:pStyle w:val="aff0"/>
                  </w:pPr>
                  <w:r w:rsidRPr="00B840C8">
                    <w:rPr>
                      <w:rFonts w:hint="eastAsia"/>
                    </w:rPr>
                    <w:t>生</w:t>
                  </w:r>
                  <w:r w:rsidRPr="00B840C8">
                    <w:t>产用水</w:t>
                  </w:r>
                </w:p>
              </w:tc>
              <w:tc>
                <w:tcPr>
                  <w:tcW w:w="1330" w:type="dxa"/>
                  <w:tcMar>
                    <w:left w:w="28" w:type="dxa"/>
                    <w:right w:w="28" w:type="dxa"/>
                  </w:tcMar>
                  <w:vAlign w:val="center"/>
                </w:tcPr>
                <w:p w:rsidR="00FC143E" w:rsidRPr="00B840C8" w:rsidRDefault="00AA3670" w:rsidP="00AC00EA">
                  <w:pPr>
                    <w:pStyle w:val="aff0"/>
                  </w:pPr>
                  <w:r w:rsidRPr="00B840C8">
                    <w:rPr>
                      <w:rFonts w:hint="eastAsia"/>
                      <w:szCs w:val="21"/>
                    </w:rPr>
                    <w:t>32</w:t>
                  </w:r>
                  <w:r w:rsidR="006D0BD4" w:rsidRPr="00B840C8">
                    <w:rPr>
                      <w:rFonts w:hint="eastAsia"/>
                      <w:szCs w:val="21"/>
                    </w:rPr>
                    <w:t>吨</w:t>
                  </w:r>
                  <w:r w:rsidR="006D0BD4" w:rsidRPr="00B840C8">
                    <w:rPr>
                      <w:rFonts w:hint="eastAsia"/>
                      <w:szCs w:val="21"/>
                    </w:rPr>
                    <w:t>/</w:t>
                  </w:r>
                  <w:r w:rsidR="006D0BD4" w:rsidRPr="00B840C8">
                    <w:rPr>
                      <w:rFonts w:hint="eastAsia"/>
                      <w:szCs w:val="21"/>
                    </w:rPr>
                    <w:t>年</w:t>
                  </w:r>
                </w:p>
              </w:tc>
              <w:tc>
                <w:tcPr>
                  <w:tcW w:w="4059" w:type="dxa"/>
                  <w:tcMar>
                    <w:left w:w="28" w:type="dxa"/>
                    <w:right w:w="28" w:type="dxa"/>
                  </w:tcMar>
                  <w:vAlign w:val="center"/>
                </w:tcPr>
                <w:p w:rsidR="00FC143E" w:rsidRPr="00B840C8" w:rsidRDefault="00E13B83" w:rsidP="00AC00EA">
                  <w:pPr>
                    <w:pStyle w:val="aff0"/>
                  </w:pPr>
                  <w:r w:rsidRPr="00B840C8">
                    <w:rPr>
                      <w:rFonts w:hint="eastAsia"/>
                    </w:rPr>
                    <w:t>抛光过程使用</w:t>
                  </w:r>
                  <w:r w:rsidR="006D0BD4" w:rsidRPr="00B840C8">
                    <w:rPr>
                      <w:rFonts w:hint="eastAsia"/>
                    </w:rPr>
                    <w:t>外购桶装水</w:t>
                  </w:r>
                  <w:r w:rsidRPr="00B840C8">
                    <w:rPr>
                      <w:rFonts w:hint="eastAsia"/>
                    </w:rPr>
                    <w:t>；其余工序使用</w:t>
                  </w:r>
                  <w:r w:rsidR="00AA3670" w:rsidRPr="00B840C8">
                    <w:t>产业集聚区集中供水</w:t>
                  </w:r>
                </w:p>
              </w:tc>
            </w:tr>
            <w:tr w:rsidR="00B840C8" w:rsidRPr="00B840C8" w:rsidTr="000C58F7">
              <w:trPr>
                <w:trHeight w:val="545"/>
                <w:jc w:val="center"/>
              </w:trPr>
              <w:tc>
                <w:tcPr>
                  <w:tcW w:w="782" w:type="dxa"/>
                  <w:vMerge/>
                  <w:tcMar>
                    <w:left w:w="28" w:type="dxa"/>
                    <w:right w:w="28" w:type="dxa"/>
                  </w:tcMar>
                  <w:vAlign w:val="center"/>
                </w:tcPr>
                <w:p w:rsidR="00FC143E" w:rsidRPr="00B840C8" w:rsidRDefault="00FC143E" w:rsidP="00AC00EA">
                  <w:pPr>
                    <w:pStyle w:val="aff0"/>
                  </w:pPr>
                </w:p>
              </w:tc>
              <w:tc>
                <w:tcPr>
                  <w:tcW w:w="1899" w:type="dxa"/>
                  <w:tcMar>
                    <w:left w:w="28" w:type="dxa"/>
                    <w:right w:w="28" w:type="dxa"/>
                  </w:tcMar>
                  <w:vAlign w:val="center"/>
                </w:tcPr>
                <w:p w:rsidR="00FC143E" w:rsidRPr="00B840C8" w:rsidRDefault="00FC143E" w:rsidP="00AC00EA">
                  <w:pPr>
                    <w:pStyle w:val="aff0"/>
                  </w:pPr>
                  <w:r w:rsidRPr="00B840C8">
                    <w:t>生活用水</w:t>
                  </w:r>
                </w:p>
              </w:tc>
              <w:tc>
                <w:tcPr>
                  <w:tcW w:w="1330" w:type="dxa"/>
                  <w:tcMar>
                    <w:left w:w="28" w:type="dxa"/>
                    <w:right w:w="28" w:type="dxa"/>
                  </w:tcMar>
                  <w:vAlign w:val="center"/>
                </w:tcPr>
                <w:p w:rsidR="00FC143E" w:rsidRPr="00B840C8" w:rsidRDefault="00D32470" w:rsidP="00AC00EA">
                  <w:pPr>
                    <w:pStyle w:val="aff0"/>
                    <w:rPr>
                      <w:szCs w:val="21"/>
                    </w:rPr>
                  </w:pPr>
                  <w:r w:rsidRPr="00B840C8">
                    <w:rPr>
                      <w:rFonts w:hint="eastAsia"/>
                      <w:szCs w:val="21"/>
                    </w:rPr>
                    <w:t>900</w:t>
                  </w:r>
                  <w:r w:rsidR="006D0BD4" w:rsidRPr="00B840C8">
                    <w:rPr>
                      <w:rFonts w:hint="eastAsia"/>
                      <w:szCs w:val="21"/>
                    </w:rPr>
                    <w:t>吨</w:t>
                  </w:r>
                  <w:r w:rsidR="006D0BD4" w:rsidRPr="00B840C8">
                    <w:rPr>
                      <w:rFonts w:hint="eastAsia"/>
                      <w:szCs w:val="21"/>
                    </w:rPr>
                    <w:t>/</w:t>
                  </w:r>
                  <w:r w:rsidR="006D0BD4" w:rsidRPr="00B840C8">
                    <w:rPr>
                      <w:rFonts w:hint="eastAsia"/>
                      <w:szCs w:val="21"/>
                    </w:rPr>
                    <w:t>年</w:t>
                  </w:r>
                </w:p>
              </w:tc>
              <w:tc>
                <w:tcPr>
                  <w:tcW w:w="4059" w:type="dxa"/>
                  <w:tcMar>
                    <w:left w:w="28" w:type="dxa"/>
                    <w:right w:w="28" w:type="dxa"/>
                  </w:tcMar>
                  <w:vAlign w:val="center"/>
                </w:tcPr>
                <w:p w:rsidR="00FC143E" w:rsidRPr="00B840C8" w:rsidRDefault="006D0BD4" w:rsidP="00AC00EA">
                  <w:pPr>
                    <w:pStyle w:val="aff0"/>
                  </w:pPr>
                  <w:r w:rsidRPr="00B840C8">
                    <w:t>产业集聚区集中供水</w:t>
                  </w:r>
                </w:p>
              </w:tc>
            </w:tr>
            <w:tr w:rsidR="00B840C8" w:rsidRPr="00B840C8" w:rsidTr="000C58F7">
              <w:trPr>
                <w:trHeight w:val="545"/>
                <w:jc w:val="center"/>
              </w:trPr>
              <w:tc>
                <w:tcPr>
                  <w:tcW w:w="782" w:type="dxa"/>
                  <w:vMerge/>
                  <w:tcMar>
                    <w:left w:w="28" w:type="dxa"/>
                    <w:right w:w="28" w:type="dxa"/>
                  </w:tcMar>
                  <w:vAlign w:val="center"/>
                </w:tcPr>
                <w:p w:rsidR="00FC143E" w:rsidRPr="00B840C8" w:rsidRDefault="00FC143E" w:rsidP="00AC00EA">
                  <w:pPr>
                    <w:pStyle w:val="aff0"/>
                  </w:pPr>
                </w:p>
              </w:tc>
              <w:tc>
                <w:tcPr>
                  <w:tcW w:w="1899" w:type="dxa"/>
                  <w:tcMar>
                    <w:left w:w="28" w:type="dxa"/>
                    <w:right w:w="28" w:type="dxa"/>
                  </w:tcMar>
                  <w:vAlign w:val="center"/>
                </w:tcPr>
                <w:p w:rsidR="00FC143E" w:rsidRPr="00B840C8" w:rsidRDefault="00FC143E" w:rsidP="00AC00EA">
                  <w:pPr>
                    <w:pStyle w:val="aff0"/>
                  </w:pPr>
                  <w:r w:rsidRPr="00B840C8">
                    <w:t>电</w:t>
                  </w:r>
                </w:p>
              </w:tc>
              <w:tc>
                <w:tcPr>
                  <w:tcW w:w="1330" w:type="dxa"/>
                  <w:tcMar>
                    <w:left w:w="28" w:type="dxa"/>
                    <w:right w:w="28" w:type="dxa"/>
                  </w:tcMar>
                  <w:vAlign w:val="center"/>
                </w:tcPr>
                <w:p w:rsidR="00FC143E" w:rsidRPr="00B840C8" w:rsidRDefault="00D630F7" w:rsidP="00AC00EA">
                  <w:pPr>
                    <w:pStyle w:val="aff0"/>
                  </w:pPr>
                  <w:r w:rsidRPr="00B840C8">
                    <w:rPr>
                      <w:rFonts w:hint="eastAsia"/>
                    </w:rPr>
                    <w:t>60</w:t>
                  </w:r>
                  <w:r w:rsidR="00FC143E" w:rsidRPr="00B840C8">
                    <w:rPr>
                      <w:rFonts w:hint="eastAsia"/>
                    </w:rPr>
                    <w:t>万</w:t>
                  </w:r>
                  <w:r w:rsidR="00FC143E" w:rsidRPr="00B840C8">
                    <w:t>度</w:t>
                  </w:r>
                </w:p>
              </w:tc>
              <w:tc>
                <w:tcPr>
                  <w:tcW w:w="4059" w:type="dxa"/>
                  <w:tcMar>
                    <w:left w:w="28" w:type="dxa"/>
                    <w:right w:w="28" w:type="dxa"/>
                  </w:tcMar>
                  <w:vAlign w:val="center"/>
                </w:tcPr>
                <w:p w:rsidR="00FC143E" w:rsidRPr="00B840C8" w:rsidRDefault="006D0BD4" w:rsidP="00AC00EA">
                  <w:pPr>
                    <w:pStyle w:val="aff0"/>
                  </w:pPr>
                  <w:r w:rsidRPr="00B840C8">
                    <w:t>产业集聚区</w:t>
                  </w:r>
                  <w:r w:rsidRPr="00B840C8">
                    <w:rPr>
                      <w:rFonts w:hint="eastAsia"/>
                    </w:rPr>
                    <w:t>电</w:t>
                  </w:r>
                  <w:r w:rsidRPr="00B840C8">
                    <w:t>网</w:t>
                  </w:r>
                </w:p>
              </w:tc>
            </w:tr>
          </w:tbl>
          <w:p w:rsidR="003E6386" w:rsidRPr="00B840C8" w:rsidRDefault="00E6238C">
            <w:pPr>
              <w:spacing w:line="360" w:lineRule="auto"/>
              <w:ind w:firstLineChars="200" w:firstLine="480"/>
              <w:rPr>
                <w:kern w:val="0"/>
                <w:sz w:val="24"/>
              </w:rPr>
            </w:pPr>
            <w:r w:rsidRPr="00B840C8">
              <w:rPr>
                <w:rFonts w:hint="eastAsia"/>
                <w:kern w:val="0"/>
                <w:sz w:val="24"/>
              </w:rPr>
              <w:t>原辅材料理化性质如下：</w:t>
            </w:r>
          </w:p>
          <w:p w:rsidR="00FC143E" w:rsidRPr="00B840C8" w:rsidRDefault="00FC143E" w:rsidP="00FC143E">
            <w:pPr>
              <w:spacing w:line="360" w:lineRule="auto"/>
              <w:ind w:firstLineChars="200" w:firstLine="420"/>
              <w:rPr>
                <w:rFonts w:hAnsi="宋体"/>
                <w:sz w:val="24"/>
              </w:rPr>
            </w:pPr>
            <w:r w:rsidRPr="00B840C8">
              <w:rPr>
                <w:lang w:val="zh-CN"/>
              </w:rPr>
              <w:t>（</w:t>
            </w:r>
            <w:r w:rsidR="006D0BD4" w:rsidRPr="00B840C8">
              <w:rPr>
                <w:rFonts w:hAnsi="宋体" w:hint="eastAsia"/>
                <w:sz w:val="24"/>
              </w:rPr>
              <w:t>1</w:t>
            </w:r>
            <w:r w:rsidRPr="00B840C8">
              <w:rPr>
                <w:rFonts w:hAnsi="宋体"/>
                <w:sz w:val="24"/>
              </w:rPr>
              <w:t>）</w:t>
            </w:r>
            <w:r w:rsidR="00426CF6" w:rsidRPr="00B840C8">
              <w:rPr>
                <w:rFonts w:hAnsi="宋体"/>
                <w:sz w:val="24"/>
              </w:rPr>
              <w:t>电</w:t>
            </w:r>
            <w:r w:rsidRPr="00B840C8">
              <w:rPr>
                <w:rFonts w:hAnsi="宋体"/>
                <w:sz w:val="24"/>
              </w:rPr>
              <w:t>火花机</w:t>
            </w:r>
            <w:r w:rsidR="002D1A3D" w:rsidRPr="00B840C8">
              <w:rPr>
                <w:rFonts w:hAnsi="宋体"/>
                <w:sz w:val="24"/>
              </w:rPr>
              <w:t>液（油）</w:t>
            </w:r>
            <w:r w:rsidRPr="00B840C8">
              <w:rPr>
                <w:rFonts w:hAnsi="宋体"/>
                <w:sz w:val="24"/>
              </w:rPr>
              <w:t>：</w:t>
            </w:r>
            <w:r w:rsidR="00D630F7" w:rsidRPr="00B840C8">
              <w:rPr>
                <w:rFonts w:hAnsi="宋体"/>
                <w:sz w:val="24"/>
              </w:rPr>
              <w:t>属于电火花加工机床专用切削液。</w:t>
            </w:r>
            <w:r w:rsidRPr="00B840C8">
              <w:rPr>
                <w:rFonts w:hAnsi="宋体"/>
                <w:sz w:val="24"/>
              </w:rPr>
              <w:t>通过高压加氢及异构脱腊技术精练而成。也称为：火花油、电火花油、火花机油、放电加工油、火花机电蚀油</w:t>
            </w:r>
            <w:r w:rsidR="00426CF6" w:rsidRPr="00B840C8">
              <w:rPr>
                <w:rFonts w:hAnsi="宋体"/>
                <w:sz w:val="24"/>
              </w:rPr>
              <w:t>等</w:t>
            </w:r>
            <w:r w:rsidRPr="00B840C8">
              <w:rPr>
                <w:rFonts w:hAnsi="宋体"/>
                <w:sz w:val="24"/>
              </w:rPr>
              <w:t>。透明</w:t>
            </w:r>
            <w:r w:rsidR="00426CF6" w:rsidRPr="00B840C8">
              <w:rPr>
                <w:rFonts w:hAnsi="宋体"/>
                <w:sz w:val="24"/>
              </w:rPr>
              <w:t>状态</w:t>
            </w:r>
            <w:r w:rsidRPr="00B840C8">
              <w:rPr>
                <w:rFonts w:hAnsi="宋体"/>
                <w:sz w:val="24"/>
              </w:rPr>
              <w:t>，密度为</w:t>
            </w:r>
            <w:r w:rsidRPr="00B840C8">
              <w:rPr>
                <w:rFonts w:hAnsi="宋体"/>
                <w:sz w:val="24"/>
              </w:rPr>
              <w:t>830kg/m</w:t>
            </w:r>
            <w:r w:rsidR="00D630F7" w:rsidRPr="00B840C8">
              <w:rPr>
                <w:rFonts w:hAnsi="宋体" w:hint="eastAsia"/>
                <w:sz w:val="24"/>
              </w:rPr>
              <w:t>³</w:t>
            </w:r>
            <w:r w:rsidRPr="00B840C8">
              <w:rPr>
                <w:rFonts w:hAnsi="宋体"/>
                <w:sz w:val="24"/>
              </w:rPr>
              <w:t>（</w:t>
            </w:r>
            <w:r w:rsidRPr="00B840C8">
              <w:rPr>
                <w:rFonts w:hAnsi="宋体"/>
                <w:sz w:val="24"/>
              </w:rPr>
              <w:t>20</w:t>
            </w:r>
            <w:r w:rsidRPr="00B840C8">
              <w:rPr>
                <w:rFonts w:hAnsi="宋体"/>
                <w:sz w:val="24"/>
              </w:rPr>
              <w:t>℃），运动粘度</w:t>
            </w:r>
            <w:r w:rsidRPr="00B840C8">
              <w:rPr>
                <w:rFonts w:hAnsi="宋体"/>
                <w:sz w:val="24"/>
              </w:rPr>
              <w:t>1.5-2.5</w:t>
            </w:r>
            <w:r w:rsidRPr="00B840C8">
              <w:rPr>
                <w:rFonts w:hAnsi="宋体"/>
                <w:sz w:val="24"/>
              </w:rPr>
              <w:t>（</w:t>
            </w:r>
            <w:r w:rsidRPr="00B840C8">
              <w:rPr>
                <w:rFonts w:hAnsi="宋体"/>
                <w:sz w:val="24"/>
              </w:rPr>
              <w:t>40</w:t>
            </w:r>
            <w:r w:rsidRPr="00B840C8">
              <w:rPr>
                <w:rFonts w:hAnsi="宋体"/>
                <w:sz w:val="24"/>
              </w:rPr>
              <w:t>℃），闪点</w:t>
            </w:r>
            <w:r w:rsidR="00D630F7" w:rsidRPr="00B840C8">
              <w:rPr>
                <w:rFonts w:hAnsi="宋体" w:hint="eastAsia"/>
                <w:sz w:val="24"/>
              </w:rPr>
              <w:t>大</w:t>
            </w:r>
            <w:r w:rsidR="00D630F7" w:rsidRPr="00B840C8">
              <w:rPr>
                <w:rFonts w:hAnsi="宋体"/>
                <w:sz w:val="24"/>
              </w:rPr>
              <w:t>于</w:t>
            </w:r>
            <w:r w:rsidR="00D630F7" w:rsidRPr="00B840C8">
              <w:rPr>
                <w:rFonts w:hAnsi="宋体" w:hint="eastAsia"/>
                <w:sz w:val="24"/>
              </w:rPr>
              <w:t>100</w:t>
            </w:r>
            <w:r w:rsidRPr="00B840C8">
              <w:rPr>
                <w:rFonts w:hAnsi="宋体"/>
                <w:sz w:val="24"/>
              </w:rPr>
              <w:t>℃。</w:t>
            </w:r>
          </w:p>
          <w:p w:rsidR="00FC143E" w:rsidRPr="00B840C8" w:rsidRDefault="00FC143E" w:rsidP="00FC143E">
            <w:pPr>
              <w:spacing w:line="360" w:lineRule="auto"/>
              <w:ind w:firstLineChars="200" w:firstLine="480"/>
              <w:rPr>
                <w:rFonts w:hAnsi="宋体"/>
                <w:sz w:val="24"/>
              </w:rPr>
            </w:pPr>
            <w:r w:rsidRPr="00B840C8">
              <w:rPr>
                <w:rFonts w:hAnsi="宋体"/>
                <w:sz w:val="24"/>
              </w:rPr>
              <w:t>（</w:t>
            </w:r>
            <w:r w:rsidR="006D0BD4" w:rsidRPr="00B840C8">
              <w:rPr>
                <w:rFonts w:hAnsi="宋体" w:hint="eastAsia"/>
                <w:sz w:val="24"/>
              </w:rPr>
              <w:t>2</w:t>
            </w:r>
            <w:r w:rsidRPr="00B840C8">
              <w:rPr>
                <w:rFonts w:hAnsi="宋体"/>
                <w:sz w:val="24"/>
              </w:rPr>
              <w:t>）切削液：由基础油复配不同比例的极压抗磨剂、润滑剂、防锈剂、防霉杀菌剂，催冷剂等添加剂合成，产品因此具有极佳的对数控机床本身、刃具、工件和切削液的彻底保护性能。切削油有超强的润滑极压效果，有效保护刀具并延长其</w:t>
            </w:r>
            <w:r w:rsidRPr="00B840C8">
              <w:rPr>
                <w:rFonts w:hAnsi="宋体"/>
                <w:sz w:val="24"/>
              </w:rPr>
              <w:lastRenderedPageBreak/>
              <w:t>使用寿命，可获得极高的工件精密度和表面光洁度。</w:t>
            </w:r>
          </w:p>
          <w:p w:rsidR="003E6386" w:rsidRPr="00B840C8" w:rsidRDefault="00E6238C">
            <w:pPr>
              <w:spacing w:line="360" w:lineRule="auto"/>
              <w:rPr>
                <w:rFonts w:ascii="黑体" w:eastAsia="黑体" w:hAnsi="黑体"/>
                <w:sz w:val="24"/>
              </w:rPr>
            </w:pPr>
            <w:r w:rsidRPr="00B840C8">
              <w:rPr>
                <w:rFonts w:ascii="黑体" w:eastAsia="黑体" w:hAnsi="黑体" w:hint="eastAsia"/>
                <w:kern w:val="0"/>
                <w:sz w:val="24"/>
              </w:rPr>
              <w:t>2.6</w:t>
            </w:r>
            <w:r w:rsidRPr="00B840C8">
              <w:rPr>
                <w:rFonts w:ascii="黑体" w:eastAsia="黑体" w:hAnsi="黑体"/>
                <w:sz w:val="24"/>
              </w:rPr>
              <w:t>职工定员及劳动制度</w:t>
            </w:r>
          </w:p>
          <w:p w:rsidR="003E6386" w:rsidRPr="00B840C8" w:rsidRDefault="00E6238C">
            <w:pPr>
              <w:spacing w:line="360" w:lineRule="auto"/>
              <w:ind w:firstLineChars="200" w:firstLine="480"/>
              <w:rPr>
                <w:rFonts w:hAnsi="宋体"/>
                <w:sz w:val="24"/>
              </w:rPr>
            </w:pPr>
            <w:r w:rsidRPr="00B840C8">
              <w:rPr>
                <w:rFonts w:hAnsi="宋体" w:hint="eastAsia"/>
                <w:sz w:val="24"/>
              </w:rPr>
              <w:t>本项目劳动定员</w:t>
            </w:r>
            <w:r w:rsidR="006D0BD4" w:rsidRPr="00B840C8">
              <w:rPr>
                <w:rFonts w:hAnsi="宋体" w:hint="eastAsia"/>
                <w:sz w:val="24"/>
              </w:rPr>
              <w:t>45</w:t>
            </w:r>
            <w:r w:rsidRPr="00B840C8">
              <w:rPr>
                <w:rFonts w:hAnsi="宋体" w:hint="eastAsia"/>
                <w:sz w:val="24"/>
              </w:rPr>
              <w:t>人。</w:t>
            </w:r>
            <w:r w:rsidR="006D0BD4" w:rsidRPr="00B840C8">
              <w:rPr>
                <w:rFonts w:hAnsi="宋体" w:hint="eastAsia"/>
                <w:sz w:val="24"/>
              </w:rPr>
              <w:t>年运行</w:t>
            </w:r>
            <w:r w:rsidR="006D0BD4" w:rsidRPr="00B840C8">
              <w:rPr>
                <w:rFonts w:hAnsi="宋体" w:hint="eastAsia"/>
                <w:sz w:val="24"/>
              </w:rPr>
              <w:t>300</w:t>
            </w:r>
            <w:r w:rsidR="00957B95" w:rsidRPr="00B840C8">
              <w:rPr>
                <w:rFonts w:hAnsi="宋体" w:hint="eastAsia"/>
                <w:sz w:val="24"/>
              </w:rPr>
              <w:t>天，抛光工序每</w:t>
            </w:r>
            <w:r w:rsidR="006D0BD4" w:rsidRPr="00B840C8">
              <w:rPr>
                <w:rFonts w:hAnsi="宋体" w:hint="eastAsia"/>
                <w:sz w:val="24"/>
              </w:rPr>
              <w:t>班</w:t>
            </w:r>
            <w:r w:rsidR="006D0BD4" w:rsidRPr="00B840C8">
              <w:rPr>
                <w:rFonts w:hAnsi="宋体" w:hint="eastAsia"/>
                <w:sz w:val="24"/>
              </w:rPr>
              <w:t>8</w:t>
            </w:r>
            <w:r w:rsidR="006D0BD4" w:rsidRPr="00B840C8">
              <w:rPr>
                <w:rFonts w:hAnsi="宋体" w:hint="eastAsia"/>
                <w:sz w:val="24"/>
              </w:rPr>
              <w:t>小时，每天三班</w:t>
            </w:r>
            <w:r w:rsidRPr="00B840C8">
              <w:rPr>
                <w:rFonts w:hAnsi="宋体" w:hint="eastAsia"/>
                <w:sz w:val="24"/>
              </w:rPr>
              <w:t>。</w:t>
            </w:r>
            <w:r w:rsidR="006D0BD4" w:rsidRPr="00B840C8">
              <w:rPr>
                <w:rFonts w:hAnsi="宋体" w:hint="eastAsia"/>
                <w:sz w:val="24"/>
              </w:rPr>
              <w:t>其余工序每天</w:t>
            </w:r>
            <w:r w:rsidR="006D0BD4" w:rsidRPr="00B840C8">
              <w:rPr>
                <w:rFonts w:hAnsi="宋体" w:hint="eastAsia"/>
                <w:sz w:val="24"/>
              </w:rPr>
              <w:t>8</w:t>
            </w:r>
            <w:r w:rsidR="006D0BD4" w:rsidRPr="00B840C8">
              <w:rPr>
                <w:rFonts w:hAnsi="宋体" w:hint="eastAsia"/>
                <w:sz w:val="24"/>
              </w:rPr>
              <w:t>小时白班</w:t>
            </w:r>
            <w:r w:rsidR="009068E6" w:rsidRPr="00B840C8">
              <w:rPr>
                <w:rFonts w:hAnsi="宋体" w:hint="eastAsia"/>
                <w:sz w:val="24"/>
              </w:rPr>
              <w:t>。</w:t>
            </w:r>
          </w:p>
          <w:p w:rsidR="003E6386" w:rsidRPr="00B840C8" w:rsidRDefault="00E6238C">
            <w:pPr>
              <w:keepNext/>
              <w:widowControl/>
              <w:spacing w:line="360" w:lineRule="auto"/>
              <w:rPr>
                <w:rFonts w:ascii="黑体" w:eastAsia="黑体" w:hAnsi="黑体"/>
                <w:kern w:val="0"/>
                <w:sz w:val="24"/>
              </w:rPr>
            </w:pPr>
            <w:r w:rsidRPr="00B840C8">
              <w:rPr>
                <w:rFonts w:ascii="黑体" w:eastAsia="黑体" w:hAnsi="黑体" w:hint="eastAsia"/>
                <w:kern w:val="0"/>
                <w:sz w:val="24"/>
              </w:rPr>
              <w:t>2.7给排水</w:t>
            </w:r>
          </w:p>
          <w:p w:rsidR="00A57EB1" w:rsidRPr="00B840C8" w:rsidRDefault="00A57EB1">
            <w:pPr>
              <w:spacing w:line="360" w:lineRule="auto"/>
              <w:ind w:firstLineChars="200" w:firstLine="480"/>
              <w:rPr>
                <w:rFonts w:hAnsi="宋体"/>
                <w:sz w:val="24"/>
              </w:rPr>
            </w:pPr>
            <w:r w:rsidRPr="00B840C8">
              <w:rPr>
                <w:rFonts w:hAnsi="宋体" w:hint="eastAsia"/>
                <w:sz w:val="24"/>
              </w:rPr>
              <w:t>（</w:t>
            </w:r>
            <w:r w:rsidRPr="00B840C8">
              <w:rPr>
                <w:rFonts w:hAnsi="宋体" w:hint="eastAsia"/>
                <w:sz w:val="24"/>
              </w:rPr>
              <w:t>1</w:t>
            </w:r>
            <w:r w:rsidRPr="00B840C8">
              <w:rPr>
                <w:rFonts w:hAnsi="宋体" w:hint="eastAsia"/>
                <w:sz w:val="24"/>
              </w:rPr>
              <w:t>）生产用水</w:t>
            </w:r>
          </w:p>
          <w:p w:rsidR="00A57EB1" w:rsidRPr="00B840C8" w:rsidRDefault="00E6238C">
            <w:pPr>
              <w:spacing w:line="360" w:lineRule="auto"/>
              <w:ind w:firstLineChars="200" w:firstLine="480"/>
              <w:rPr>
                <w:rFonts w:hAnsi="宋体"/>
                <w:sz w:val="24"/>
              </w:rPr>
            </w:pPr>
            <w:r w:rsidRPr="00B840C8">
              <w:rPr>
                <w:rFonts w:hAnsi="宋体"/>
                <w:sz w:val="24"/>
              </w:rPr>
              <w:t>本项目</w:t>
            </w:r>
            <w:r w:rsidRPr="00B840C8">
              <w:rPr>
                <w:rFonts w:hAnsi="宋体" w:hint="eastAsia"/>
                <w:sz w:val="24"/>
              </w:rPr>
              <w:t>生产用水</w:t>
            </w:r>
            <w:r w:rsidR="005E09F9" w:rsidRPr="00B840C8">
              <w:rPr>
                <w:rFonts w:hAnsi="宋体" w:hint="eastAsia"/>
                <w:sz w:val="24"/>
              </w:rPr>
              <w:t>使用外购纯去离子水</w:t>
            </w:r>
            <w:r w:rsidR="00E13B83" w:rsidRPr="00B840C8">
              <w:rPr>
                <w:rFonts w:hAnsi="宋体" w:hint="eastAsia"/>
                <w:sz w:val="24"/>
              </w:rPr>
              <w:t>和自来水</w:t>
            </w:r>
            <w:r w:rsidRPr="00B840C8">
              <w:rPr>
                <w:rFonts w:hAnsi="宋体" w:hint="eastAsia"/>
                <w:sz w:val="24"/>
              </w:rPr>
              <w:t>。</w:t>
            </w:r>
            <w:r w:rsidR="005E09F9" w:rsidRPr="00B840C8">
              <w:rPr>
                <w:rFonts w:hAnsi="宋体" w:hint="eastAsia"/>
                <w:sz w:val="24"/>
              </w:rPr>
              <w:t>用水环节主要是超声波清洗用水</w:t>
            </w:r>
            <w:r w:rsidR="00A57EB1" w:rsidRPr="00B840C8">
              <w:rPr>
                <w:rFonts w:hAnsi="宋体" w:hint="eastAsia"/>
                <w:sz w:val="24"/>
              </w:rPr>
              <w:t>、</w:t>
            </w:r>
            <w:r w:rsidR="00E13B83" w:rsidRPr="00B840C8">
              <w:rPr>
                <w:rFonts w:hAnsi="宋体" w:hint="eastAsia"/>
                <w:sz w:val="24"/>
              </w:rPr>
              <w:t>抛光机用水、</w:t>
            </w:r>
            <w:r w:rsidR="00A57EB1" w:rsidRPr="00B840C8">
              <w:rPr>
                <w:rFonts w:hAnsi="宋体" w:hint="eastAsia"/>
                <w:sz w:val="24"/>
              </w:rPr>
              <w:t>磨床</w:t>
            </w:r>
            <w:r w:rsidR="00E13B83" w:rsidRPr="00B840C8">
              <w:rPr>
                <w:rFonts w:hAnsi="宋体" w:hint="eastAsia"/>
                <w:sz w:val="24"/>
              </w:rPr>
              <w:t>切削液配比</w:t>
            </w:r>
            <w:r w:rsidR="00A57EB1" w:rsidRPr="00B840C8">
              <w:rPr>
                <w:rFonts w:hAnsi="宋体" w:hint="eastAsia"/>
                <w:sz w:val="24"/>
              </w:rPr>
              <w:t>用水、</w:t>
            </w:r>
            <w:r w:rsidR="00E13B83" w:rsidRPr="00B840C8">
              <w:rPr>
                <w:rFonts w:hAnsi="宋体" w:hint="eastAsia"/>
                <w:sz w:val="24"/>
              </w:rPr>
              <w:t>研磨加工用水</w:t>
            </w:r>
            <w:r w:rsidR="005E09F9" w:rsidRPr="00B840C8">
              <w:rPr>
                <w:rFonts w:hAnsi="宋体" w:hint="eastAsia"/>
                <w:sz w:val="24"/>
              </w:rPr>
              <w:t>。</w:t>
            </w:r>
          </w:p>
          <w:p w:rsidR="003E6386" w:rsidRPr="00B840C8" w:rsidRDefault="00972619">
            <w:pPr>
              <w:spacing w:line="360" w:lineRule="auto"/>
              <w:ind w:firstLineChars="200" w:firstLine="480"/>
              <w:rPr>
                <w:rFonts w:hAnsi="宋体"/>
                <w:sz w:val="24"/>
              </w:rPr>
            </w:pPr>
            <w:r w:rsidRPr="00B840C8">
              <w:rPr>
                <w:rFonts w:hAnsi="宋体" w:hint="eastAsia"/>
                <w:sz w:val="24"/>
              </w:rPr>
              <w:t>项目设置一台超声波清洗机，</w:t>
            </w:r>
            <w:r w:rsidR="00A57EB1" w:rsidRPr="00B840C8">
              <w:rPr>
                <w:rFonts w:hAnsi="宋体" w:hint="eastAsia"/>
                <w:sz w:val="24"/>
              </w:rPr>
              <w:t>使用外购纯去离子水</w:t>
            </w:r>
            <w:r w:rsidR="00E13B83" w:rsidRPr="00B840C8">
              <w:rPr>
                <w:rFonts w:hAnsi="宋体" w:hint="eastAsia"/>
                <w:sz w:val="24"/>
              </w:rPr>
              <w:t>洗去加工过程复合片上面残留的</w:t>
            </w:r>
            <w:r w:rsidR="009068E6" w:rsidRPr="00B840C8">
              <w:rPr>
                <w:rFonts w:hAnsi="宋体" w:hint="eastAsia"/>
                <w:sz w:val="24"/>
              </w:rPr>
              <w:t>颗粒</w:t>
            </w:r>
            <w:r w:rsidR="00A57EB1" w:rsidRPr="00B840C8">
              <w:rPr>
                <w:rFonts w:hAnsi="宋体" w:hint="eastAsia"/>
                <w:sz w:val="24"/>
              </w:rPr>
              <w:t>。</w:t>
            </w:r>
            <w:r w:rsidRPr="00B840C8">
              <w:rPr>
                <w:rFonts w:hAnsi="宋体" w:hint="eastAsia"/>
                <w:sz w:val="24"/>
              </w:rPr>
              <w:t>该设备装水量</w:t>
            </w:r>
            <w:r w:rsidRPr="00B840C8">
              <w:rPr>
                <w:rFonts w:hAnsi="宋体" w:hint="eastAsia"/>
                <w:sz w:val="24"/>
              </w:rPr>
              <w:t>0.15m</w:t>
            </w:r>
            <w:r w:rsidRPr="00B840C8">
              <w:rPr>
                <w:rFonts w:hAnsi="宋体" w:hint="eastAsia"/>
                <w:sz w:val="24"/>
              </w:rPr>
              <w:t>³，清洗用水循环使用，水中</w:t>
            </w:r>
            <w:r w:rsidRPr="00B840C8">
              <w:rPr>
                <w:rFonts w:hAnsi="宋体" w:hint="eastAsia"/>
                <w:sz w:val="24"/>
              </w:rPr>
              <w:t>SS</w:t>
            </w:r>
            <w:r w:rsidRPr="00B840C8">
              <w:rPr>
                <w:rFonts w:hAnsi="宋体" w:hint="eastAsia"/>
                <w:sz w:val="24"/>
              </w:rPr>
              <w:t>达到一定浓度后，需要更换清洗水。根据同类项目类比分析，每年更换次数为</w:t>
            </w:r>
            <w:r w:rsidRPr="00B840C8">
              <w:rPr>
                <w:rFonts w:hAnsi="宋体" w:hint="eastAsia"/>
                <w:sz w:val="24"/>
              </w:rPr>
              <w:t>40</w:t>
            </w:r>
            <w:r w:rsidRPr="00B840C8">
              <w:rPr>
                <w:rFonts w:hAnsi="宋体" w:hint="eastAsia"/>
                <w:sz w:val="24"/>
              </w:rPr>
              <w:t>次。则清洗用水量为</w:t>
            </w:r>
            <w:r w:rsidRPr="00B840C8">
              <w:rPr>
                <w:rFonts w:hAnsi="宋体" w:hint="eastAsia"/>
                <w:sz w:val="24"/>
              </w:rPr>
              <w:t>6m</w:t>
            </w:r>
            <w:r w:rsidRPr="00B840C8">
              <w:rPr>
                <w:rFonts w:hAnsi="宋体" w:hint="eastAsia"/>
                <w:sz w:val="24"/>
              </w:rPr>
              <w:t>³。</w:t>
            </w:r>
            <w:r w:rsidR="00334B81" w:rsidRPr="00B840C8">
              <w:rPr>
                <w:rFonts w:hAnsi="宋体" w:hint="eastAsia"/>
                <w:sz w:val="24"/>
              </w:rPr>
              <w:t>更换后通过厂区内排污口进入华阳产业集聚区配套的污水管网。</w:t>
            </w:r>
          </w:p>
          <w:p w:rsidR="00CC4D06" w:rsidRPr="00B840C8" w:rsidRDefault="00CC4D06">
            <w:pPr>
              <w:spacing w:line="360" w:lineRule="auto"/>
              <w:ind w:firstLineChars="200" w:firstLine="480"/>
              <w:rPr>
                <w:rFonts w:hAnsi="宋体"/>
                <w:sz w:val="24"/>
              </w:rPr>
            </w:pPr>
            <w:r w:rsidRPr="00B840C8">
              <w:rPr>
                <w:rFonts w:hAnsi="宋体" w:hint="eastAsia"/>
                <w:sz w:val="24"/>
              </w:rPr>
              <w:t>项目抛光机加工过程中</w:t>
            </w:r>
            <w:r w:rsidRPr="00B840C8">
              <w:rPr>
                <w:rFonts w:hAnsi="宋体"/>
                <w:sz w:val="24"/>
              </w:rPr>
              <w:t>使用</w:t>
            </w:r>
            <w:r w:rsidRPr="00B840C8">
              <w:rPr>
                <w:rFonts w:hAnsi="宋体" w:hint="eastAsia"/>
                <w:sz w:val="24"/>
              </w:rPr>
              <w:t>自来</w:t>
            </w:r>
            <w:r w:rsidRPr="00B840C8">
              <w:rPr>
                <w:rFonts w:hAnsi="宋体"/>
                <w:sz w:val="24"/>
              </w:rPr>
              <w:t>水</w:t>
            </w:r>
            <w:r w:rsidR="002D1A3D" w:rsidRPr="00B840C8">
              <w:rPr>
                <w:rFonts w:hAnsi="宋体" w:hint="eastAsia"/>
                <w:sz w:val="24"/>
              </w:rPr>
              <w:t>对</w:t>
            </w:r>
            <w:r w:rsidR="00F52681" w:rsidRPr="00B840C8">
              <w:rPr>
                <w:rFonts w:hAnsi="宋体" w:hint="eastAsia"/>
                <w:sz w:val="24"/>
              </w:rPr>
              <w:t>其</w:t>
            </w:r>
            <w:r w:rsidR="002D1A3D" w:rsidRPr="00B840C8">
              <w:rPr>
                <w:rFonts w:hAnsi="宋体" w:hint="eastAsia"/>
                <w:sz w:val="24"/>
              </w:rPr>
              <w:t>中的砂轮片进行润滑和降温，</w:t>
            </w:r>
            <w:r w:rsidR="00F52681" w:rsidRPr="00B840C8">
              <w:rPr>
                <w:rFonts w:hAnsi="宋体" w:hint="eastAsia"/>
                <w:sz w:val="24"/>
              </w:rPr>
              <w:t>该过程属于</w:t>
            </w:r>
            <w:r w:rsidR="002D1A3D" w:rsidRPr="00B840C8">
              <w:rPr>
                <w:rFonts w:hAnsi="宋体"/>
                <w:sz w:val="24"/>
              </w:rPr>
              <w:t>湿式加工</w:t>
            </w:r>
            <w:r w:rsidRPr="00B840C8">
              <w:rPr>
                <w:rFonts w:hAnsi="宋体"/>
                <w:sz w:val="24"/>
              </w:rPr>
              <w:t>，</w:t>
            </w:r>
            <w:r w:rsidR="002D1A3D" w:rsidRPr="00B840C8">
              <w:rPr>
                <w:rFonts w:hAnsi="宋体" w:hint="eastAsia"/>
                <w:sz w:val="24"/>
              </w:rPr>
              <w:t>设备配备循环水箱，水</w:t>
            </w:r>
            <w:r w:rsidRPr="00B840C8">
              <w:rPr>
                <w:rFonts w:hAnsi="宋体"/>
                <w:sz w:val="24"/>
              </w:rPr>
              <w:t>循环使用</w:t>
            </w:r>
            <w:r w:rsidR="002D1A3D" w:rsidRPr="00B840C8">
              <w:rPr>
                <w:rFonts w:hAnsi="宋体"/>
                <w:sz w:val="24"/>
              </w:rPr>
              <w:t>、根据蒸发量定期补充</w:t>
            </w:r>
            <w:r w:rsidRPr="00B840C8">
              <w:rPr>
                <w:rFonts w:hAnsi="宋体"/>
                <w:sz w:val="24"/>
              </w:rPr>
              <w:t>，</w:t>
            </w:r>
            <w:r w:rsidR="00AB7879" w:rsidRPr="00B840C8">
              <w:rPr>
                <w:rFonts w:hAnsi="宋体"/>
                <w:sz w:val="24"/>
              </w:rPr>
              <w:t>补充水量为</w:t>
            </w:r>
            <w:r w:rsidR="00AB7879" w:rsidRPr="00B840C8">
              <w:rPr>
                <w:rFonts w:hAnsi="宋体" w:hint="eastAsia"/>
                <w:sz w:val="24"/>
              </w:rPr>
              <w:t>10m</w:t>
            </w:r>
            <w:r w:rsidR="00AB7879" w:rsidRPr="00B840C8">
              <w:rPr>
                <w:rFonts w:hAnsi="宋体" w:hint="eastAsia"/>
                <w:sz w:val="24"/>
              </w:rPr>
              <w:t>³</w:t>
            </w:r>
            <w:r w:rsidR="00AB7879" w:rsidRPr="00B840C8">
              <w:rPr>
                <w:rFonts w:hAnsi="宋体" w:hint="eastAsia"/>
                <w:sz w:val="24"/>
              </w:rPr>
              <w:t>/a</w:t>
            </w:r>
            <w:r w:rsidR="00AB7879" w:rsidRPr="00B840C8">
              <w:rPr>
                <w:rFonts w:hAnsi="宋体" w:hint="eastAsia"/>
                <w:sz w:val="24"/>
              </w:rPr>
              <w:t>。</w:t>
            </w:r>
            <w:r w:rsidRPr="00B840C8">
              <w:rPr>
                <w:rFonts w:hAnsi="宋体"/>
                <w:sz w:val="24"/>
              </w:rPr>
              <w:t>定期对抛光</w:t>
            </w:r>
            <w:r w:rsidR="00E13B83" w:rsidRPr="00B840C8">
              <w:rPr>
                <w:rFonts w:hAnsi="宋体" w:hint="eastAsia"/>
                <w:sz w:val="24"/>
              </w:rPr>
              <w:t>泥</w:t>
            </w:r>
            <w:r w:rsidRPr="00B840C8">
              <w:rPr>
                <w:rFonts w:hAnsi="宋体"/>
                <w:sz w:val="24"/>
              </w:rPr>
              <w:t>渣进行清</w:t>
            </w:r>
            <w:r w:rsidRPr="00B840C8">
              <w:rPr>
                <w:rFonts w:hAnsi="宋体" w:hint="eastAsia"/>
                <w:sz w:val="24"/>
              </w:rPr>
              <w:t>理</w:t>
            </w:r>
            <w:r w:rsidR="000F25EC" w:rsidRPr="00B840C8">
              <w:rPr>
                <w:rFonts w:hAnsi="宋体" w:hint="eastAsia"/>
                <w:sz w:val="24"/>
              </w:rPr>
              <w:t>后外卖给磨料厂家</w:t>
            </w:r>
            <w:r w:rsidR="007B3314" w:rsidRPr="00B840C8">
              <w:rPr>
                <w:rFonts w:hAnsi="宋体" w:hint="eastAsia"/>
                <w:sz w:val="24"/>
              </w:rPr>
              <w:t>，</w:t>
            </w:r>
            <w:r w:rsidR="00426CF6" w:rsidRPr="00B840C8">
              <w:rPr>
                <w:rFonts w:hAnsi="宋体" w:hint="eastAsia"/>
                <w:sz w:val="24"/>
              </w:rPr>
              <w:t>该工序</w:t>
            </w:r>
            <w:r w:rsidR="007B3314" w:rsidRPr="00B840C8">
              <w:rPr>
                <w:rFonts w:hAnsi="宋体"/>
                <w:sz w:val="24"/>
              </w:rPr>
              <w:t>无废水外排。</w:t>
            </w:r>
          </w:p>
          <w:p w:rsidR="00A57EB1" w:rsidRPr="00B840C8" w:rsidRDefault="00A57EB1">
            <w:pPr>
              <w:spacing w:line="360" w:lineRule="auto"/>
              <w:ind w:firstLineChars="200" w:firstLine="480"/>
              <w:rPr>
                <w:rFonts w:hAnsi="宋体"/>
                <w:sz w:val="24"/>
              </w:rPr>
            </w:pPr>
            <w:r w:rsidRPr="00B840C8">
              <w:rPr>
                <w:rFonts w:hAnsi="宋体"/>
                <w:sz w:val="24"/>
              </w:rPr>
              <w:t>项目</w:t>
            </w:r>
            <w:r w:rsidR="009068E6" w:rsidRPr="00B840C8">
              <w:rPr>
                <w:rFonts w:hAnsi="宋体"/>
                <w:sz w:val="24"/>
              </w:rPr>
              <w:t>采用</w:t>
            </w:r>
            <w:r w:rsidRPr="00B840C8">
              <w:rPr>
                <w:rFonts w:hAnsi="宋体"/>
                <w:sz w:val="24"/>
              </w:rPr>
              <w:t>无心磨</w:t>
            </w:r>
            <w:r w:rsidR="002D1A3D" w:rsidRPr="00B840C8">
              <w:rPr>
                <w:rFonts w:hAnsi="宋体"/>
                <w:sz w:val="24"/>
              </w:rPr>
              <w:t>、圆台磨</w:t>
            </w:r>
            <w:r w:rsidR="009068E6" w:rsidRPr="00B840C8">
              <w:rPr>
                <w:rFonts w:hAnsi="宋体"/>
                <w:sz w:val="24"/>
              </w:rPr>
              <w:t>进行磨</w:t>
            </w:r>
            <w:r w:rsidRPr="00B840C8">
              <w:rPr>
                <w:rFonts w:hAnsi="宋体"/>
                <w:sz w:val="24"/>
              </w:rPr>
              <w:t>加工过程中使用的设备均使用</w:t>
            </w:r>
            <w:r w:rsidR="00CC4D06" w:rsidRPr="00B840C8">
              <w:rPr>
                <w:rFonts w:hAnsi="宋体" w:hint="eastAsia"/>
                <w:sz w:val="24"/>
              </w:rPr>
              <w:t>自来</w:t>
            </w:r>
            <w:r w:rsidRPr="00B840C8">
              <w:rPr>
                <w:rFonts w:hAnsi="宋体"/>
                <w:sz w:val="24"/>
              </w:rPr>
              <w:t>水</w:t>
            </w:r>
            <w:r w:rsidRPr="00B840C8">
              <w:rPr>
                <w:rFonts w:hAnsi="宋体" w:hint="eastAsia"/>
                <w:sz w:val="24"/>
              </w:rPr>
              <w:t>和</w:t>
            </w:r>
            <w:r w:rsidRPr="00B840C8">
              <w:rPr>
                <w:rFonts w:hAnsi="宋体"/>
                <w:sz w:val="24"/>
              </w:rPr>
              <w:t>切削液进行润滑、冷却和降尘，切削液与水配比为</w:t>
            </w:r>
            <w:r w:rsidRPr="00B840C8">
              <w:rPr>
                <w:rFonts w:hAnsi="宋体" w:hint="eastAsia"/>
                <w:sz w:val="24"/>
              </w:rPr>
              <w:t>1</w:t>
            </w:r>
            <w:r w:rsidRPr="00B840C8">
              <w:rPr>
                <w:rFonts w:hAnsi="宋体" w:hint="eastAsia"/>
                <w:sz w:val="24"/>
              </w:rPr>
              <w:t>：</w:t>
            </w:r>
            <w:r w:rsidRPr="00B840C8">
              <w:rPr>
                <w:rFonts w:hAnsi="宋体" w:hint="eastAsia"/>
                <w:sz w:val="24"/>
              </w:rPr>
              <w:t>20</w:t>
            </w:r>
            <w:r w:rsidR="00FE455D" w:rsidRPr="00B840C8">
              <w:rPr>
                <w:rFonts w:hAnsi="宋体"/>
                <w:sz w:val="24"/>
              </w:rPr>
              <w:t>。磨床均自带循环水箱，同时在车间</w:t>
            </w:r>
            <w:r w:rsidR="00196D68" w:rsidRPr="00B840C8">
              <w:rPr>
                <w:rFonts w:hAnsi="宋体"/>
                <w:sz w:val="24"/>
              </w:rPr>
              <w:t>西侧</w:t>
            </w:r>
            <w:r w:rsidR="00FE455D" w:rsidRPr="00B840C8">
              <w:rPr>
                <w:rFonts w:hAnsi="宋体"/>
                <w:sz w:val="24"/>
              </w:rPr>
              <w:t>设置一个</w:t>
            </w:r>
            <w:r w:rsidRPr="00B840C8">
              <w:rPr>
                <w:rFonts w:hAnsi="宋体"/>
                <w:sz w:val="24"/>
              </w:rPr>
              <w:t>沉淀池，沉渣定期清理后作为危废处置，切削液随蒸发量进行补充，</w:t>
            </w:r>
            <w:r w:rsidR="00AB7879" w:rsidRPr="00B840C8">
              <w:rPr>
                <w:rFonts w:hAnsi="宋体"/>
                <w:sz w:val="24"/>
              </w:rPr>
              <w:t>用水量为</w:t>
            </w:r>
            <w:r w:rsidR="00AB7879" w:rsidRPr="00B840C8">
              <w:rPr>
                <w:rFonts w:hAnsi="宋体" w:hint="eastAsia"/>
                <w:sz w:val="24"/>
              </w:rPr>
              <w:t>10m</w:t>
            </w:r>
            <w:r w:rsidR="00AB7879" w:rsidRPr="00B840C8">
              <w:rPr>
                <w:rFonts w:hAnsi="宋体" w:hint="eastAsia"/>
                <w:sz w:val="24"/>
              </w:rPr>
              <w:t>³</w:t>
            </w:r>
            <w:r w:rsidR="00AB7879" w:rsidRPr="00B840C8">
              <w:rPr>
                <w:rFonts w:hAnsi="宋体" w:hint="eastAsia"/>
                <w:sz w:val="24"/>
              </w:rPr>
              <w:t>/a</w:t>
            </w:r>
            <w:r w:rsidR="00AB7879" w:rsidRPr="00B840C8">
              <w:rPr>
                <w:rFonts w:hAnsi="宋体" w:hint="eastAsia"/>
                <w:sz w:val="24"/>
              </w:rPr>
              <w:t>。</w:t>
            </w:r>
            <w:r w:rsidRPr="00B840C8">
              <w:rPr>
                <w:rFonts w:hAnsi="宋体"/>
                <w:sz w:val="24"/>
              </w:rPr>
              <w:t>无废水外排。</w:t>
            </w:r>
          </w:p>
          <w:p w:rsidR="002D1A3D" w:rsidRPr="00B840C8" w:rsidRDefault="00FE455D" w:rsidP="002D1A3D">
            <w:pPr>
              <w:spacing w:line="360" w:lineRule="auto"/>
              <w:ind w:firstLineChars="200" w:firstLine="480"/>
              <w:rPr>
                <w:rFonts w:hAnsi="宋体"/>
                <w:sz w:val="24"/>
              </w:rPr>
            </w:pPr>
            <w:r w:rsidRPr="00B840C8">
              <w:rPr>
                <w:rFonts w:hAnsi="宋体" w:hint="eastAsia"/>
                <w:sz w:val="24"/>
              </w:rPr>
              <w:t>研磨</w:t>
            </w:r>
            <w:r w:rsidR="002D1A3D" w:rsidRPr="00B840C8">
              <w:rPr>
                <w:rFonts w:hAnsi="宋体" w:hint="eastAsia"/>
                <w:sz w:val="24"/>
              </w:rPr>
              <w:t>加工过程中</w:t>
            </w:r>
            <w:r w:rsidR="002D1A3D" w:rsidRPr="00B840C8">
              <w:rPr>
                <w:rFonts w:hAnsi="宋体"/>
                <w:sz w:val="24"/>
              </w:rPr>
              <w:t>使用</w:t>
            </w:r>
            <w:r w:rsidR="002D1A3D" w:rsidRPr="00B840C8">
              <w:rPr>
                <w:rFonts w:hAnsi="宋体" w:hint="eastAsia"/>
                <w:sz w:val="24"/>
              </w:rPr>
              <w:t>自来</w:t>
            </w:r>
            <w:r w:rsidR="002D1A3D" w:rsidRPr="00B840C8">
              <w:rPr>
                <w:rFonts w:hAnsi="宋体"/>
                <w:sz w:val="24"/>
              </w:rPr>
              <w:t>水</w:t>
            </w:r>
            <w:r w:rsidR="002D1A3D" w:rsidRPr="00B840C8">
              <w:rPr>
                <w:rFonts w:hAnsi="宋体" w:hint="eastAsia"/>
                <w:sz w:val="24"/>
              </w:rPr>
              <w:t>和人造金刚石粉未对复合</w:t>
            </w:r>
            <w:r w:rsidR="002D1A3D" w:rsidRPr="00B840C8">
              <w:rPr>
                <w:rFonts w:hAnsi="宋体"/>
                <w:sz w:val="24"/>
              </w:rPr>
              <w:t>材料进行</w:t>
            </w:r>
            <w:r w:rsidRPr="00B840C8">
              <w:rPr>
                <w:rFonts w:hAnsi="宋体" w:hint="eastAsia"/>
                <w:sz w:val="24"/>
              </w:rPr>
              <w:t>研磨</w:t>
            </w:r>
            <w:r w:rsidR="002D1A3D" w:rsidRPr="00B840C8">
              <w:rPr>
                <w:rFonts w:hAnsi="宋体"/>
                <w:sz w:val="24"/>
              </w:rPr>
              <w:t>加工，</w:t>
            </w:r>
            <w:r w:rsidRPr="00B840C8">
              <w:rPr>
                <w:rFonts w:hAnsi="宋体" w:hint="eastAsia"/>
                <w:sz w:val="24"/>
              </w:rPr>
              <w:t>水</w:t>
            </w:r>
            <w:r w:rsidR="002D1A3D" w:rsidRPr="00B840C8">
              <w:rPr>
                <w:rFonts w:hAnsi="宋体"/>
                <w:sz w:val="24"/>
              </w:rPr>
              <w:t>循环使用，</w:t>
            </w:r>
            <w:r w:rsidR="00AB7879" w:rsidRPr="00B840C8">
              <w:rPr>
                <w:rFonts w:hAnsi="宋体"/>
                <w:sz w:val="24"/>
              </w:rPr>
              <w:t>用水量为</w:t>
            </w:r>
            <w:r w:rsidR="00AB7879" w:rsidRPr="00B840C8">
              <w:rPr>
                <w:rFonts w:hAnsi="宋体" w:hint="eastAsia"/>
                <w:sz w:val="24"/>
              </w:rPr>
              <w:t>6m</w:t>
            </w:r>
            <w:r w:rsidR="00AB7879" w:rsidRPr="00B840C8">
              <w:rPr>
                <w:rFonts w:hAnsi="宋体" w:hint="eastAsia"/>
                <w:sz w:val="24"/>
              </w:rPr>
              <w:t>³</w:t>
            </w:r>
            <w:r w:rsidR="00AB7879" w:rsidRPr="00B840C8">
              <w:rPr>
                <w:rFonts w:hAnsi="宋体" w:hint="eastAsia"/>
                <w:sz w:val="24"/>
              </w:rPr>
              <w:t>/a</w:t>
            </w:r>
            <w:r w:rsidR="00AB7879" w:rsidRPr="00B840C8">
              <w:rPr>
                <w:rFonts w:hAnsi="宋体" w:hint="eastAsia"/>
                <w:sz w:val="24"/>
              </w:rPr>
              <w:t>。</w:t>
            </w:r>
            <w:r w:rsidR="002D1A3D" w:rsidRPr="00B840C8">
              <w:rPr>
                <w:rFonts w:hAnsi="宋体"/>
                <w:sz w:val="24"/>
              </w:rPr>
              <w:t>定期对磨渣进行清</w:t>
            </w:r>
            <w:r w:rsidR="002D1A3D" w:rsidRPr="00B840C8">
              <w:rPr>
                <w:rFonts w:hAnsi="宋体" w:hint="eastAsia"/>
                <w:sz w:val="24"/>
              </w:rPr>
              <w:t>理</w:t>
            </w:r>
            <w:r w:rsidRPr="00B840C8">
              <w:rPr>
                <w:rFonts w:hAnsi="宋体" w:hint="eastAsia"/>
                <w:sz w:val="24"/>
              </w:rPr>
              <w:t>后外卖</w:t>
            </w:r>
            <w:r w:rsidR="007B3314" w:rsidRPr="00B840C8">
              <w:rPr>
                <w:rFonts w:hAnsi="宋体" w:hint="eastAsia"/>
                <w:sz w:val="24"/>
              </w:rPr>
              <w:t>，</w:t>
            </w:r>
            <w:r w:rsidR="00426CF6" w:rsidRPr="00B840C8">
              <w:rPr>
                <w:rFonts w:hAnsi="宋体" w:hint="eastAsia"/>
                <w:sz w:val="24"/>
              </w:rPr>
              <w:t>该工序</w:t>
            </w:r>
            <w:r w:rsidR="007B3314" w:rsidRPr="00B840C8">
              <w:rPr>
                <w:rFonts w:hAnsi="宋体"/>
                <w:sz w:val="24"/>
              </w:rPr>
              <w:t>无废水外排。</w:t>
            </w:r>
          </w:p>
          <w:p w:rsidR="00A57EB1" w:rsidRPr="00B840C8" w:rsidRDefault="00CC4D06">
            <w:pPr>
              <w:spacing w:line="360" w:lineRule="auto"/>
              <w:ind w:firstLineChars="200" w:firstLine="480"/>
              <w:rPr>
                <w:rFonts w:hAnsi="宋体"/>
                <w:sz w:val="24"/>
              </w:rPr>
            </w:pPr>
            <w:r w:rsidRPr="00B840C8">
              <w:rPr>
                <w:rFonts w:hAnsi="宋体"/>
                <w:sz w:val="24"/>
              </w:rPr>
              <w:t>电火花加工</w:t>
            </w:r>
            <w:r w:rsidRPr="00B840C8">
              <w:rPr>
                <w:rFonts w:hAnsi="宋体" w:hint="eastAsia"/>
                <w:sz w:val="24"/>
              </w:rPr>
              <w:t>过</w:t>
            </w:r>
            <w:r w:rsidRPr="00B840C8">
              <w:rPr>
                <w:rFonts w:hAnsi="宋体"/>
                <w:sz w:val="24"/>
              </w:rPr>
              <w:t>程采用专用</w:t>
            </w:r>
            <w:r w:rsidR="00F52681" w:rsidRPr="00B840C8">
              <w:rPr>
                <w:rFonts w:hAnsi="宋体"/>
                <w:sz w:val="24"/>
              </w:rPr>
              <w:t>加工</w:t>
            </w:r>
            <w:r w:rsidRPr="00B840C8">
              <w:rPr>
                <w:rFonts w:hAnsi="宋体"/>
                <w:sz w:val="24"/>
              </w:rPr>
              <w:t>液进行降温</w:t>
            </w:r>
            <w:r w:rsidR="00334B81" w:rsidRPr="00B840C8">
              <w:rPr>
                <w:rFonts w:hAnsi="宋体"/>
                <w:sz w:val="24"/>
              </w:rPr>
              <w:t>，随着消耗量定期补充，无废液产生。</w:t>
            </w:r>
          </w:p>
          <w:p w:rsidR="00A57EB1" w:rsidRPr="00B840C8" w:rsidRDefault="00A57EB1">
            <w:pPr>
              <w:spacing w:line="360" w:lineRule="auto"/>
              <w:ind w:firstLineChars="200" w:firstLine="480"/>
              <w:rPr>
                <w:rFonts w:hAnsi="宋体"/>
                <w:sz w:val="24"/>
              </w:rPr>
            </w:pPr>
            <w:r w:rsidRPr="00B840C8">
              <w:rPr>
                <w:rFonts w:hAnsi="宋体" w:hint="eastAsia"/>
                <w:sz w:val="24"/>
              </w:rPr>
              <w:t>（</w:t>
            </w:r>
            <w:r w:rsidRPr="00B840C8">
              <w:rPr>
                <w:rFonts w:hAnsi="宋体" w:hint="eastAsia"/>
                <w:sz w:val="24"/>
              </w:rPr>
              <w:t>2</w:t>
            </w:r>
            <w:r w:rsidRPr="00B840C8">
              <w:rPr>
                <w:rFonts w:hAnsi="宋体" w:hint="eastAsia"/>
                <w:sz w:val="24"/>
              </w:rPr>
              <w:t>）生活用水</w:t>
            </w:r>
          </w:p>
          <w:p w:rsidR="003E6386" w:rsidRPr="00B840C8" w:rsidRDefault="00E6238C">
            <w:pPr>
              <w:spacing w:line="360" w:lineRule="auto"/>
              <w:ind w:firstLineChars="200" w:firstLine="480"/>
              <w:rPr>
                <w:rFonts w:hAnsi="宋体"/>
                <w:sz w:val="24"/>
              </w:rPr>
            </w:pPr>
            <w:r w:rsidRPr="00B840C8">
              <w:rPr>
                <w:rFonts w:hAnsi="宋体" w:hint="eastAsia"/>
                <w:sz w:val="24"/>
              </w:rPr>
              <w:t>生活用水取自</w:t>
            </w:r>
            <w:r w:rsidR="005E09F9" w:rsidRPr="00B840C8">
              <w:rPr>
                <w:rFonts w:hAnsi="宋体" w:hint="eastAsia"/>
                <w:sz w:val="24"/>
              </w:rPr>
              <w:t>华阳产业集聚区集中供水</w:t>
            </w:r>
            <w:r w:rsidRPr="00B840C8">
              <w:rPr>
                <w:rFonts w:hAnsi="宋体" w:hint="eastAsia"/>
                <w:sz w:val="24"/>
              </w:rPr>
              <w:t>。</w:t>
            </w:r>
            <w:r w:rsidR="00CC4D06" w:rsidRPr="00B840C8">
              <w:rPr>
                <w:rFonts w:hAnsi="宋体" w:hint="eastAsia"/>
                <w:sz w:val="24"/>
              </w:rPr>
              <w:t>本项目职工定员</w:t>
            </w:r>
            <w:r w:rsidR="00CC4D06" w:rsidRPr="00B840C8">
              <w:rPr>
                <w:rFonts w:hAnsi="宋体" w:hint="eastAsia"/>
                <w:sz w:val="24"/>
              </w:rPr>
              <w:t>45</w:t>
            </w:r>
            <w:r w:rsidR="00CC4D06" w:rsidRPr="00B840C8">
              <w:rPr>
                <w:rFonts w:hAnsi="宋体" w:hint="eastAsia"/>
                <w:sz w:val="24"/>
              </w:rPr>
              <w:t>人，</w:t>
            </w:r>
            <w:r w:rsidR="00426CF6" w:rsidRPr="00B840C8">
              <w:rPr>
                <w:rFonts w:hAnsi="宋体" w:hint="eastAsia"/>
                <w:sz w:val="24"/>
              </w:rPr>
              <w:t>其中</w:t>
            </w:r>
            <w:r w:rsidR="00426CF6" w:rsidRPr="00B840C8">
              <w:rPr>
                <w:rFonts w:hAnsi="宋体" w:hint="eastAsia"/>
                <w:sz w:val="24"/>
              </w:rPr>
              <w:t>20</w:t>
            </w:r>
            <w:r w:rsidR="00426CF6" w:rsidRPr="00B840C8">
              <w:rPr>
                <w:rFonts w:hAnsi="宋体" w:hint="eastAsia"/>
                <w:sz w:val="24"/>
              </w:rPr>
              <w:t>人在厂区内住宿。食宿人员生活用水量按</w:t>
            </w:r>
            <w:r w:rsidR="00426CF6" w:rsidRPr="00B840C8">
              <w:rPr>
                <w:rFonts w:hAnsi="宋体" w:hint="eastAsia"/>
                <w:sz w:val="24"/>
              </w:rPr>
              <w:t>100 L/</w:t>
            </w:r>
            <w:r w:rsidR="00426CF6" w:rsidRPr="00B840C8">
              <w:rPr>
                <w:rFonts w:hAnsi="宋体" w:hint="eastAsia"/>
                <w:sz w:val="24"/>
              </w:rPr>
              <w:t>人·</w:t>
            </w:r>
            <w:r w:rsidR="00426CF6" w:rsidRPr="00B840C8">
              <w:rPr>
                <w:rFonts w:hAnsi="宋体" w:hint="eastAsia"/>
                <w:sz w:val="24"/>
              </w:rPr>
              <w:t>d</w:t>
            </w:r>
            <w:r w:rsidR="00426CF6" w:rsidRPr="00B840C8">
              <w:rPr>
                <w:rFonts w:hAnsi="宋体" w:hint="eastAsia"/>
                <w:sz w:val="24"/>
              </w:rPr>
              <w:t>，</w:t>
            </w:r>
            <w:r w:rsidR="00CC4D06" w:rsidRPr="00B840C8">
              <w:rPr>
                <w:rFonts w:hAnsi="宋体" w:hint="eastAsia"/>
                <w:sz w:val="24"/>
              </w:rPr>
              <w:t>无食无宿</w:t>
            </w:r>
            <w:r w:rsidR="00426CF6" w:rsidRPr="00B840C8">
              <w:rPr>
                <w:rFonts w:hAnsi="宋体" w:hint="eastAsia"/>
                <w:sz w:val="24"/>
              </w:rPr>
              <w:t>人员</w:t>
            </w:r>
            <w:r w:rsidR="00CC4D06" w:rsidRPr="00B840C8">
              <w:rPr>
                <w:rFonts w:hAnsi="宋体" w:hint="eastAsia"/>
                <w:sz w:val="24"/>
              </w:rPr>
              <w:t>生活用水量按</w:t>
            </w:r>
            <w:r w:rsidR="00CC4D06" w:rsidRPr="00B840C8">
              <w:rPr>
                <w:rFonts w:hAnsi="宋体" w:hint="eastAsia"/>
                <w:sz w:val="24"/>
              </w:rPr>
              <w:t>40L/</w:t>
            </w:r>
            <w:r w:rsidR="00CC4D06" w:rsidRPr="00B840C8">
              <w:rPr>
                <w:rFonts w:hAnsi="宋体" w:hint="eastAsia"/>
                <w:sz w:val="24"/>
              </w:rPr>
              <w:t>人·</w:t>
            </w:r>
            <w:r w:rsidR="00CC4D06" w:rsidRPr="00B840C8">
              <w:rPr>
                <w:rFonts w:hAnsi="宋体" w:hint="eastAsia"/>
                <w:sz w:val="24"/>
              </w:rPr>
              <w:t>d</w:t>
            </w:r>
            <w:r w:rsidR="00CC4D06" w:rsidRPr="00B840C8">
              <w:rPr>
                <w:rFonts w:hAnsi="宋体" w:hint="eastAsia"/>
                <w:sz w:val="24"/>
              </w:rPr>
              <w:t>，生活用水量为</w:t>
            </w:r>
            <w:r w:rsidR="00426CF6" w:rsidRPr="00B840C8">
              <w:rPr>
                <w:rFonts w:hAnsi="宋体" w:hint="eastAsia"/>
                <w:sz w:val="24"/>
              </w:rPr>
              <w:t>900</w:t>
            </w:r>
            <w:r w:rsidR="00CC4D06" w:rsidRPr="00B840C8">
              <w:rPr>
                <w:rFonts w:hAnsi="宋体" w:hint="eastAsia"/>
                <w:sz w:val="24"/>
              </w:rPr>
              <w:t>m</w:t>
            </w:r>
            <w:r w:rsidR="00CC4D06" w:rsidRPr="00B840C8">
              <w:rPr>
                <w:rFonts w:hAnsi="宋体" w:hint="eastAsia"/>
                <w:sz w:val="24"/>
              </w:rPr>
              <w:t>³</w:t>
            </w:r>
            <w:r w:rsidR="00CC4D06" w:rsidRPr="00B840C8">
              <w:rPr>
                <w:rFonts w:hAnsi="宋体" w:hint="eastAsia"/>
                <w:sz w:val="24"/>
              </w:rPr>
              <w:t>/a</w:t>
            </w:r>
            <w:r w:rsidR="00CC4D06" w:rsidRPr="00B840C8">
              <w:rPr>
                <w:rFonts w:hAnsi="宋体" w:hint="eastAsia"/>
                <w:sz w:val="24"/>
              </w:rPr>
              <w:t>（</w:t>
            </w:r>
            <w:r w:rsidR="00426CF6" w:rsidRPr="00B840C8">
              <w:rPr>
                <w:rFonts w:hAnsi="宋体" w:hint="eastAsia"/>
                <w:sz w:val="24"/>
              </w:rPr>
              <w:t>3.0</w:t>
            </w:r>
            <w:r w:rsidR="00CC4D06" w:rsidRPr="00B840C8">
              <w:rPr>
                <w:rFonts w:hAnsi="宋体" w:hint="eastAsia"/>
                <w:sz w:val="24"/>
              </w:rPr>
              <w:t>m</w:t>
            </w:r>
            <w:r w:rsidR="00CC4D06" w:rsidRPr="00B840C8">
              <w:rPr>
                <w:rFonts w:hAnsi="宋体" w:hint="eastAsia"/>
                <w:sz w:val="24"/>
              </w:rPr>
              <w:t>³</w:t>
            </w:r>
            <w:r w:rsidR="00CC4D06" w:rsidRPr="00B840C8">
              <w:rPr>
                <w:rFonts w:hAnsi="宋体" w:hint="eastAsia"/>
                <w:sz w:val="24"/>
              </w:rPr>
              <w:t>/d</w:t>
            </w:r>
            <w:r w:rsidR="00CC4D06" w:rsidRPr="00B840C8">
              <w:rPr>
                <w:rFonts w:hAnsi="宋体" w:hint="eastAsia"/>
                <w:sz w:val="24"/>
              </w:rPr>
              <w:t>）。则生活污水产生量为</w:t>
            </w:r>
            <w:r w:rsidR="00426CF6" w:rsidRPr="00B840C8">
              <w:rPr>
                <w:rFonts w:hAnsi="宋体" w:hint="eastAsia"/>
                <w:sz w:val="24"/>
              </w:rPr>
              <w:t>720</w:t>
            </w:r>
            <w:r w:rsidR="00CC4D06" w:rsidRPr="00B840C8">
              <w:rPr>
                <w:rFonts w:hAnsi="宋体" w:hint="eastAsia"/>
                <w:sz w:val="24"/>
              </w:rPr>
              <w:t>m</w:t>
            </w:r>
            <w:r w:rsidR="00CC4D06" w:rsidRPr="00B840C8">
              <w:rPr>
                <w:rFonts w:hAnsi="宋体" w:hint="eastAsia"/>
                <w:sz w:val="24"/>
              </w:rPr>
              <w:t>³</w:t>
            </w:r>
            <w:r w:rsidR="00CC4D06" w:rsidRPr="00B840C8">
              <w:rPr>
                <w:rFonts w:hAnsi="宋体" w:hint="eastAsia"/>
                <w:sz w:val="24"/>
              </w:rPr>
              <w:t>/a</w:t>
            </w:r>
            <w:r w:rsidR="00CC4D06" w:rsidRPr="00B840C8">
              <w:rPr>
                <w:rFonts w:hAnsi="宋体" w:hint="eastAsia"/>
                <w:sz w:val="24"/>
              </w:rPr>
              <w:t>（产污系数按</w:t>
            </w:r>
            <w:r w:rsidR="00CC4D06" w:rsidRPr="00B840C8">
              <w:rPr>
                <w:rFonts w:hAnsi="宋体" w:hint="eastAsia"/>
                <w:sz w:val="24"/>
              </w:rPr>
              <w:t>80%</w:t>
            </w:r>
            <w:r w:rsidR="00CC4D06" w:rsidRPr="00B840C8">
              <w:rPr>
                <w:rFonts w:hAnsi="宋体" w:hint="eastAsia"/>
                <w:sz w:val="24"/>
              </w:rPr>
              <w:t>计，</w:t>
            </w:r>
            <w:r w:rsidR="00426CF6" w:rsidRPr="00B840C8">
              <w:rPr>
                <w:rFonts w:hAnsi="宋体" w:hint="eastAsia"/>
                <w:sz w:val="24"/>
              </w:rPr>
              <w:t>2.4</w:t>
            </w:r>
            <w:r w:rsidR="00CC4D06" w:rsidRPr="00B840C8">
              <w:rPr>
                <w:rFonts w:hAnsi="宋体" w:hint="eastAsia"/>
                <w:sz w:val="24"/>
              </w:rPr>
              <w:t>m</w:t>
            </w:r>
            <w:r w:rsidR="00CC4D06" w:rsidRPr="00B840C8">
              <w:rPr>
                <w:rFonts w:hAnsi="宋体" w:hint="eastAsia"/>
                <w:sz w:val="24"/>
              </w:rPr>
              <w:t>³</w:t>
            </w:r>
            <w:r w:rsidR="00CC4D06" w:rsidRPr="00B840C8">
              <w:rPr>
                <w:rFonts w:hAnsi="宋体" w:hint="eastAsia"/>
                <w:sz w:val="24"/>
              </w:rPr>
              <w:t>/d</w:t>
            </w:r>
            <w:r w:rsidR="00CC4D06" w:rsidRPr="00B840C8">
              <w:rPr>
                <w:rFonts w:hAnsi="宋体" w:hint="eastAsia"/>
                <w:sz w:val="24"/>
              </w:rPr>
              <w:t>）。</w:t>
            </w:r>
          </w:p>
          <w:p w:rsidR="003E6386" w:rsidRPr="00B840C8" w:rsidRDefault="00E6238C">
            <w:pPr>
              <w:spacing w:line="360" w:lineRule="auto"/>
              <w:ind w:firstLineChars="200" w:firstLine="480"/>
              <w:rPr>
                <w:rFonts w:hAnsi="宋体"/>
                <w:sz w:val="24"/>
              </w:rPr>
            </w:pPr>
            <w:r w:rsidRPr="00B840C8">
              <w:rPr>
                <w:rFonts w:hAnsi="宋体" w:hint="eastAsia"/>
                <w:sz w:val="24"/>
              </w:rPr>
              <w:t>生活污水</w:t>
            </w:r>
            <w:r w:rsidR="00D47DD3" w:rsidRPr="00B840C8">
              <w:rPr>
                <w:rFonts w:hAnsi="宋体" w:hint="eastAsia"/>
                <w:sz w:val="24"/>
              </w:rPr>
              <w:t>依托</w:t>
            </w:r>
            <w:r w:rsidR="00D47DD3" w:rsidRPr="00B840C8">
              <w:rPr>
                <w:rFonts w:hAnsi="宋体"/>
                <w:sz w:val="24"/>
              </w:rPr>
              <w:t>所租用厂区内的</w:t>
            </w:r>
            <w:r w:rsidR="00957B95" w:rsidRPr="00B840C8">
              <w:rPr>
                <w:rFonts w:hAnsi="宋体"/>
                <w:sz w:val="24"/>
              </w:rPr>
              <w:t>隔油池</w:t>
            </w:r>
            <w:r w:rsidR="00957B95" w:rsidRPr="00B840C8">
              <w:rPr>
                <w:rFonts w:hAnsi="宋体" w:hint="eastAsia"/>
                <w:sz w:val="24"/>
              </w:rPr>
              <w:t>+</w:t>
            </w:r>
            <w:r w:rsidR="00D47DD3" w:rsidRPr="00B840C8">
              <w:rPr>
                <w:rFonts w:hAnsi="宋体"/>
                <w:sz w:val="24"/>
              </w:rPr>
              <w:t>化粪池预处理后，通过污水排放口进入</w:t>
            </w:r>
            <w:r w:rsidR="00D47DD3" w:rsidRPr="00B840C8">
              <w:rPr>
                <w:rFonts w:hAnsi="宋体" w:hint="eastAsia"/>
                <w:sz w:val="24"/>
              </w:rPr>
              <w:t>进入华阳产业集聚区配套的污水管网</w:t>
            </w:r>
            <w:r w:rsidRPr="00B840C8">
              <w:rPr>
                <w:rFonts w:hAnsi="宋体"/>
                <w:sz w:val="24"/>
              </w:rPr>
              <w:t>。</w:t>
            </w:r>
          </w:p>
          <w:p w:rsidR="000C58F7" w:rsidRPr="00B840C8" w:rsidRDefault="000C58F7">
            <w:pPr>
              <w:spacing w:line="360" w:lineRule="auto"/>
              <w:ind w:firstLineChars="200" w:firstLine="480"/>
              <w:rPr>
                <w:rFonts w:hAnsi="宋体"/>
                <w:sz w:val="24"/>
              </w:rPr>
            </w:pPr>
            <w:r w:rsidRPr="00B840C8">
              <w:rPr>
                <w:rFonts w:hAnsi="宋体" w:hint="eastAsia"/>
                <w:sz w:val="24"/>
              </w:rPr>
              <w:lastRenderedPageBreak/>
              <w:t>（</w:t>
            </w:r>
            <w:r w:rsidRPr="00B840C8">
              <w:rPr>
                <w:rFonts w:hAnsi="宋体" w:hint="eastAsia"/>
                <w:sz w:val="24"/>
              </w:rPr>
              <w:t>3</w:t>
            </w:r>
            <w:r w:rsidRPr="00B840C8">
              <w:rPr>
                <w:rFonts w:hAnsi="宋体" w:hint="eastAsia"/>
                <w:sz w:val="24"/>
              </w:rPr>
              <w:t>）项目水平衡</w:t>
            </w:r>
          </w:p>
          <w:p w:rsidR="00CB2233" w:rsidRPr="00B840C8" w:rsidRDefault="00CB2233">
            <w:pPr>
              <w:spacing w:line="360" w:lineRule="auto"/>
              <w:ind w:firstLineChars="200" w:firstLine="480"/>
              <w:rPr>
                <w:rFonts w:hAnsi="宋体"/>
                <w:sz w:val="24"/>
              </w:rPr>
            </w:pPr>
            <w:r w:rsidRPr="00B840C8">
              <w:rPr>
                <w:rFonts w:hAnsi="宋体" w:hint="eastAsia"/>
                <w:sz w:val="24"/>
              </w:rPr>
              <w:t>项目投运后，水平衡图如下：</w:t>
            </w:r>
          </w:p>
          <w:p w:rsidR="000C58F7" w:rsidRPr="00B840C8" w:rsidRDefault="008719D0" w:rsidP="00CB2233">
            <w:pPr>
              <w:spacing w:line="360" w:lineRule="auto"/>
              <w:rPr>
                <w:rFonts w:hAnsi="宋体"/>
                <w:sz w:val="24"/>
              </w:rPr>
            </w:pPr>
            <w:r>
              <w:rPr>
                <w:rFonts w:hAnsi="宋体"/>
                <w:sz w:val="24"/>
              </w:rPr>
            </w:r>
            <w:r>
              <w:rPr>
                <w:rFonts w:hAnsi="宋体"/>
                <w:sz w:val="24"/>
              </w:rPr>
              <w:pict w14:anchorId="339891E5">
                <v:group id="_x0000_s1099" editas="canvas" style="width:421.5pt;height:328.25pt;mso-position-horizontal-relative:char;mso-position-vertical-relative:line" coordorigin="1953,2571" coordsize="8430,656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8" type="#_x0000_t75" style="position:absolute;left:1953;top:2571;width:8430;height:6565" o:preferrelative="f" stroked="t" strokecolor="red">
                    <v:fill o:detectmouseclick="t"/>
                    <v:path o:extrusionok="t" o:connecttype="none"/>
                    <o:lock v:ext="edit" text="t"/>
                  </v:shape>
                  <v:rect id="_x0000_s1100" style="position:absolute;left:2107;top:4762;width:393;height:1032" stroked="f">
                    <v:textbox style="mso-next-textbox:#_x0000_s1100" inset=".5mm,,.5mm">
                      <w:txbxContent>
                        <w:p w:rsidR="00B84F47" w:rsidRDefault="00B84F47" w:rsidP="009B1A35">
                          <w:pPr>
                            <w:jc w:val="center"/>
                          </w:pPr>
                          <w:r>
                            <w:rPr>
                              <w:rFonts w:hint="eastAsia"/>
                            </w:rPr>
                            <w:t>新鲜水</w:t>
                          </w:r>
                        </w:p>
                      </w:txbxContent>
                    </v:textbox>
                  </v:rect>
                  <v:shapetype id="_x0000_t32" coordsize="21600,21600" o:spt="32" o:oned="t" path="m,l21600,21600e" filled="f">
                    <v:path arrowok="t" fillok="f" o:connecttype="none"/>
                    <o:lock v:ext="edit" shapetype="t"/>
                  </v:shapetype>
                  <v:shape id="_x0000_s1101" type="#_x0000_t32" style="position:absolute;left:2429;top:5223;width:624;height:1" o:connectortype="straight">
                    <v:stroke endarrow="block"/>
                  </v:shape>
                  <v:rect id="_x0000_s1102" style="position:absolute;left:4131;top:3137;width:1432;height:442" strokecolor="black [3213]">
                    <v:textbox style="mso-next-textbox:#_x0000_s1102" inset=".5mm,,.5mm">
                      <w:txbxContent>
                        <w:p w:rsidR="00B84F47" w:rsidRDefault="00B84F47" w:rsidP="009B1A35">
                          <w:pPr>
                            <w:jc w:val="center"/>
                          </w:pPr>
                          <w:r>
                            <w:rPr>
                              <w:rFonts w:hint="eastAsia"/>
                            </w:rPr>
                            <w:t>超声波清洗</w:t>
                          </w:r>
                        </w:p>
                      </w:txbxContent>
                    </v:textbox>
                  </v:rect>
                  <v:rect id="_x0000_s1103" style="position:absolute;left:4131;top:4197;width:1432;height:442" strokecolor="black [3213]">
                    <v:textbox style="mso-next-textbox:#_x0000_s1103" inset=".5mm,,.5mm">
                      <w:txbxContent>
                        <w:p w:rsidR="00B84F47" w:rsidRDefault="00B84F47" w:rsidP="009B1A35">
                          <w:pPr>
                            <w:jc w:val="center"/>
                          </w:pPr>
                          <w:r>
                            <w:rPr>
                              <w:rFonts w:hint="eastAsia"/>
                            </w:rPr>
                            <w:t>抛光机降温</w:t>
                          </w:r>
                        </w:p>
                      </w:txbxContent>
                    </v:textbox>
                  </v:rect>
                  <v:rect id="_x0000_s1104" style="position:absolute;left:4131;top:5352;width:1432;height:442" strokecolor="black [3213]">
                    <v:textbox style="mso-next-textbox:#_x0000_s1104" inset=".5mm,,.5mm">
                      <w:txbxContent>
                        <w:p w:rsidR="00B84F47" w:rsidRDefault="00B84F47" w:rsidP="009B1A35">
                          <w:pPr>
                            <w:jc w:val="center"/>
                          </w:pPr>
                          <w:r>
                            <w:rPr>
                              <w:rFonts w:hint="eastAsia"/>
                            </w:rPr>
                            <w:t>切削液配比</w:t>
                          </w:r>
                        </w:p>
                      </w:txbxContent>
                    </v:textbox>
                  </v:rect>
                  <v:rect id="_x0000_s1105" style="position:absolute;left:4199;top:6520;width:1432;height:442" strokecolor="black [3213]">
                    <v:textbox style="mso-next-textbox:#_x0000_s1105" inset=".5mm,,.5mm">
                      <w:txbxContent>
                        <w:p w:rsidR="00B84F47" w:rsidRDefault="00B84F47" w:rsidP="009B1A35">
                          <w:pPr>
                            <w:jc w:val="center"/>
                          </w:pPr>
                          <w:r>
                            <w:rPr>
                              <w:rFonts w:hint="eastAsia"/>
                            </w:rPr>
                            <w:t>研磨机床</w:t>
                          </w:r>
                        </w:p>
                      </w:txbxContent>
                    </v:textbox>
                  </v:rect>
                  <v:shape id="_x0000_s1106" type="#_x0000_t32" style="position:absolute;left:3091;top:3335;width:1040;height:1" o:connectortype="straight">
                    <v:stroke endarrow="block"/>
                  </v:shape>
                  <v:shape id="_x0000_s1107" type="#_x0000_t32" style="position:absolute;left:3091;top:4395;width:1040;height:1" o:connectortype="straight">
                    <v:stroke endarrow="block"/>
                  </v:shape>
                  <v:shape id="_x0000_s1108" type="#_x0000_t32" style="position:absolute;left:3091;top:5549;width:1040;height:1" o:connectortype="straight">
                    <v:stroke endarrow="block"/>
                  </v:shape>
                  <v:shape id="_x0000_s1109" type="#_x0000_t32" style="position:absolute;left:3089;top:6704;width:1077;height:1" o:connectortype="straight">
                    <v:stroke endarrow="block"/>
                  </v:shape>
                  <v:shape id="_x0000_s1111" type="#_x0000_t32" style="position:absolute;left:3091;top:3335;width:1;height:4365" o:connectortype="straight"/>
                  <v:shape id="_x0000_s1112" type="#_x0000_t32" style="position:absolute;left:5563;top:3334;width:1040;height:1" o:connectortype="straight">
                    <v:stroke endarrow="block"/>
                  </v:shape>
                  <v:shape id="_x0000_s1113" type="#_x0000_t32" style="position:absolute;left:5563;top:5550;width:1040;height:1" o:connectortype="straight">
                    <v:stroke endarrow="block"/>
                  </v:shape>
                  <v:rect id="_x0000_s1114" style="position:absolute;left:6603;top:3165;width:3235;height:531" stroked="f">
                    <v:textbox style="mso-next-textbox:#_x0000_s1114" inset=".5mm,,.5mm">
                      <w:txbxContent>
                        <w:p w:rsidR="00B84F47" w:rsidRDefault="00B84F47" w:rsidP="009B1A35">
                          <w:pPr>
                            <w:jc w:val="center"/>
                          </w:pPr>
                          <w:r>
                            <w:rPr>
                              <w:rFonts w:hint="eastAsia"/>
                            </w:rPr>
                            <w:t>通过管网进入白鹤镇污水处理厂</w:t>
                          </w:r>
                        </w:p>
                      </w:txbxContent>
                    </v:textbox>
                  </v:rect>
                  <v:rect id="_x0000_s1116" style="position:absolute;left:6603;top:5352;width:1432;height:442" strokecolor="black [3213]">
                    <v:textbox style="mso-next-textbox:#_x0000_s1116" inset=".5mm,,.5mm">
                      <w:txbxContent>
                        <w:p w:rsidR="00B84F47" w:rsidRDefault="00B84F47" w:rsidP="009B1A35">
                          <w:pPr>
                            <w:jc w:val="center"/>
                          </w:pPr>
                          <w:r>
                            <w:rPr>
                              <w:rFonts w:hint="eastAsia"/>
                            </w:rPr>
                            <w:t>磨机冷却</w:t>
                          </w:r>
                        </w:p>
                      </w:txbxContent>
                    </v:textbox>
                  </v:rect>
                  <v:rect id="_x0000_s1117" style="position:absolute;left:3122;top:5092;width:883;height:527" filled="f" stroked="f">
                    <v:textbox style="mso-next-textbox:#_x0000_s1117" inset="0,,0">
                      <w:txbxContent>
                        <w:p w:rsidR="00B84F47" w:rsidRDefault="00B84F47" w:rsidP="009B1A35">
                          <w:pPr>
                            <w:jc w:val="center"/>
                          </w:pPr>
                          <w:r>
                            <w:rPr>
                              <w:rFonts w:hint="eastAsia"/>
                            </w:rPr>
                            <w:t>自来水</w:t>
                          </w:r>
                          <w:r>
                            <w:rPr>
                              <w:rFonts w:hint="eastAsia"/>
                            </w:rPr>
                            <w:t>10</w:t>
                          </w:r>
                        </w:p>
                      </w:txbxContent>
                    </v:textbox>
                  </v:rect>
                  <v:rect id="_x0000_s1118" style="position:absolute;left:3122;top:2937;width:883;height:527" filled="f" stroked="f">
                    <v:textbox style="mso-next-textbox:#_x0000_s1118" inset="0,,0">
                      <w:txbxContent>
                        <w:p w:rsidR="00B84F47" w:rsidRDefault="00B84F47" w:rsidP="009B1A35">
                          <w:pPr>
                            <w:jc w:val="center"/>
                          </w:pPr>
                          <w:r>
                            <w:rPr>
                              <w:rFonts w:hint="eastAsia"/>
                            </w:rPr>
                            <w:t>纯净水</w:t>
                          </w:r>
                          <w:r>
                            <w:rPr>
                              <w:rFonts w:hint="eastAsia"/>
                            </w:rPr>
                            <w:t>6</w:t>
                          </w:r>
                        </w:p>
                      </w:txbxContent>
                    </v:textbox>
                  </v:rect>
                  <v:shape id="_x0000_s1119" type="#_x0000_t32" style="position:absolute;left:7319;top:5092;width:418;height:260;flip:y" o:connectortype="straight">
                    <v:stroke dashstyle="dashDot" endarrow="block"/>
                  </v:shape>
                  <v:rect id="_x0000_s1120" style="position:absolute;left:7737;top:4825;width:580;height:527" filled="f" stroked="f">
                    <v:textbox style="mso-next-textbox:#_x0000_s1120" inset="0,,0">
                      <w:txbxContent>
                        <w:p w:rsidR="00B84F47" w:rsidRDefault="00B84F47" w:rsidP="009B1A35">
                          <w:pPr>
                            <w:jc w:val="center"/>
                          </w:pPr>
                          <w:r>
                            <w:rPr>
                              <w:rFonts w:hint="eastAsia"/>
                            </w:rPr>
                            <w:t>10</w:t>
                          </w:r>
                        </w:p>
                      </w:txbxContent>
                    </v:textbox>
                  </v:rect>
                  <v:shape id="_x0000_s1121" type="#_x0000_t32" style="position:absolute;left:4778;top:2877;width:418;height:260;flip:y" o:connectortype="straight">
                    <v:stroke dashstyle="dashDot" endarrow="block"/>
                  </v:shape>
                  <v:rect id="_x0000_s1122" style="position:absolute;left:5196;top:2610;width:580;height:527" filled="f" stroked="f">
                    <v:textbox style="mso-next-textbox:#_x0000_s1122" inset="0,,0">
                      <w:txbxContent>
                        <w:p w:rsidR="00B84F47" w:rsidRDefault="00B84F47" w:rsidP="009B1A35">
                          <w:pPr>
                            <w:jc w:val="center"/>
                          </w:pPr>
                          <w:r>
                            <w:rPr>
                              <w:rFonts w:hint="eastAsia"/>
                            </w:rPr>
                            <w:t>1.2</w:t>
                          </w:r>
                        </w:p>
                      </w:txbxContent>
                    </v:textbox>
                  </v:rect>
                  <v:rect id="_x0000_s1123" style="position:absolute;left:5699;top:2937;width:580;height:527" filled="f" stroked="f">
                    <v:textbox style="mso-next-textbox:#_x0000_s1123" inset="0,,0">
                      <w:txbxContent>
                        <w:p w:rsidR="00B84F47" w:rsidRDefault="00B84F47" w:rsidP="009B1A35">
                          <w:pPr>
                            <w:jc w:val="center"/>
                          </w:pPr>
                          <w:r>
                            <w:rPr>
                              <w:rFonts w:hint="eastAsia"/>
                            </w:rPr>
                            <w:t>4.8</w:t>
                          </w:r>
                        </w:p>
                      </w:txbxContent>
                    </v:textbox>
                  </v:rect>
                  <v:rect id="_x0000_s1124" style="position:absolute;left:3122;top:3992;width:883;height:527" filled="f" stroked="f">
                    <v:textbox style="mso-next-textbox:#_x0000_s1124" inset="0,,0">
                      <w:txbxContent>
                        <w:p w:rsidR="00B84F47" w:rsidRDefault="00B84F47" w:rsidP="009B1A35">
                          <w:pPr>
                            <w:jc w:val="center"/>
                          </w:pPr>
                          <w:r>
                            <w:rPr>
                              <w:rFonts w:hint="eastAsia"/>
                            </w:rPr>
                            <w:t>自来水</w:t>
                          </w:r>
                          <w:r>
                            <w:rPr>
                              <w:rFonts w:hint="eastAsia"/>
                            </w:rPr>
                            <w:t>10</w:t>
                          </w:r>
                        </w:p>
                      </w:txbxContent>
                    </v:textbox>
                  </v:rect>
                  <v:shape id="_x0000_s1125" type="#_x0000_t32" style="position:absolute;left:4778;top:3937;width:418;height:260;flip:y" o:connectortype="straight">
                    <v:stroke dashstyle="dashDot" endarrow="block"/>
                  </v:shape>
                  <v:rect id="_x0000_s1126" style="position:absolute;left:5196;top:3788;width:580;height:527" filled="f" stroked="f">
                    <v:textbox style="mso-next-textbox:#_x0000_s1126" inset="0,,0">
                      <w:txbxContent>
                        <w:p w:rsidR="00B84F47" w:rsidRDefault="00B84F47" w:rsidP="009B1A35">
                          <w:pPr>
                            <w:jc w:val="center"/>
                          </w:pPr>
                          <w:r>
                            <w:rPr>
                              <w:rFonts w:hint="eastAsia"/>
                            </w:rPr>
                            <w:t>9.6</w:t>
                          </w:r>
                        </w:p>
                      </w:txbxContent>
                    </v:textbox>
                  </v:rect>
                  <v:shape id="_x0000_s1127" type="#_x0000_t32" style="position:absolute;left:5563;top:4394;width:1040;height:1" o:connectortype="straight">
                    <v:stroke endarrow="block"/>
                  </v:shape>
                  <v:rect id="_x0000_s1128" style="position:absolute;left:6603;top:4192;width:1334;height:531" stroked="f">
                    <v:textbox style="mso-next-textbox:#_x0000_s1128" inset=".5mm,,.5mm">
                      <w:txbxContent>
                        <w:p w:rsidR="00B84F47" w:rsidRDefault="00B84F47" w:rsidP="009B1A35">
                          <w:pPr>
                            <w:jc w:val="center"/>
                          </w:pPr>
                          <w:r>
                            <w:rPr>
                              <w:rFonts w:hint="eastAsia"/>
                            </w:rPr>
                            <w:t>随泥渣外卖</w:t>
                          </w:r>
                        </w:p>
                      </w:txbxContent>
                    </v:textbox>
                  </v:rect>
                  <v:rect id="_x0000_s1129" style="position:absolute;left:5776;top:4108;width:580;height:527" filled="f" stroked="f">
                    <v:textbox style="mso-next-textbox:#_x0000_s1129" inset="0,,0">
                      <w:txbxContent>
                        <w:p w:rsidR="00B84F47" w:rsidRDefault="00B84F47" w:rsidP="009B1A35">
                          <w:pPr>
                            <w:jc w:val="center"/>
                          </w:pPr>
                          <w:r>
                            <w:rPr>
                              <w:rFonts w:hint="eastAsia"/>
                            </w:rPr>
                            <w:t>0.4</w:t>
                          </w:r>
                        </w:p>
                      </w:txbxContent>
                    </v:textbox>
                  </v:rect>
                  <v:rect id="_x0000_s1130" style="position:absolute;left:5699;top:5267;width:580;height:527" filled="f" stroked="f">
                    <v:textbox style="mso-next-textbox:#_x0000_s1130" inset="0,,0">
                      <w:txbxContent>
                        <w:p w:rsidR="00B84F47" w:rsidRDefault="00B84F47" w:rsidP="009B1A35">
                          <w:pPr>
                            <w:jc w:val="center"/>
                          </w:pPr>
                          <w:r>
                            <w:rPr>
                              <w:rFonts w:hint="eastAsia"/>
                            </w:rPr>
                            <w:t>10</w:t>
                          </w:r>
                        </w:p>
                      </w:txbxContent>
                    </v:textbox>
                  </v:rect>
                  <v:rect id="_x0000_s1131" style="position:absolute;left:3122;top:6274;width:883;height:527" filled="f" stroked="f">
                    <v:textbox style="mso-next-textbox:#_x0000_s1131" inset="0,,0">
                      <w:txbxContent>
                        <w:p w:rsidR="00B84F47" w:rsidRDefault="00B84F47" w:rsidP="009B1A35">
                          <w:pPr>
                            <w:jc w:val="center"/>
                          </w:pPr>
                          <w:r>
                            <w:rPr>
                              <w:rFonts w:hint="eastAsia"/>
                            </w:rPr>
                            <w:t>自来水</w:t>
                          </w:r>
                          <w:r>
                            <w:rPr>
                              <w:rFonts w:hint="eastAsia"/>
                            </w:rPr>
                            <w:t>6</w:t>
                          </w:r>
                        </w:p>
                      </w:txbxContent>
                    </v:textbox>
                  </v:rect>
                  <v:shape id="_x0000_s1132" type="#_x0000_t32" style="position:absolute;left:4850;top:6236;width:418;height:260;flip:y" o:connectortype="straight">
                    <v:stroke dashstyle="dashDot" endarrow="block"/>
                  </v:shape>
                  <v:rect id="_x0000_s1133" style="position:absolute;left:5254;top:6115;width:580;height:527" filled="f" stroked="f">
                    <v:textbox style="mso-next-textbox:#_x0000_s1133" inset="0,,0">
                      <w:txbxContent>
                        <w:p w:rsidR="00B84F47" w:rsidRDefault="00B84F47" w:rsidP="009B1A35">
                          <w:pPr>
                            <w:jc w:val="center"/>
                          </w:pPr>
                          <w:r>
                            <w:rPr>
                              <w:rFonts w:hint="eastAsia"/>
                            </w:rPr>
                            <w:t>5.7</w:t>
                          </w:r>
                        </w:p>
                      </w:txbxContent>
                    </v:textbox>
                  </v:rect>
                  <v:shape id="_x0000_s1134" type="#_x0000_t32" style="position:absolute;left:5621;top:6721;width:1040;height:1" o:connectortype="straight">
                    <v:stroke endarrow="block"/>
                  </v:shape>
                  <v:rect id="_x0000_s1135" style="position:absolute;left:6661;top:6519;width:1334;height:531" stroked="f">
                    <v:textbox style="mso-next-textbox:#_x0000_s1135" inset=".5mm,,.5mm">
                      <w:txbxContent>
                        <w:p w:rsidR="00B84F47" w:rsidRDefault="00B84F47" w:rsidP="009B1A35">
                          <w:pPr>
                            <w:jc w:val="center"/>
                          </w:pPr>
                          <w:r>
                            <w:rPr>
                              <w:rFonts w:hint="eastAsia"/>
                            </w:rPr>
                            <w:t>随磨渣外卖</w:t>
                          </w:r>
                        </w:p>
                      </w:txbxContent>
                    </v:textbox>
                  </v:rect>
                  <v:rect id="_x0000_s1136" style="position:absolute;left:5834;top:6435;width:580;height:527" filled="f" stroked="f">
                    <v:textbox style="mso-next-textbox:#_x0000_s1136" inset="0,,0">
                      <w:txbxContent>
                        <w:p w:rsidR="00B84F47" w:rsidRDefault="00B84F47" w:rsidP="009B1A35">
                          <w:pPr>
                            <w:jc w:val="center"/>
                          </w:pPr>
                          <w:r>
                            <w:rPr>
                              <w:rFonts w:hint="eastAsia"/>
                            </w:rPr>
                            <w:t>0.3</w:t>
                          </w:r>
                        </w:p>
                      </w:txbxContent>
                    </v:textbox>
                  </v:rect>
                  <v:rect id="_x0000_s1137" style="position:absolute;left:4189;top:7536;width:1432;height:442" strokecolor="black [3213]">
                    <v:textbox style="mso-next-textbox:#_x0000_s1137" inset=".5mm,,.5mm">
                      <w:txbxContent>
                        <w:p w:rsidR="00B84F47" w:rsidRDefault="00B84F47" w:rsidP="009B1A35">
                          <w:pPr>
                            <w:jc w:val="center"/>
                          </w:pPr>
                          <w:r>
                            <w:rPr>
                              <w:rFonts w:hint="eastAsia"/>
                            </w:rPr>
                            <w:t>职工生活</w:t>
                          </w:r>
                        </w:p>
                      </w:txbxContent>
                    </v:textbox>
                  </v:rect>
                  <v:shape id="_x0000_s1138" type="#_x0000_t32" style="position:absolute;left:3079;top:7720;width:1077;height:1" o:connectortype="straight">
                    <v:stroke endarrow="block"/>
                  </v:shape>
                  <v:rect id="_x0000_s1139" style="position:absolute;left:3112;top:7290;width:1019;height:527" filled="f" stroked="f">
                    <v:textbox style="mso-next-textbox:#_x0000_s1139" inset="0,,0">
                      <w:txbxContent>
                        <w:p w:rsidR="00B84F47" w:rsidRDefault="00B84F47" w:rsidP="009B1A35">
                          <w:pPr>
                            <w:jc w:val="center"/>
                          </w:pPr>
                          <w:r>
                            <w:rPr>
                              <w:rFonts w:hint="eastAsia"/>
                            </w:rPr>
                            <w:t>自来水</w:t>
                          </w:r>
                          <w:r>
                            <w:rPr>
                              <w:rFonts w:hint="eastAsia"/>
                            </w:rPr>
                            <w:t>900</w:t>
                          </w:r>
                        </w:p>
                      </w:txbxContent>
                    </v:textbox>
                  </v:rect>
                  <v:shape id="_x0000_s1140" type="#_x0000_t32" style="position:absolute;left:4826;top:7280;width:418;height:260;flip:y" o:connectortype="straight">
                    <v:stroke dashstyle="dashDot" endarrow="block"/>
                  </v:shape>
                  <v:rect id="_x0000_s1141" style="position:absolute;left:5244;top:7131;width:580;height:527" filled="f" stroked="f">
                    <v:textbox style="mso-next-textbox:#_x0000_s1141" inset="0,,0">
                      <w:txbxContent>
                        <w:p w:rsidR="00B84F47" w:rsidRDefault="00B84F47" w:rsidP="009B1A35">
                          <w:pPr>
                            <w:jc w:val="center"/>
                          </w:pPr>
                          <w:r>
                            <w:rPr>
                              <w:rFonts w:hint="eastAsia"/>
                            </w:rPr>
                            <w:t>180</w:t>
                          </w:r>
                        </w:p>
                      </w:txbxContent>
                    </v:textbox>
                  </v:rect>
                  <v:shape id="_x0000_s1142" type="#_x0000_t32" style="position:absolute;left:5611;top:7737;width:1040;height:1" o:connectortype="straight">
                    <v:stroke endarrow="block"/>
                  </v:shape>
                  <v:rect id="_x0000_s1144" style="position:absolute;left:5824;top:7451;width:580;height:527" filled="f" stroked="f">
                    <v:textbox style="mso-next-textbox:#_x0000_s1144" inset="0,,0">
                      <w:txbxContent>
                        <w:p w:rsidR="00B84F47" w:rsidRDefault="00B84F47" w:rsidP="009B1A35">
                          <w:pPr>
                            <w:jc w:val="center"/>
                          </w:pPr>
                          <w:r>
                            <w:rPr>
                              <w:rFonts w:hint="eastAsia"/>
                            </w:rPr>
                            <w:t>720</w:t>
                          </w:r>
                        </w:p>
                      </w:txbxContent>
                    </v:textbox>
                  </v:rect>
                  <v:rect id="_x0000_s1145" style="position:absolute;left:6661;top:7493;width:3235;height:531" stroked="f">
                    <v:textbox style="mso-next-textbox:#_x0000_s1145" inset=".5mm,,.5mm">
                      <w:txbxContent>
                        <w:p w:rsidR="00B84F47" w:rsidRDefault="00B84F47" w:rsidP="009B1A35">
                          <w:pPr>
                            <w:jc w:val="center"/>
                          </w:pPr>
                          <w:r>
                            <w:rPr>
                              <w:rFonts w:hint="eastAsia"/>
                            </w:rPr>
                            <w:t>通过管网进入白鹤镇污水处理厂</w:t>
                          </w:r>
                        </w:p>
                      </w:txbxContent>
                    </v:textbox>
                  </v:rect>
                  <v:rect id="_x0000_s1146" style="position:absolute;left:4234;top:8539;width:2950;height:442" strokecolor="white [3212]" strokeweight="1pt">
                    <v:textbox style="mso-next-textbox:#_x0000_s1146" inset=".5mm,,.5mm">
                      <w:txbxContent>
                        <w:p w:rsidR="00B84F47" w:rsidRPr="00F70C27" w:rsidRDefault="00B84F47" w:rsidP="009B1A35">
                          <w:pPr>
                            <w:jc w:val="center"/>
                            <w:rPr>
                              <w:rFonts w:ascii="黑体" w:eastAsia="黑体" w:hAnsi="黑体"/>
                              <w:color w:val="FF0000"/>
                              <w:sz w:val="24"/>
                              <w:u w:val="single"/>
                            </w:rPr>
                          </w:pPr>
                          <w:r w:rsidRPr="00F70C27">
                            <w:rPr>
                              <w:rFonts w:ascii="黑体" w:eastAsia="黑体" w:hAnsi="黑体" w:hint="eastAsia"/>
                              <w:color w:val="FF0000"/>
                              <w:sz w:val="24"/>
                              <w:u w:val="single"/>
                            </w:rPr>
                            <w:t>图1  项目水平衡图</w:t>
                          </w:r>
                        </w:p>
                      </w:txbxContent>
                    </v:textbox>
                  </v:rect>
                  <v:rect id="_x0000_s1147" style="position:absolute;left:8100;top:8024;width:1738;height:724" strokecolor="white [3212]" strokeweight="1pt">
                    <v:textbox style="mso-next-textbox:#_x0000_s1147" inset=".5mm,,.5mm">
                      <w:txbxContent>
                        <w:p w:rsidR="00B84F47" w:rsidRPr="00F70C27" w:rsidRDefault="00B84F47" w:rsidP="001E6792">
                          <w:pPr>
                            <w:jc w:val="left"/>
                            <w:rPr>
                              <w:rFonts w:asciiTheme="minorEastAsia" w:eastAsiaTheme="minorEastAsia" w:hAnsiTheme="minorEastAsia"/>
                              <w:szCs w:val="21"/>
                            </w:rPr>
                          </w:pPr>
                          <w:r w:rsidRPr="00F70C27">
                            <w:rPr>
                              <w:rFonts w:asciiTheme="minorEastAsia" w:eastAsiaTheme="minorEastAsia" w:hAnsiTheme="minorEastAsia" w:hint="eastAsia"/>
                              <w:szCs w:val="21"/>
                            </w:rPr>
                            <w:t>图例：   损耗</w:t>
                          </w:r>
                        </w:p>
                        <w:p w:rsidR="00B84F47" w:rsidRPr="00F70C27" w:rsidRDefault="00B84F47" w:rsidP="001E6792">
                          <w:pPr>
                            <w:jc w:val="left"/>
                            <w:rPr>
                              <w:rFonts w:asciiTheme="minorEastAsia" w:eastAsiaTheme="minorEastAsia" w:hAnsiTheme="minorEastAsia"/>
                              <w:szCs w:val="21"/>
                            </w:rPr>
                          </w:pPr>
                          <w:r w:rsidRPr="00F70C27">
                            <w:rPr>
                              <w:rFonts w:asciiTheme="minorEastAsia" w:eastAsiaTheme="minorEastAsia" w:hAnsiTheme="minorEastAsia" w:hint="eastAsia"/>
                              <w:szCs w:val="21"/>
                            </w:rPr>
                            <w:t>单位：吨/年</w:t>
                          </w:r>
                        </w:p>
                      </w:txbxContent>
                    </v:textbox>
                  </v:rect>
                  <v:shape id="_x0000_s1148" type="#_x0000_t32" style="position:absolute;left:8823;top:8125;width:227;height:170;flip:y" o:connectortype="straight">
                    <v:stroke dashstyle="dashDot" endarrow="block"/>
                  </v:shape>
                  <w10:wrap type="none"/>
                  <w10:anchorlock/>
                </v:group>
              </w:pict>
            </w:r>
          </w:p>
          <w:p w:rsidR="003E6386" w:rsidRPr="00B840C8" w:rsidRDefault="00E6238C">
            <w:pPr>
              <w:keepNext/>
              <w:widowControl/>
              <w:spacing w:line="360" w:lineRule="auto"/>
              <w:rPr>
                <w:rFonts w:ascii="黑体" w:eastAsia="黑体" w:hAnsi="黑体"/>
                <w:sz w:val="24"/>
              </w:rPr>
            </w:pPr>
            <w:r w:rsidRPr="00B840C8">
              <w:rPr>
                <w:rFonts w:ascii="黑体" w:eastAsia="黑体" w:hAnsi="黑体" w:hint="eastAsia"/>
                <w:sz w:val="24"/>
              </w:rPr>
              <w:t>2.8厂区平面布置</w:t>
            </w:r>
          </w:p>
          <w:p w:rsidR="003E6386" w:rsidRPr="00B840C8" w:rsidRDefault="00E6238C" w:rsidP="00F52681">
            <w:pPr>
              <w:pStyle w:val="a3"/>
              <w:ind w:firstLine="480"/>
            </w:pPr>
            <w:r w:rsidRPr="00B840C8">
              <w:rPr>
                <w:rFonts w:hint="eastAsia"/>
              </w:rPr>
              <w:t>本项目位于</w:t>
            </w:r>
            <w:r w:rsidR="00D47DD3" w:rsidRPr="00B840C8">
              <w:rPr>
                <w:rFonts w:hint="eastAsia"/>
              </w:rPr>
              <w:t>所租用厂区的西南角</w:t>
            </w:r>
            <w:r w:rsidR="00D47DD3" w:rsidRPr="00B840C8">
              <w:t>，仅设置一个生产车间。车间内西侧布置为磨加工区，中间布置为电火花加工区，东部布置为抛光加工区，东南角布置为成品检验区。车间</w:t>
            </w:r>
            <w:r w:rsidR="00F52681" w:rsidRPr="00B840C8">
              <w:rPr>
                <w:rFonts w:hint="eastAsia"/>
              </w:rPr>
              <w:t>内</w:t>
            </w:r>
            <w:r w:rsidR="00D47DD3" w:rsidRPr="00B840C8">
              <w:t>不同功能区设置阵列布置，按设计排放整齐，</w:t>
            </w:r>
            <w:r w:rsidRPr="00B840C8">
              <w:rPr>
                <w:rFonts w:hint="eastAsia"/>
              </w:rPr>
              <w:t>有利于物料转运及流通，厂区平面布置基本合理。厂区平面布置图见附图二。</w:t>
            </w:r>
          </w:p>
          <w:p w:rsidR="003E5F03" w:rsidRPr="00B840C8" w:rsidRDefault="003E5F03" w:rsidP="00F52681">
            <w:pPr>
              <w:pStyle w:val="a3"/>
              <w:ind w:firstLine="480"/>
            </w:pPr>
          </w:p>
          <w:p w:rsidR="003E5F03" w:rsidRPr="00B840C8" w:rsidRDefault="003E5F03" w:rsidP="00F52681">
            <w:pPr>
              <w:pStyle w:val="a3"/>
              <w:ind w:firstLine="480"/>
            </w:pPr>
          </w:p>
          <w:p w:rsidR="003E5F03" w:rsidRPr="00B840C8" w:rsidRDefault="003E5F03" w:rsidP="00F52681">
            <w:pPr>
              <w:pStyle w:val="a3"/>
              <w:ind w:firstLine="480"/>
            </w:pPr>
          </w:p>
          <w:p w:rsidR="00722647" w:rsidRPr="00B840C8" w:rsidRDefault="00722647" w:rsidP="00F52681">
            <w:pPr>
              <w:pStyle w:val="a3"/>
              <w:ind w:firstLine="480"/>
            </w:pPr>
          </w:p>
          <w:p w:rsidR="00722647" w:rsidRPr="00B840C8" w:rsidRDefault="00722647" w:rsidP="00F52681">
            <w:pPr>
              <w:pStyle w:val="a3"/>
              <w:ind w:firstLine="480"/>
            </w:pPr>
          </w:p>
          <w:p w:rsidR="00722647" w:rsidRPr="00B840C8" w:rsidRDefault="00722647" w:rsidP="00F52681">
            <w:pPr>
              <w:pStyle w:val="a3"/>
              <w:ind w:firstLine="480"/>
            </w:pPr>
          </w:p>
          <w:p w:rsidR="003E5F03" w:rsidRPr="00B840C8" w:rsidRDefault="003E5F03" w:rsidP="00F52681">
            <w:pPr>
              <w:pStyle w:val="a3"/>
              <w:ind w:firstLine="480"/>
            </w:pPr>
          </w:p>
        </w:tc>
      </w:tr>
      <w:tr w:rsidR="00B840C8" w:rsidRPr="00B840C8" w:rsidTr="00E017D0">
        <w:trPr>
          <w:trHeight w:val="1905"/>
          <w:jc w:val="center"/>
        </w:trPr>
        <w:tc>
          <w:tcPr>
            <w:tcW w:w="496" w:type="dxa"/>
            <w:vAlign w:val="center"/>
          </w:tcPr>
          <w:p w:rsidR="003E6386" w:rsidRPr="00B840C8" w:rsidRDefault="00E6238C">
            <w:pPr>
              <w:pStyle w:val="af4"/>
              <w:adjustRightInd w:val="0"/>
              <w:snapToGrid w:val="0"/>
              <w:spacing w:before="0" w:beforeAutospacing="0" w:after="0" w:afterAutospacing="0"/>
              <w:jc w:val="center"/>
              <w:rPr>
                <w:rFonts w:cs="宋体"/>
                <w:szCs w:val="24"/>
              </w:rPr>
            </w:pPr>
            <w:r w:rsidRPr="00B840C8">
              <w:rPr>
                <w:rFonts w:ascii="Times New Roman"/>
                <w:szCs w:val="24"/>
              </w:rPr>
              <w:lastRenderedPageBreak/>
              <w:t>工艺流程和产排污环节</w:t>
            </w:r>
          </w:p>
        </w:tc>
        <w:tc>
          <w:tcPr>
            <w:tcW w:w="8766" w:type="dxa"/>
          </w:tcPr>
          <w:p w:rsidR="003E6386" w:rsidRPr="00B840C8" w:rsidRDefault="00E6238C">
            <w:pPr>
              <w:pStyle w:val="210"/>
            </w:pPr>
            <w:r w:rsidRPr="00B840C8">
              <w:rPr>
                <w:rFonts w:hint="eastAsia"/>
              </w:rPr>
              <w:t>1</w:t>
            </w:r>
            <w:r w:rsidRPr="00B840C8">
              <w:rPr>
                <w:rFonts w:hint="eastAsia"/>
              </w:rPr>
              <w:t>生产工艺流程简述及图示</w:t>
            </w:r>
          </w:p>
          <w:p w:rsidR="003E6386" w:rsidRPr="00B840C8" w:rsidRDefault="00E6238C">
            <w:pPr>
              <w:spacing w:line="360" w:lineRule="auto"/>
              <w:rPr>
                <w:rFonts w:ascii="黑体" w:eastAsia="黑体" w:hAnsi="黑体"/>
                <w:sz w:val="24"/>
              </w:rPr>
            </w:pPr>
            <w:r w:rsidRPr="00B840C8">
              <w:rPr>
                <w:rFonts w:ascii="黑体" w:eastAsia="黑体" w:hAnsi="黑体" w:hint="eastAsia"/>
                <w:sz w:val="24"/>
              </w:rPr>
              <w:t>（1）工艺流程示意图</w:t>
            </w:r>
          </w:p>
          <w:p w:rsidR="009B1A35" w:rsidRPr="00B840C8" w:rsidRDefault="008719D0">
            <w:pPr>
              <w:spacing w:line="360" w:lineRule="auto"/>
              <w:rPr>
                <w:rFonts w:ascii="黑体" w:eastAsia="黑体" w:hAnsi="黑体"/>
                <w:sz w:val="24"/>
              </w:rPr>
            </w:pPr>
            <w:r>
              <w:rPr>
                <w:rFonts w:ascii="黑体" w:eastAsia="黑体" w:hAnsi="黑体"/>
                <w:sz w:val="24"/>
              </w:rPr>
            </w:r>
            <w:r>
              <w:rPr>
                <w:rFonts w:ascii="黑体" w:eastAsia="黑体" w:hAnsi="黑体"/>
                <w:sz w:val="24"/>
              </w:rPr>
              <w:pict w14:anchorId="2F9573E2">
                <v:group id="_x0000_s1027" editas="canvas" style="width:407.4pt;height:500.35pt;mso-position-horizontal-relative:char;mso-position-vertical-relative:line" coordorigin="1932,7130" coordsize="8148,10007">
                  <o:lock v:ext="edit" aspectratio="t"/>
                  <v:shape id="_x0000_s1026" type="#_x0000_t75" style="position:absolute;left:1932;top:7130;width:8148;height:10007" o:preferrelative="f">
                    <v:fill o:detectmouseclick="t"/>
                    <v:path o:extrusionok="t" o:connecttype="none"/>
                    <o:lock v:ext="edit" text="t"/>
                  </v:shape>
                  <v:rect id="_x0000_s1036" style="position:absolute;left:4928;top:7973;width:1210;height:475">
                    <v:textbox style="mso-next-textbox:#_x0000_s1036" inset=".5mm,,.5mm">
                      <w:txbxContent>
                        <w:p w:rsidR="00B84F47" w:rsidRDefault="00B84F47" w:rsidP="009B1A35">
                          <w:pPr>
                            <w:jc w:val="center"/>
                          </w:pPr>
                          <w:r>
                            <w:rPr>
                              <w:rFonts w:hint="eastAsia"/>
                            </w:rPr>
                            <w:t>入厂检验</w:t>
                          </w:r>
                        </w:p>
                      </w:txbxContent>
                    </v:textbox>
                  </v:rect>
                  <v:rect id="_x0000_s1037" style="position:absolute;left:4735;top:7130;width:1589;height:475" stroked="f">
                    <v:textbox style="mso-next-textbox:#_x0000_s1037" inset=".5mm,,.5mm">
                      <w:txbxContent>
                        <w:p w:rsidR="00B84F47" w:rsidRDefault="00B84F47" w:rsidP="009B1A35">
                          <w:pPr>
                            <w:jc w:val="center"/>
                          </w:pPr>
                          <w:r>
                            <w:rPr>
                              <w:rFonts w:hint="eastAsia"/>
                            </w:rPr>
                            <w:t>外购复合片</w:t>
                          </w:r>
                        </w:p>
                      </w:txbxContent>
                    </v:textbox>
                  </v:rect>
                  <v:shape id="_x0000_s1038" type="#_x0000_t32" style="position:absolute;left:5530;top:7605;width:3;height:368" o:connectortype="straight">
                    <v:stroke endarrow="block"/>
                  </v:shape>
                  <v:rect id="_x0000_s1045" style="position:absolute;left:4961;top:11565;width:1210;height:475">
                    <v:textbox style="mso-next-textbox:#_x0000_s1045" inset=".5mm,,.5mm">
                      <w:txbxContent>
                        <w:p w:rsidR="00B84F47" w:rsidRDefault="00B84F47" w:rsidP="009B1A35">
                          <w:pPr>
                            <w:jc w:val="center"/>
                          </w:pPr>
                          <w:r>
                            <w:rPr>
                              <w:rFonts w:hint="eastAsia"/>
                            </w:rPr>
                            <w:t>SAM</w:t>
                          </w:r>
                          <w:r>
                            <w:rPr>
                              <w:rFonts w:hint="eastAsia"/>
                            </w:rPr>
                            <w:t>仪检测</w:t>
                          </w:r>
                        </w:p>
                      </w:txbxContent>
                    </v:textbox>
                  </v:rect>
                  <v:rect id="_x0000_s1046" style="position:absolute;left:4926;top:8920;width:1210;height:475">
                    <v:textbox style="mso-next-textbox:#_x0000_s1046" inset=".5mm,,.5mm">
                      <w:txbxContent>
                        <w:p w:rsidR="00B84F47" w:rsidRDefault="00B84F47" w:rsidP="009B1A35">
                          <w:pPr>
                            <w:jc w:val="center"/>
                          </w:pPr>
                          <w:r>
                            <w:rPr>
                              <w:rFonts w:hint="eastAsia"/>
                            </w:rPr>
                            <w:t>无心磨粗磨</w:t>
                          </w:r>
                        </w:p>
                      </w:txbxContent>
                    </v:textbox>
                  </v:rect>
                  <v:rect id="_x0000_s1047" style="position:absolute;left:4970;top:10726;width:1210;height:475">
                    <v:textbox style="mso-next-textbox:#_x0000_s1047" inset=".5mm,,.5mm">
                      <w:txbxContent>
                        <w:p w:rsidR="00B84F47" w:rsidRDefault="00B84F47" w:rsidP="009B1A35">
                          <w:pPr>
                            <w:jc w:val="center"/>
                          </w:pPr>
                          <w:r>
                            <w:rPr>
                              <w:rFonts w:hint="eastAsia"/>
                            </w:rPr>
                            <w:t>圆台磨精磨</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52" type="#_x0000_t34" style="position:absolute;left:5296;top:8683;width:472;height:2;rotation:90" o:connectortype="elbow" adj="10754,-31600800,-252931">
                    <v:stroke endarrow="block"/>
                  </v:shape>
                  <v:rect id="_x0000_s1064" style="position:absolute;left:4961;top:12485;width:1210;height:475">
                    <v:textbox style="mso-next-textbox:#_x0000_s1064" inset=".5mm,,.5mm">
                      <w:txbxContent>
                        <w:p w:rsidR="00B84F47" w:rsidRDefault="00B84F47" w:rsidP="009B1A35">
                          <w:pPr>
                            <w:jc w:val="center"/>
                          </w:pPr>
                          <w:r>
                            <w:rPr>
                              <w:rFonts w:hint="eastAsia"/>
                            </w:rPr>
                            <w:t>研磨</w:t>
                          </w:r>
                        </w:p>
                      </w:txbxContent>
                    </v:textbox>
                  </v:rect>
                  <v:rect id="_x0000_s1065" style="position:absolute;left:4961;top:13509;width:1210;height:475">
                    <v:textbox style="mso-next-textbox:#_x0000_s1065" inset=".5mm,,.5mm">
                      <w:txbxContent>
                        <w:p w:rsidR="00B84F47" w:rsidRDefault="00B84F47" w:rsidP="009B1A35">
                          <w:pPr>
                            <w:jc w:val="center"/>
                          </w:pPr>
                          <w:r>
                            <w:rPr>
                              <w:rFonts w:hint="eastAsia"/>
                            </w:rPr>
                            <w:t>激光标记</w:t>
                          </w:r>
                        </w:p>
                      </w:txbxContent>
                    </v:textbox>
                  </v:rect>
                  <v:shape id="_x0000_s1066" type="#_x0000_t32" style="position:absolute;left:5566;top:12040;width:1;height:445" o:connectortype="straight">
                    <v:stroke endarrow="block"/>
                  </v:shape>
                  <v:shape id="_x0000_s1067" type="#_x0000_t32" style="position:absolute;left:5566;top:12960;width:1;height:549;flip:x" o:connectortype="straight">
                    <v:stroke endarrow="block"/>
                  </v:shape>
                  <v:rect id="_x0000_s1069" style="position:absolute;left:4970;top:9741;width:1210;height:475">
                    <v:textbox style="mso-next-textbox:#_x0000_s1069" inset=".5mm,,.5mm">
                      <w:txbxContent>
                        <w:p w:rsidR="00B84F47" w:rsidRDefault="00B84F47" w:rsidP="009B1A35">
                          <w:pPr>
                            <w:jc w:val="center"/>
                          </w:pPr>
                          <w:r>
                            <w:rPr>
                              <w:rFonts w:hint="eastAsia"/>
                            </w:rPr>
                            <w:t>电火花细磨</w:t>
                          </w:r>
                        </w:p>
                      </w:txbxContent>
                    </v:textbox>
                  </v:rect>
                  <v:shape id="_x0000_s1070" type="#_x0000_t32" style="position:absolute;left:5574;top:9401;width:1;height:340" o:connectortype="straight">
                    <v:stroke endarrow="block"/>
                  </v:shape>
                  <v:shape id="_x0000_s1071" type="#_x0000_t32" style="position:absolute;left:5575;top:10229;width:1;height:510" o:connectortype="straight">
                    <v:stroke endarrow="block"/>
                  </v:shape>
                  <v:rect id="_x0000_s1072" style="position:absolute;left:6181;top:8920;width:1351;height:475" filled="f" stroked="f">
                    <v:textbox style="mso-next-textbox:#_x0000_s1072" inset=".5mm,,.5mm">
                      <w:txbxContent>
                        <w:p w:rsidR="00B84F47" w:rsidRPr="009B1A35" w:rsidRDefault="00B84F47" w:rsidP="000F795E">
                          <w:pPr>
                            <w:rPr>
                              <w:sz w:val="18"/>
                              <w:szCs w:val="18"/>
                            </w:rPr>
                          </w:pPr>
                          <w:r>
                            <w:rPr>
                              <w:rFonts w:hint="eastAsia"/>
                              <w:sz w:val="18"/>
                              <w:szCs w:val="18"/>
                            </w:rPr>
                            <w:t>磨泥</w:t>
                          </w:r>
                          <w:r w:rsidRPr="009B1A35">
                            <w:rPr>
                              <w:sz w:val="18"/>
                              <w:szCs w:val="18"/>
                            </w:rPr>
                            <w:t>、噪声</w:t>
                          </w:r>
                        </w:p>
                      </w:txbxContent>
                    </v:textbox>
                  </v:rect>
                  <v:rect id="_x0000_s1074" style="position:absolute;left:3650;top:11090;width:883;height:475" filled="f" stroked="f">
                    <v:textbox style="mso-next-textbox:#_x0000_s1074" inset=".5mm,,.5mm">
                      <w:txbxContent>
                        <w:p w:rsidR="00B84F47" w:rsidRPr="009B1A35" w:rsidRDefault="00B84F47" w:rsidP="009B1A35">
                          <w:pPr>
                            <w:jc w:val="center"/>
                            <w:rPr>
                              <w:sz w:val="18"/>
                              <w:szCs w:val="18"/>
                            </w:rPr>
                          </w:pPr>
                          <w:r>
                            <w:rPr>
                              <w:rFonts w:hint="eastAsia"/>
                              <w:sz w:val="18"/>
                              <w:szCs w:val="18"/>
                            </w:rPr>
                            <w:t>不合格</w:t>
                          </w:r>
                        </w:p>
                      </w:txbxContent>
                    </v:textbox>
                  </v:rect>
                  <v:rect id="_x0000_s1080" style="position:absolute;left:4962;top:14533;width:1210;height:475">
                    <v:textbox style="mso-next-textbox:#_x0000_s1080" inset=".5mm,,.5mm">
                      <w:txbxContent>
                        <w:p w:rsidR="00B84F47" w:rsidRDefault="00B84F47" w:rsidP="009B1A35">
                          <w:pPr>
                            <w:jc w:val="center"/>
                          </w:pPr>
                          <w:r>
                            <w:rPr>
                              <w:rFonts w:hint="eastAsia"/>
                            </w:rPr>
                            <w:t>抛光</w:t>
                          </w:r>
                        </w:p>
                      </w:txbxContent>
                    </v:textbox>
                  </v:rect>
                  <v:shape id="_x0000_s1081" type="#_x0000_t32" style="position:absolute;left:5567;top:13984;width:1;height:549;flip:x" o:connectortype="straight">
                    <v:stroke endarrow="block"/>
                  </v:shape>
                  <v:rect id="_x0000_s1082" style="position:absolute;left:4971;top:15557;width:1210;height:475">
                    <v:textbox style="mso-next-textbox:#_x0000_s1082" inset=".5mm,,.5mm">
                      <w:txbxContent>
                        <w:p w:rsidR="00B84F47" w:rsidRDefault="00B84F47" w:rsidP="009B1A35">
                          <w:pPr>
                            <w:jc w:val="center"/>
                          </w:pPr>
                          <w:r>
                            <w:rPr>
                              <w:rFonts w:hint="eastAsia"/>
                            </w:rPr>
                            <w:t>清洗</w:t>
                          </w:r>
                        </w:p>
                      </w:txbxContent>
                    </v:textbox>
                  </v:rect>
                  <v:shape id="_x0000_s1083" type="#_x0000_t32" style="position:absolute;left:5576;top:15008;width:1;height:549;flip:x" o:connectortype="straight">
                    <v:stroke endarrow="block"/>
                  </v:shape>
                  <v:shape id="_x0000_s1085" type="#_x0000_t32" style="position:absolute;left:5577;top:16032;width:1;height:549;flip:x" o:connectortype="straight">
                    <v:stroke endarrow="block"/>
                  </v:shape>
                  <v:rect id="_x0000_s1084" style="position:absolute;left:4971;top:16581;width:1210;height:475">
                    <v:textbox style="mso-next-textbox:#_x0000_s1084" inset=".5mm,,.5mm">
                      <w:txbxContent>
                        <w:p w:rsidR="00B84F47" w:rsidRDefault="00B84F47" w:rsidP="009B1A35">
                          <w:pPr>
                            <w:jc w:val="center"/>
                          </w:pPr>
                          <w:r>
                            <w:rPr>
                              <w:rFonts w:hint="eastAsia"/>
                            </w:rPr>
                            <w:t>成品</w:t>
                          </w:r>
                        </w:p>
                      </w:txbxContent>
                    </v:textbox>
                  </v:rect>
                  <v:shape id="_x0000_s1086" type="#_x0000_t32" style="position:absolute;left:5529;top:11201;width:1;height:340" o:connectortype="straight">
                    <v:stroke endarrow="block"/>
                  </v:shape>
                  <v:rect id="_x0000_s1088" style="position:absolute;left:5630;top:12040;width:506;height:475" filled="f" stroked="f">
                    <v:textbox style="mso-next-textbox:#_x0000_s1088" inset=".5mm,,.5mm">
                      <w:txbxContent>
                        <w:p w:rsidR="00B84F47" w:rsidRPr="009B1A35" w:rsidRDefault="00B84F47" w:rsidP="009B1A35">
                          <w:pPr>
                            <w:jc w:val="center"/>
                            <w:rPr>
                              <w:sz w:val="18"/>
                              <w:szCs w:val="18"/>
                            </w:rPr>
                          </w:pPr>
                          <w:r>
                            <w:rPr>
                              <w:rFonts w:hint="eastAsia"/>
                              <w:sz w:val="18"/>
                              <w:szCs w:val="18"/>
                            </w:rPr>
                            <w:t>合格</w:t>
                          </w:r>
                        </w:p>
                      </w:txbxContent>
                    </v:textbox>
                  </v:rect>
                  <v:shape id="_x0000_s1089" type="#_x0000_t34" style="position:absolute;left:4961;top:10964;width:9;height:839;rotation:180;flip:x" o:connectortype="elbow" adj="-864000,-161704,11892000">
                    <v:stroke endarrow="block"/>
                  </v:shape>
                  <v:rect id="_x0000_s1090" style="position:absolute;left:6171;top:7973;width:1924;height:475" filled="f" stroked="f">
                    <v:textbox style="mso-next-textbox:#_x0000_s1090" inset=".5mm,,.5mm">
                      <w:txbxContent>
                        <w:p w:rsidR="00B84F47" w:rsidRPr="009B1A35" w:rsidRDefault="00B84F47" w:rsidP="000F795E">
                          <w:pPr>
                            <w:jc w:val="left"/>
                            <w:rPr>
                              <w:sz w:val="18"/>
                              <w:szCs w:val="18"/>
                            </w:rPr>
                          </w:pPr>
                          <w:r>
                            <w:rPr>
                              <w:rFonts w:hint="eastAsia"/>
                              <w:sz w:val="18"/>
                              <w:szCs w:val="18"/>
                            </w:rPr>
                            <w:t>不合格片：返厂</w:t>
                          </w:r>
                        </w:p>
                      </w:txbxContent>
                    </v:textbox>
                  </v:rect>
                  <v:rect id="_x0000_s1091" style="position:absolute;left:5578;top:8448;width:506;height:475" filled="f" stroked="f">
                    <v:textbox style="mso-next-textbox:#_x0000_s1091" inset=".5mm,,.5mm">
                      <w:txbxContent>
                        <w:p w:rsidR="00B84F47" w:rsidRPr="009B1A35" w:rsidRDefault="00B84F47" w:rsidP="009B1A35">
                          <w:pPr>
                            <w:jc w:val="center"/>
                            <w:rPr>
                              <w:sz w:val="18"/>
                              <w:szCs w:val="18"/>
                            </w:rPr>
                          </w:pPr>
                          <w:r>
                            <w:rPr>
                              <w:rFonts w:hint="eastAsia"/>
                              <w:sz w:val="18"/>
                              <w:szCs w:val="18"/>
                            </w:rPr>
                            <w:t>合格</w:t>
                          </w:r>
                        </w:p>
                      </w:txbxContent>
                    </v:textbox>
                  </v:rect>
                  <v:rect id="_x0000_s1092" style="position:absolute;left:6181;top:9741;width:2978;height:475" filled="f" stroked="f">
                    <v:textbox style="mso-next-textbox:#_x0000_s1092" inset=".5mm,,.5mm">
                      <w:txbxContent>
                        <w:p w:rsidR="00B84F47" w:rsidRPr="009B1A35" w:rsidRDefault="00B84F47" w:rsidP="000F795E">
                          <w:pPr>
                            <w:rPr>
                              <w:sz w:val="18"/>
                              <w:szCs w:val="18"/>
                            </w:rPr>
                          </w:pPr>
                          <w:r w:rsidRPr="00C46F7C">
                            <w:rPr>
                              <w:rFonts w:hint="eastAsia"/>
                              <w:sz w:val="18"/>
                              <w:szCs w:val="18"/>
                            </w:rPr>
                            <w:t>废矿物油及油泥</w:t>
                          </w:r>
                          <w:r w:rsidRPr="009B1A35">
                            <w:rPr>
                              <w:sz w:val="18"/>
                              <w:szCs w:val="18"/>
                            </w:rPr>
                            <w:t>、噪声</w:t>
                          </w:r>
                          <w:r>
                            <w:rPr>
                              <w:sz w:val="18"/>
                              <w:szCs w:val="18"/>
                            </w:rPr>
                            <w:t>、非甲烷总烃</w:t>
                          </w:r>
                        </w:p>
                      </w:txbxContent>
                    </v:textbox>
                  </v:rect>
                  <v:rect id="_x0000_s1093" style="position:absolute;left:6181;top:10739;width:1351;height:475" filled="f" stroked="f">
                    <v:textbox style="mso-next-textbox:#_x0000_s1093" inset=".5mm,,.5mm">
                      <w:txbxContent>
                        <w:p w:rsidR="00B84F47" w:rsidRPr="009B1A35" w:rsidRDefault="00B84F47" w:rsidP="000F795E">
                          <w:pPr>
                            <w:rPr>
                              <w:sz w:val="18"/>
                              <w:szCs w:val="18"/>
                            </w:rPr>
                          </w:pPr>
                          <w:r>
                            <w:rPr>
                              <w:rFonts w:hint="eastAsia"/>
                              <w:sz w:val="18"/>
                              <w:szCs w:val="18"/>
                            </w:rPr>
                            <w:t>磨泥</w:t>
                          </w:r>
                          <w:r w:rsidRPr="009B1A35">
                            <w:rPr>
                              <w:sz w:val="18"/>
                              <w:szCs w:val="18"/>
                            </w:rPr>
                            <w:t>、噪声</w:t>
                          </w:r>
                        </w:p>
                      </w:txbxContent>
                    </v:textbox>
                  </v:rect>
                  <v:rect id="_x0000_s1094" style="position:absolute;left:6181;top:12485;width:1351;height:475" filled="f" stroked="f">
                    <v:textbox style="mso-next-textbox:#_x0000_s1094" inset=".5mm,,.5mm">
                      <w:txbxContent>
                        <w:p w:rsidR="00B84F47" w:rsidRPr="009B1A35" w:rsidRDefault="00B84F47" w:rsidP="000F795E">
                          <w:pPr>
                            <w:rPr>
                              <w:sz w:val="18"/>
                              <w:szCs w:val="18"/>
                            </w:rPr>
                          </w:pPr>
                          <w:r>
                            <w:rPr>
                              <w:rFonts w:hint="eastAsia"/>
                              <w:sz w:val="18"/>
                              <w:szCs w:val="18"/>
                            </w:rPr>
                            <w:t>磨渣</w:t>
                          </w:r>
                          <w:r w:rsidRPr="009B1A35">
                            <w:rPr>
                              <w:sz w:val="18"/>
                              <w:szCs w:val="18"/>
                            </w:rPr>
                            <w:t>、噪声</w:t>
                          </w:r>
                        </w:p>
                      </w:txbxContent>
                    </v:textbox>
                  </v:rect>
                  <v:rect id="_x0000_s1095" style="position:absolute;left:6181;top:14533;width:1426;height:475" filled="f" stroked="f">
                    <v:textbox style="mso-next-textbox:#_x0000_s1095" inset=".5mm,,.5mm">
                      <w:txbxContent>
                        <w:p w:rsidR="00B84F47" w:rsidRPr="009B1A35" w:rsidRDefault="00B84F47" w:rsidP="000F795E">
                          <w:pPr>
                            <w:rPr>
                              <w:sz w:val="18"/>
                              <w:szCs w:val="18"/>
                            </w:rPr>
                          </w:pPr>
                          <w:r>
                            <w:rPr>
                              <w:rFonts w:hint="eastAsia"/>
                              <w:sz w:val="18"/>
                              <w:szCs w:val="18"/>
                            </w:rPr>
                            <w:t>泥渣</w:t>
                          </w:r>
                          <w:r w:rsidRPr="009B1A35">
                            <w:rPr>
                              <w:sz w:val="18"/>
                              <w:szCs w:val="18"/>
                            </w:rPr>
                            <w:t>、噪声</w:t>
                          </w:r>
                        </w:p>
                      </w:txbxContent>
                    </v:textbox>
                  </v:rect>
                  <v:rect id="_x0000_s1096" style="position:absolute;left:6181;top:15557;width:1426;height:475" filled="f" stroked="f">
                    <v:textbox style="mso-next-textbox:#_x0000_s1096" inset=".5mm,,.5mm">
                      <w:txbxContent>
                        <w:p w:rsidR="00B84F47" w:rsidRPr="009B1A35" w:rsidRDefault="00B84F47" w:rsidP="000F795E">
                          <w:pPr>
                            <w:rPr>
                              <w:sz w:val="18"/>
                              <w:szCs w:val="18"/>
                            </w:rPr>
                          </w:pPr>
                          <w:r>
                            <w:rPr>
                              <w:rFonts w:hint="eastAsia"/>
                              <w:sz w:val="18"/>
                              <w:szCs w:val="18"/>
                            </w:rPr>
                            <w:t>废水</w:t>
                          </w:r>
                          <w:r w:rsidRPr="009B1A35">
                            <w:rPr>
                              <w:sz w:val="18"/>
                              <w:szCs w:val="18"/>
                            </w:rPr>
                            <w:t>、噪声</w:t>
                          </w:r>
                        </w:p>
                      </w:txbxContent>
                    </v:textbox>
                  </v:rect>
                  <w10:wrap type="none"/>
                  <w10:anchorlock/>
                </v:group>
              </w:pict>
            </w:r>
          </w:p>
          <w:p w:rsidR="003E6386" w:rsidRPr="00B840C8" w:rsidRDefault="00E6238C">
            <w:pPr>
              <w:pStyle w:val="aff4"/>
              <w:rPr>
                <w:sz w:val="24"/>
              </w:rPr>
            </w:pPr>
            <w:r w:rsidRPr="00B840C8">
              <w:rPr>
                <w:rFonts w:hint="eastAsia"/>
                <w:sz w:val="24"/>
              </w:rPr>
              <w:t>图</w:t>
            </w:r>
            <w:r w:rsidR="00F70C27" w:rsidRPr="00B840C8">
              <w:rPr>
                <w:rFonts w:hint="eastAsia"/>
                <w:sz w:val="24"/>
              </w:rPr>
              <w:t>2</w:t>
            </w:r>
            <w:r w:rsidRPr="00B840C8">
              <w:rPr>
                <w:rFonts w:hint="eastAsia"/>
                <w:sz w:val="24"/>
              </w:rPr>
              <w:t>生产工艺流程及产污环节图</w:t>
            </w:r>
          </w:p>
          <w:p w:rsidR="00F70C27" w:rsidRPr="00B840C8" w:rsidRDefault="00F70C27">
            <w:pPr>
              <w:pStyle w:val="aff4"/>
              <w:rPr>
                <w:sz w:val="24"/>
              </w:rPr>
            </w:pPr>
          </w:p>
          <w:p w:rsidR="003E6386" w:rsidRPr="00B840C8" w:rsidRDefault="00E6238C">
            <w:pPr>
              <w:pStyle w:val="a3"/>
              <w:ind w:firstLineChars="0" w:firstLine="0"/>
              <w:rPr>
                <w:rFonts w:ascii="黑体" w:eastAsia="黑体" w:hAnsi="黑体"/>
                <w:kern w:val="2"/>
                <w:szCs w:val="24"/>
              </w:rPr>
            </w:pPr>
            <w:r w:rsidRPr="00B840C8">
              <w:rPr>
                <w:rFonts w:ascii="黑体" w:eastAsia="黑体" w:hAnsi="黑体" w:hint="eastAsia"/>
                <w:kern w:val="2"/>
                <w:szCs w:val="24"/>
              </w:rPr>
              <w:t>（2）工艺流程简述</w:t>
            </w:r>
          </w:p>
          <w:p w:rsidR="00FE455D" w:rsidRPr="00B840C8" w:rsidRDefault="00FE455D" w:rsidP="00783F87">
            <w:pPr>
              <w:pStyle w:val="a3"/>
              <w:ind w:firstLine="480"/>
            </w:pPr>
            <w:r w:rsidRPr="00B840C8">
              <w:rPr>
                <w:rFonts w:hint="eastAsia"/>
              </w:rPr>
              <w:t>1</w:t>
            </w:r>
            <w:r w:rsidRPr="00B840C8">
              <w:rPr>
                <w:rFonts w:hint="eastAsia"/>
              </w:rPr>
              <w:t>、</w:t>
            </w:r>
            <w:r w:rsidR="00783F87" w:rsidRPr="00B840C8">
              <w:rPr>
                <w:rFonts w:hint="eastAsia"/>
              </w:rPr>
              <w:t>磨</w:t>
            </w:r>
            <w:r w:rsidR="002D1A3D" w:rsidRPr="00B840C8">
              <w:rPr>
                <w:rFonts w:hint="eastAsia"/>
              </w:rPr>
              <w:t>加工</w:t>
            </w:r>
            <w:r w:rsidR="00783F87" w:rsidRPr="00B840C8">
              <w:rPr>
                <w:rFonts w:hint="eastAsia"/>
              </w:rPr>
              <w:t>：</w:t>
            </w:r>
            <w:r w:rsidR="002D1A3D" w:rsidRPr="00B840C8">
              <w:rPr>
                <w:rFonts w:hAnsi="宋体"/>
              </w:rPr>
              <w:t>无心磨、圆台磨</w:t>
            </w:r>
            <w:r w:rsidR="00783F87" w:rsidRPr="00B840C8">
              <w:rPr>
                <w:rFonts w:hint="eastAsia"/>
              </w:rPr>
              <w:t>对工件表面进行打磨</w:t>
            </w:r>
            <w:r w:rsidR="002D1A3D" w:rsidRPr="00B840C8">
              <w:rPr>
                <w:rFonts w:hint="eastAsia"/>
              </w:rPr>
              <w:t>加工过程</w:t>
            </w:r>
            <w:r w:rsidR="00783F87" w:rsidRPr="00B840C8">
              <w:rPr>
                <w:rFonts w:hint="eastAsia"/>
              </w:rPr>
              <w:t>，使用其配套的冷水箱中的冷却</w:t>
            </w:r>
            <w:r w:rsidRPr="00B840C8">
              <w:rPr>
                <w:rFonts w:hint="eastAsia"/>
              </w:rPr>
              <w:t>液（</w:t>
            </w:r>
            <w:r w:rsidRPr="00B840C8">
              <w:rPr>
                <w:rFonts w:hAnsi="宋体"/>
              </w:rPr>
              <w:t>切削液与水配比为</w:t>
            </w:r>
            <w:r w:rsidRPr="00B840C8">
              <w:rPr>
                <w:rFonts w:hAnsi="宋体" w:hint="eastAsia"/>
              </w:rPr>
              <w:t>1</w:t>
            </w:r>
            <w:r w:rsidRPr="00B840C8">
              <w:rPr>
                <w:rFonts w:hAnsi="宋体" w:hint="eastAsia"/>
              </w:rPr>
              <w:t>：</w:t>
            </w:r>
            <w:r w:rsidRPr="00B840C8">
              <w:rPr>
                <w:rFonts w:hAnsi="宋体" w:hint="eastAsia"/>
              </w:rPr>
              <w:t>20</w:t>
            </w:r>
            <w:r w:rsidRPr="00B840C8">
              <w:rPr>
                <w:rFonts w:hint="eastAsia"/>
              </w:rPr>
              <w:t>）</w:t>
            </w:r>
            <w:r w:rsidR="00783F87" w:rsidRPr="00B840C8">
              <w:rPr>
                <w:rFonts w:hint="eastAsia"/>
              </w:rPr>
              <w:t>冷却刀具</w:t>
            </w:r>
            <w:r w:rsidRPr="00B840C8">
              <w:rPr>
                <w:rFonts w:hint="eastAsia"/>
              </w:rPr>
              <w:t>。该过程属于湿式加工，无粉尘产生</w:t>
            </w:r>
            <w:r w:rsidR="00783F87" w:rsidRPr="00B840C8">
              <w:rPr>
                <w:rFonts w:hint="eastAsia"/>
              </w:rPr>
              <w:t>，</w:t>
            </w:r>
            <w:r w:rsidRPr="00B840C8">
              <w:rPr>
                <w:rFonts w:hint="eastAsia"/>
              </w:rPr>
              <w:t>该冷却液经网纱隔渣后循环使用，根据损耗量定期补充，磨渣定期清理</w:t>
            </w:r>
            <w:r w:rsidRPr="00B840C8">
              <w:rPr>
                <w:rFonts w:hint="eastAsia"/>
              </w:rPr>
              <w:lastRenderedPageBreak/>
              <w:t>后作为危险废物。</w:t>
            </w:r>
          </w:p>
          <w:p w:rsidR="00FE455D" w:rsidRPr="00B840C8" w:rsidRDefault="00FE455D" w:rsidP="00FE455D">
            <w:pPr>
              <w:pStyle w:val="a3"/>
              <w:ind w:firstLine="480"/>
            </w:pPr>
            <w:r w:rsidRPr="00B840C8">
              <w:rPr>
                <w:rFonts w:hint="eastAsia"/>
              </w:rPr>
              <w:t>2</w:t>
            </w:r>
            <w:r w:rsidRPr="00B840C8">
              <w:rPr>
                <w:rFonts w:hint="eastAsia"/>
              </w:rPr>
              <w:t>、电火花机床加工及线切</w:t>
            </w:r>
            <w:r w:rsidR="009068E6" w:rsidRPr="00B840C8">
              <w:rPr>
                <w:rFonts w:hint="eastAsia"/>
              </w:rPr>
              <w:t>割</w:t>
            </w:r>
            <w:r w:rsidRPr="00B840C8">
              <w:rPr>
                <w:rFonts w:hint="eastAsia"/>
              </w:rPr>
              <w:t>工作原理：利用连续移动的细金属丝（称为电极丝）作电极，通过对工件进行脉冲火花放电蚀除金属、切割成型。当电极丝和工件之间的距离足够近时（约</w:t>
            </w:r>
            <w:r w:rsidRPr="00B840C8">
              <w:rPr>
                <w:rFonts w:hint="eastAsia"/>
              </w:rPr>
              <w:t>0.01mm</w:t>
            </w:r>
            <w:r w:rsidRPr="00B840C8">
              <w:rPr>
                <w:rFonts w:hint="eastAsia"/>
              </w:rPr>
              <w:t>），在线切割机的电极丝和工件靠近的全长上均匀放电，高能量密度电火花放电瞬间温度可以达到</w:t>
            </w:r>
            <w:r w:rsidRPr="00B840C8">
              <w:rPr>
                <w:rFonts w:hint="eastAsia"/>
              </w:rPr>
              <w:t>7000</w:t>
            </w:r>
            <w:r w:rsidRPr="00B840C8">
              <w:rPr>
                <w:rFonts w:hint="eastAsia"/>
              </w:rPr>
              <w:t>℃或更高，高温使被切削金属瞬间汽化，生成金属氧化物，为减少电极丝的损耗和防止电极丝被烧断，需向电极丝与工件之间的放电间隙注入大量电火花加工液，以达到充分冷却电极丝，带走间隙中电蚀物的效果。电火花主要是油类混合物，加工过程会产生有机废气；加工液循环使用，</w:t>
            </w:r>
            <w:r w:rsidR="00C020B3" w:rsidRPr="00B840C8">
              <w:rPr>
                <w:rFonts w:hint="eastAsia"/>
              </w:rPr>
              <w:t>需定期进行更换，更换的废液</w:t>
            </w:r>
            <w:r w:rsidR="00F70C27" w:rsidRPr="00B840C8">
              <w:rPr>
                <w:rFonts w:hint="eastAsia"/>
              </w:rPr>
              <w:t>（主要是矿物油）</w:t>
            </w:r>
            <w:r w:rsidR="00C020B3" w:rsidRPr="00B840C8">
              <w:rPr>
                <w:rFonts w:hint="eastAsia"/>
              </w:rPr>
              <w:t>做为危险废物；</w:t>
            </w:r>
            <w:r w:rsidR="00F70C27" w:rsidRPr="00B840C8">
              <w:rPr>
                <w:rFonts w:hint="eastAsia"/>
              </w:rPr>
              <w:t>油</w:t>
            </w:r>
            <w:r w:rsidRPr="00B840C8">
              <w:rPr>
                <w:rFonts w:hint="eastAsia"/>
              </w:rPr>
              <w:t>箱内配备有滤</w:t>
            </w:r>
            <w:r w:rsidR="00F70C27" w:rsidRPr="00B840C8">
              <w:rPr>
                <w:rFonts w:hint="eastAsia"/>
              </w:rPr>
              <w:t>网</w:t>
            </w:r>
            <w:r w:rsidRPr="00B840C8">
              <w:rPr>
                <w:rFonts w:hint="eastAsia"/>
              </w:rPr>
              <w:t>对液体中包含的</w:t>
            </w:r>
            <w:r w:rsidR="00F70C27" w:rsidRPr="00B840C8">
              <w:rPr>
                <w:rFonts w:hint="eastAsia"/>
              </w:rPr>
              <w:t>泥渣定期进行清理</w:t>
            </w:r>
            <w:r w:rsidRPr="00B840C8">
              <w:rPr>
                <w:rFonts w:hint="eastAsia"/>
              </w:rPr>
              <w:t>，清理后</w:t>
            </w:r>
            <w:r w:rsidR="00F70C27" w:rsidRPr="00B840C8">
              <w:rPr>
                <w:rFonts w:hint="eastAsia"/>
              </w:rPr>
              <w:t>的油泥</w:t>
            </w:r>
            <w:r w:rsidRPr="00B840C8">
              <w:rPr>
                <w:rFonts w:hint="eastAsia"/>
              </w:rPr>
              <w:t>作为危险废物。</w:t>
            </w:r>
          </w:p>
          <w:p w:rsidR="00783F87" w:rsidRPr="00B840C8" w:rsidRDefault="00FE455D" w:rsidP="00783F87">
            <w:pPr>
              <w:pStyle w:val="a3"/>
              <w:ind w:firstLine="480"/>
            </w:pPr>
            <w:r w:rsidRPr="00B840C8">
              <w:rPr>
                <w:rFonts w:hint="eastAsia"/>
              </w:rPr>
              <w:t>3</w:t>
            </w:r>
            <w:r w:rsidRPr="00B840C8">
              <w:rPr>
                <w:rFonts w:hint="eastAsia"/>
              </w:rPr>
              <w:t>、</w:t>
            </w:r>
            <w:r w:rsidR="00783F87" w:rsidRPr="00B840C8">
              <w:rPr>
                <w:rFonts w:hint="eastAsia"/>
              </w:rPr>
              <w:t>研磨：工件放入研磨机上研磨，研磨过程中</w:t>
            </w:r>
            <w:r w:rsidRPr="00B840C8">
              <w:rPr>
                <w:rFonts w:hint="eastAsia"/>
              </w:rPr>
              <w:t>利用</w:t>
            </w:r>
            <w:r w:rsidR="00783F87" w:rsidRPr="00B840C8">
              <w:rPr>
                <w:rFonts w:hint="eastAsia"/>
              </w:rPr>
              <w:t>金刚石磨料，研磨过程中滴加少量自来水，起到润湿、冷却作用</w:t>
            </w:r>
            <w:r w:rsidRPr="00B840C8">
              <w:rPr>
                <w:rFonts w:hint="eastAsia"/>
              </w:rPr>
              <w:t>。</w:t>
            </w:r>
            <w:r w:rsidR="00783F87" w:rsidRPr="00B840C8">
              <w:rPr>
                <w:rFonts w:hint="eastAsia"/>
              </w:rPr>
              <w:t>研磨机</w:t>
            </w:r>
            <w:r w:rsidRPr="00B840C8">
              <w:rPr>
                <w:rFonts w:hint="eastAsia"/>
              </w:rPr>
              <w:t>自带水箱</w:t>
            </w:r>
            <w:r w:rsidR="00783F87" w:rsidRPr="00B840C8">
              <w:rPr>
                <w:rFonts w:hint="eastAsia"/>
              </w:rPr>
              <w:t>，自来水经铁线引出，滴入加工槽位，该用</w:t>
            </w:r>
            <w:r w:rsidRPr="00B840C8">
              <w:rPr>
                <w:rFonts w:hint="eastAsia"/>
              </w:rPr>
              <w:t>水随研磨过程损耗或进入研磨废渣内，研磨工序无工业废水、粉尘产生</w:t>
            </w:r>
            <w:r w:rsidR="00783F87" w:rsidRPr="00B840C8">
              <w:rPr>
                <w:rFonts w:hint="eastAsia"/>
              </w:rPr>
              <w:t>。</w:t>
            </w:r>
            <w:r w:rsidRPr="00B840C8">
              <w:rPr>
                <w:rFonts w:hint="eastAsia"/>
              </w:rPr>
              <w:t>磨渣定期清理后因包含金刚石磨料，定期外卖磨料厂家回收。</w:t>
            </w:r>
          </w:p>
          <w:p w:rsidR="002D1A3D" w:rsidRPr="00B840C8" w:rsidRDefault="00FE455D" w:rsidP="00783F87">
            <w:pPr>
              <w:pStyle w:val="a3"/>
              <w:ind w:firstLine="480"/>
            </w:pPr>
            <w:r w:rsidRPr="00B840C8">
              <w:rPr>
                <w:rFonts w:hint="eastAsia"/>
              </w:rPr>
              <w:t>4</w:t>
            </w:r>
            <w:r w:rsidRPr="00B840C8">
              <w:rPr>
                <w:rFonts w:hint="eastAsia"/>
              </w:rPr>
              <w:t>、</w:t>
            </w:r>
            <w:r w:rsidR="002D1A3D" w:rsidRPr="00B840C8">
              <w:rPr>
                <w:rFonts w:hint="eastAsia"/>
              </w:rPr>
              <w:t>抛光：采用湿式抛光，在</w:t>
            </w:r>
            <w:r w:rsidRPr="00B840C8">
              <w:rPr>
                <w:rFonts w:hint="eastAsia"/>
              </w:rPr>
              <w:t>抛光</w:t>
            </w:r>
            <w:r w:rsidR="002D1A3D" w:rsidRPr="00B840C8">
              <w:rPr>
                <w:rFonts w:hint="eastAsia"/>
              </w:rPr>
              <w:t>砂轮</w:t>
            </w:r>
            <w:r w:rsidRPr="00B840C8">
              <w:rPr>
                <w:rFonts w:hint="eastAsia"/>
              </w:rPr>
              <w:t>与工作接角面之间滴入自来水进行润滑和降温。</w:t>
            </w:r>
            <w:r w:rsidR="002D1A3D" w:rsidRPr="00B840C8">
              <w:rPr>
                <w:rFonts w:hint="eastAsia"/>
              </w:rPr>
              <w:t>此工序主要产生</w:t>
            </w:r>
            <w:r w:rsidRPr="00B840C8">
              <w:rPr>
                <w:rFonts w:hint="eastAsia"/>
              </w:rPr>
              <w:t>含</w:t>
            </w:r>
            <w:r w:rsidR="002D1A3D" w:rsidRPr="00B840C8">
              <w:rPr>
                <w:rFonts w:hint="eastAsia"/>
              </w:rPr>
              <w:t>砂轮粉末</w:t>
            </w:r>
            <w:r w:rsidRPr="00B840C8">
              <w:rPr>
                <w:rFonts w:hint="eastAsia"/>
              </w:rPr>
              <w:t>的泥渣</w:t>
            </w:r>
            <w:r w:rsidR="002D1A3D" w:rsidRPr="00B840C8">
              <w:rPr>
                <w:rFonts w:hint="eastAsia"/>
              </w:rPr>
              <w:t>，</w:t>
            </w:r>
            <w:r w:rsidRPr="00B840C8">
              <w:rPr>
                <w:rFonts w:hint="eastAsia"/>
              </w:rPr>
              <w:t>定期</w:t>
            </w:r>
            <w:r w:rsidR="002D1A3D" w:rsidRPr="00B840C8">
              <w:rPr>
                <w:rFonts w:hint="eastAsia"/>
              </w:rPr>
              <w:t>将收集的</w:t>
            </w:r>
            <w:r w:rsidRPr="00B840C8">
              <w:rPr>
                <w:rFonts w:hint="eastAsia"/>
              </w:rPr>
              <w:t>泥渣</w:t>
            </w:r>
            <w:r w:rsidR="002D1A3D" w:rsidRPr="00B840C8">
              <w:rPr>
                <w:rFonts w:hint="eastAsia"/>
              </w:rPr>
              <w:t>装入编织袋</w:t>
            </w:r>
            <w:r w:rsidRPr="00B840C8">
              <w:rPr>
                <w:rFonts w:hint="eastAsia"/>
              </w:rPr>
              <w:t>作为废品外卖</w:t>
            </w:r>
            <w:r w:rsidR="002D1A3D" w:rsidRPr="00B840C8">
              <w:rPr>
                <w:rFonts w:hint="eastAsia"/>
              </w:rPr>
              <w:t>。</w:t>
            </w:r>
          </w:p>
          <w:p w:rsidR="00783F87" w:rsidRPr="00B840C8" w:rsidRDefault="00FE455D" w:rsidP="00783F87">
            <w:pPr>
              <w:pStyle w:val="a3"/>
              <w:ind w:firstLine="480"/>
            </w:pPr>
            <w:r w:rsidRPr="00B840C8">
              <w:rPr>
                <w:rFonts w:hint="eastAsia"/>
              </w:rPr>
              <w:t>5</w:t>
            </w:r>
            <w:r w:rsidRPr="00B840C8">
              <w:rPr>
                <w:rFonts w:hint="eastAsia"/>
              </w:rPr>
              <w:t>、</w:t>
            </w:r>
            <w:r w:rsidR="00783F87" w:rsidRPr="00B840C8">
              <w:rPr>
                <w:rFonts w:hint="eastAsia"/>
              </w:rPr>
              <w:t>超声波清洗：产品抛光完成后均需要清洗，清洗方式采用超声波清洗。超声波清洗是人工将产品放入托盘内，托盘内放入水，再将整个托盘放入超声波内进行清洗（相当于隔水超声波清洗）。冲洗完成后自然凉干，成为成品。</w:t>
            </w:r>
          </w:p>
          <w:p w:rsidR="00783F87" w:rsidRPr="00B840C8" w:rsidRDefault="00FE455D" w:rsidP="00783F87">
            <w:pPr>
              <w:pStyle w:val="a3"/>
              <w:ind w:firstLine="480"/>
            </w:pPr>
            <w:r w:rsidRPr="00B840C8">
              <w:rPr>
                <w:rFonts w:hint="eastAsia"/>
              </w:rPr>
              <w:t>6</w:t>
            </w:r>
            <w:r w:rsidRPr="00B840C8">
              <w:rPr>
                <w:rFonts w:hint="eastAsia"/>
              </w:rPr>
              <w:t>、</w:t>
            </w:r>
            <w:r w:rsidR="00783F87" w:rsidRPr="00B840C8">
              <w:rPr>
                <w:rFonts w:hint="eastAsia"/>
              </w:rPr>
              <w:t>检测、出货：</w:t>
            </w:r>
            <w:r w:rsidR="00957B95" w:rsidRPr="00B840C8">
              <w:rPr>
                <w:rFonts w:hint="eastAsia"/>
                <w:u w:val="single"/>
              </w:rPr>
              <w:t>用</w:t>
            </w:r>
            <w:r w:rsidR="00957B95" w:rsidRPr="00B840C8">
              <w:rPr>
                <w:rFonts w:hint="eastAsia"/>
                <w:u w:val="single"/>
              </w:rPr>
              <w:t>SAM</w:t>
            </w:r>
            <w:r w:rsidR="00957B95" w:rsidRPr="00B840C8">
              <w:rPr>
                <w:rFonts w:hint="eastAsia"/>
                <w:u w:val="single"/>
              </w:rPr>
              <w:t>仪对物件表面进行光滑度检测，</w:t>
            </w:r>
            <w:r w:rsidR="00783F87" w:rsidRPr="00B840C8">
              <w:rPr>
                <w:rFonts w:hint="eastAsia"/>
                <w:u w:val="single"/>
              </w:rPr>
              <w:t>检测合格的产品即</w:t>
            </w:r>
            <w:r w:rsidR="00783F87" w:rsidRPr="00B840C8">
              <w:rPr>
                <w:rFonts w:hint="eastAsia"/>
              </w:rPr>
              <w:t>可包装出货。</w:t>
            </w:r>
          </w:p>
          <w:p w:rsidR="003E6386" w:rsidRPr="00B840C8" w:rsidRDefault="00E6238C">
            <w:pPr>
              <w:pStyle w:val="210"/>
            </w:pPr>
            <w:r w:rsidRPr="00B840C8">
              <w:rPr>
                <w:rFonts w:hint="eastAsia"/>
              </w:rPr>
              <w:t>2</w:t>
            </w:r>
            <w:r w:rsidRPr="00B840C8">
              <w:rPr>
                <w:rFonts w:hint="eastAsia"/>
              </w:rPr>
              <w:t>产污环节</w:t>
            </w:r>
          </w:p>
          <w:p w:rsidR="003E6386" w:rsidRPr="00B840C8" w:rsidRDefault="00E6238C">
            <w:pPr>
              <w:pStyle w:val="a3"/>
              <w:ind w:firstLine="480"/>
            </w:pPr>
            <w:r w:rsidRPr="00B840C8">
              <w:rPr>
                <w:rFonts w:hint="eastAsia"/>
              </w:rPr>
              <w:t>本项目运营过程污染物主要为废气、废水、噪声、固废等，产污工序及污染物见下表。</w:t>
            </w:r>
          </w:p>
          <w:p w:rsidR="003E6386" w:rsidRPr="00B840C8" w:rsidRDefault="00E6238C" w:rsidP="00D93F88">
            <w:pPr>
              <w:pStyle w:val="1"/>
              <w:numPr>
                <w:ilvl w:val="0"/>
                <w:numId w:val="0"/>
              </w:numPr>
              <w:ind w:left="845"/>
              <w:jc w:val="center"/>
            </w:pPr>
            <w:r w:rsidRPr="00B840C8">
              <w:rPr>
                <w:rFonts w:hint="eastAsia"/>
              </w:rPr>
              <w:t>表</w:t>
            </w:r>
            <w:r w:rsidRPr="00B840C8">
              <w:rPr>
                <w:rFonts w:hint="eastAsia"/>
              </w:rPr>
              <w:t xml:space="preserve">2-4   </w:t>
            </w:r>
            <w:r w:rsidRPr="00B840C8">
              <w:rPr>
                <w:rFonts w:hint="eastAsia"/>
              </w:rPr>
              <w:t>本项目产污环节一览表</w:t>
            </w:r>
          </w:p>
          <w:tbl>
            <w:tblPr>
              <w:tblW w:w="8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4"/>
              <w:gridCol w:w="851"/>
              <w:gridCol w:w="2555"/>
              <w:gridCol w:w="2686"/>
              <w:gridCol w:w="1909"/>
            </w:tblGrid>
            <w:tr w:rsidR="00B840C8" w:rsidRPr="00B840C8">
              <w:trPr>
                <w:trHeight w:val="369"/>
              </w:trPr>
              <w:tc>
                <w:tcPr>
                  <w:tcW w:w="1305" w:type="dxa"/>
                  <w:gridSpan w:val="2"/>
                  <w:vAlign w:val="center"/>
                </w:tcPr>
                <w:p w:rsidR="003E6386" w:rsidRPr="00B840C8" w:rsidRDefault="00E6238C">
                  <w:pPr>
                    <w:pStyle w:val="aff4"/>
                  </w:pPr>
                  <w:r w:rsidRPr="00B840C8">
                    <w:rPr>
                      <w:rFonts w:hint="eastAsia"/>
                    </w:rPr>
                    <w:t>污染类别</w:t>
                  </w:r>
                </w:p>
              </w:tc>
              <w:tc>
                <w:tcPr>
                  <w:tcW w:w="2555" w:type="dxa"/>
                  <w:vAlign w:val="center"/>
                </w:tcPr>
                <w:p w:rsidR="003E6386" w:rsidRPr="00B840C8" w:rsidRDefault="00E6238C">
                  <w:pPr>
                    <w:pStyle w:val="aff4"/>
                  </w:pPr>
                  <w:r w:rsidRPr="00B840C8">
                    <w:rPr>
                      <w:rFonts w:hint="eastAsia"/>
                    </w:rPr>
                    <w:t>污染源</w:t>
                  </w:r>
                </w:p>
              </w:tc>
              <w:tc>
                <w:tcPr>
                  <w:tcW w:w="2686" w:type="dxa"/>
                  <w:vAlign w:val="center"/>
                </w:tcPr>
                <w:p w:rsidR="003E6386" w:rsidRPr="00B840C8" w:rsidRDefault="00E6238C">
                  <w:pPr>
                    <w:pStyle w:val="aff4"/>
                  </w:pPr>
                  <w:r w:rsidRPr="00B840C8">
                    <w:rPr>
                      <w:rFonts w:hint="eastAsia"/>
                    </w:rPr>
                    <w:t>产生环节</w:t>
                  </w:r>
                </w:p>
              </w:tc>
              <w:tc>
                <w:tcPr>
                  <w:tcW w:w="1909" w:type="dxa"/>
                  <w:vAlign w:val="center"/>
                </w:tcPr>
                <w:p w:rsidR="003E6386" w:rsidRPr="00B840C8" w:rsidRDefault="00E6238C">
                  <w:pPr>
                    <w:pStyle w:val="aff4"/>
                  </w:pPr>
                  <w:r w:rsidRPr="00B840C8">
                    <w:rPr>
                      <w:rFonts w:hint="eastAsia"/>
                    </w:rPr>
                    <w:t>污染因子</w:t>
                  </w:r>
                </w:p>
              </w:tc>
            </w:tr>
            <w:tr w:rsidR="00B840C8" w:rsidRPr="00B840C8" w:rsidTr="00BD1B3C">
              <w:trPr>
                <w:trHeight w:val="369"/>
              </w:trPr>
              <w:tc>
                <w:tcPr>
                  <w:tcW w:w="454" w:type="dxa"/>
                  <w:vMerge w:val="restart"/>
                  <w:vAlign w:val="center"/>
                </w:tcPr>
                <w:p w:rsidR="009068E6" w:rsidRPr="00B840C8" w:rsidRDefault="009068E6">
                  <w:pPr>
                    <w:snapToGrid w:val="0"/>
                    <w:jc w:val="center"/>
                    <w:rPr>
                      <w:spacing w:val="-2"/>
                      <w:szCs w:val="21"/>
                    </w:rPr>
                  </w:pPr>
                  <w:r w:rsidRPr="00B840C8">
                    <w:rPr>
                      <w:rFonts w:hint="eastAsia"/>
                      <w:spacing w:val="-2"/>
                      <w:szCs w:val="21"/>
                    </w:rPr>
                    <w:t>运</w:t>
                  </w:r>
                </w:p>
                <w:p w:rsidR="009068E6" w:rsidRPr="00B840C8" w:rsidRDefault="009068E6">
                  <w:pPr>
                    <w:snapToGrid w:val="0"/>
                    <w:jc w:val="center"/>
                    <w:rPr>
                      <w:spacing w:val="-2"/>
                      <w:szCs w:val="21"/>
                    </w:rPr>
                  </w:pPr>
                  <w:r w:rsidRPr="00B840C8">
                    <w:rPr>
                      <w:rFonts w:hint="eastAsia"/>
                      <w:spacing w:val="-2"/>
                      <w:szCs w:val="21"/>
                    </w:rPr>
                    <w:t>营</w:t>
                  </w:r>
                </w:p>
                <w:p w:rsidR="009068E6" w:rsidRPr="00B840C8" w:rsidRDefault="009068E6">
                  <w:pPr>
                    <w:snapToGrid w:val="0"/>
                    <w:jc w:val="center"/>
                    <w:rPr>
                      <w:spacing w:val="-2"/>
                      <w:szCs w:val="21"/>
                    </w:rPr>
                  </w:pPr>
                  <w:r w:rsidRPr="00B840C8">
                    <w:rPr>
                      <w:rFonts w:hint="eastAsia"/>
                      <w:spacing w:val="-2"/>
                      <w:szCs w:val="21"/>
                    </w:rPr>
                    <w:lastRenderedPageBreak/>
                    <w:t>期</w:t>
                  </w:r>
                </w:p>
              </w:tc>
              <w:tc>
                <w:tcPr>
                  <w:tcW w:w="851" w:type="dxa"/>
                  <w:vAlign w:val="center"/>
                </w:tcPr>
                <w:p w:rsidR="009068E6" w:rsidRPr="00B840C8" w:rsidRDefault="009068E6">
                  <w:pPr>
                    <w:snapToGrid w:val="0"/>
                    <w:jc w:val="center"/>
                    <w:rPr>
                      <w:spacing w:val="-2"/>
                      <w:szCs w:val="21"/>
                    </w:rPr>
                  </w:pPr>
                  <w:r w:rsidRPr="00B840C8">
                    <w:rPr>
                      <w:rFonts w:hint="eastAsia"/>
                      <w:spacing w:val="-2"/>
                      <w:szCs w:val="21"/>
                    </w:rPr>
                    <w:lastRenderedPageBreak/>
                    <w:t>废气</w:t>
                  </w:r>
                </w:p>
              </w:tc>
              <w:tc>
                <w:tcPr>
                  <w:tcW w:w="2555" w:type="dxa"/>
                  <w:vAlign w:val="center"/>
                </w:tcPr>
                <w:p w:rsidR="009068E6" w:rsidRPr="00B840C8" w:rsidRDefault="009068E6">
                  <w:pPr>
                    <w:snapToGrid w:val="0"/>
                    <w:spacing w:line="240" w:lineRule="atLeast"/>
                    <w:jc w:val="center"/>
                    <w:rPr>
                      <w:spacing w:val="-2"/>
                      <w:szCs w:val="21"/>
                    </w:rPr>
                  </w:pPr>
                  <w:r w:rsidRPr="00B840C8">
                    <w:rPr>
                      <w:spacing w:val="-2"/>
                      <w:szCs w:val="21"/>
                    </w:rPr>
                    <w:t>电火花加工机床</w:t>
                  </w:r>
                </w:p>
              </w:tc>
              <w:tc>
                <w:tcPr>
                  <w:tcW w:w="2686" w:type="dxa"/>
                  <w:vAlign w:val="center"/>
                </w:tcPr>
                <w:p w:rsidR="009068E6" w:rsidRPr="00B840C8" w:rsidRDefault="009068E6">
                  <w:pPr>
                    <w:snapToGrid w:val="0"/>
                    <w:spacing w:line="240" w:lineRule="atLeast"/>
                    <w:jc w:val="center"/>
                    <w:rPr>
                      <w:spacing w:val="-2"/>
                      <w:szCs w:val="21"/>
                    </w:rPr>
                  </w:pPr>
                  <w:r w:rsidRPr="00B840C8">
                    <w:rPr>
                      <w:spacing w:val="-2"/>
                      <w:szCs w:val="21"/>
                    </w:rPr>
                    <w:t>电火花加工、线切割</w:t>
                  </w:r>
                </w:p>
              </w:tc>
              <w:tc>
                <w:tcPr>
                  <w:tcW w:w="1909" w:type="dxa"/>
                  <w:vAlign w:val="center"/>
                </w:tcPr>
                <w:p w:rsidR="009068E6" w:rsidRPr="00B840C8" w:rsidRDefault="009068E6">
                  <w:pPr>
                    <w:snapToGrid w:val="0"/>
                    <w:spacing w:line="240" w:lineRule="atLeast"/>
                    <w:jc w:val="center"/>
                    <w:rPr>
                      <w:spacing w:val="-2"/>
                      <w:szCs w:val="21"/>
                    </w:rPr>
                  </w:pPr>
                  <w:r w:rsidRPr="00B840C8">
                    <w:rPr>
                      <w:spacing w:val="-2"/>
                      <w:szCs w:val="21"/>
                    </w:rPr>
                    <w:t>非甲烷总烃</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restart"/>
                  <w:vAlign w:val="center"/>
                </w:tcPr>
                <w:p w:rsidR="009068E6" w:rsidRPr="00B840C8" w:rsidRDefault="009068E6">
                  <w:pPr>
                    <w:snapToGrid w:val="0"/>
                    <w:jc w:val="center"/>
                    <w:rPr>
                      <w:spacing w:val="-2"/>
                      <w:szCs w:val="21"/>
                    </w:rPr>
                  </w:pPr>
                  <w:r w:rsidRPr="00B840C8">
                    <w:rPr>
                      <w:rFonts w:hint="eastAsia"/>
                      <w:spacing w:val="-2"/>
                      <w:szCs w:val="21"/>
                    </w:rPr>
                    <w:t>废水</w:t>
                  </w:r>
                </w:p>
              </w:tc>
              <w:tc>
                <w:tcPr>
                  <w:tcW w:w="2555"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清洗废水</w:t>
                  </w:r>
                </w:p>
              </w:tc>
              <w:tc>
                <w:tcPr>
                  <w:tcW w:w="2686"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超声波清洗</w:t>
                  </w:r>
                </w:p>
              </w:tc>
              <w:tc>
                <w:tcPr>
                  <w:tcW w:w="1909"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SS</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ign w:val="center"/>
                </w:tcPr>
                <w:p w:rsidR="009068E6" w:rsidRPr="00B840C8" w:rsidRDefault="009068E6">
                  <w:pPr>
                    <w:snapToGrid w:val="0"/>
                    <w:jc w:val="center"/>
                    <w:rPr>
                      <w:spacing w:val="-2"/>
                      <w:szCs w:val="21"/>
                    </w:rPr>
                  </w:pPr>
                </w:p>
              </w:tc>
              <w:tc>
                <w:tcPr>
                  <w:tcW w:w="2555"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职工生活</w:t>
                  </w:r>
                </w:p>
              </w:tc>
              <w:tc>
                <w:tcPr>
                  <w:tcW w:w="2686"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职工洗漱</w:t>
                  </w:r>
                  <w:r w:rsidRPr="00B840C8">
                    <w:rPr>
                      <w:spacing w:val="-2"/>
                      <w:szCs w:val="21"/>
                    </w:rPr>
                    <w:t>、如厕</w:t>
                  </w:r>
                </w:p>
              </w:tc>
              <w:tc>
                <w:tcPr>
                  <w:tcW w:w="1909" w:type="dxa"/>
                  <w:vAlign w:val="center"/>
                </w:tcPr>
                <w:p w:rsidR="009068E6" w:rsidRPr="00B840C8" w:rsidRDefault="009068E6" w:rsidP="00900CCE">
                  <w:pPr>
                    <w:snapToGrid w:val="0"/>
                    <w:spacing w:line="240" w:lineRule="atLeast"/>
                    <w:jc w:val="center"/>
                    <w:rPr>
                      <w:spacing w:val="-2"/>
                      <w:szCs w:val="21"/>
                    </w:rPr>
                  </w:pPr>
                  <w:r w:rsidRPr="00B840C8">
                    <w:rPr>
                      <w:rFonts w:hint="eastAsia"/>
                      <w:spacing w:val="-2"/>
                      <w:szCs w:val="21"/>
                    </w:rPr>
                    <w:t>COD</w:t>
                  </w:r>
                  <w:r w:rsidRPr="00B840C8">
                    <w:rPr>
                      <w:rFonts w:hint="eastAsia"/>
                      <w:spacing w:val="-2"/>
                      <w:szCs w:val="21"/>
                    </w:rPr>
                    <w:t>、</w:t>
                  </w:r>
                  <w:r w:rsidRPr="00B840C8">
                    <w:rPr>
                      <w:spacing w:val="-2"/>
                      <w:szCs w:val="21"/>
                    </w:rPr>
                    <w:t>氨氮</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Align w:val="center"/>
                </w:tcPr>
                <w:p w:rsidR="009068E6" w:rsidRPr="00B840C8" w:rsidRDefault="009068E6">
                  <w:pPr>
                    <w:snapToGrid w:val="0"/>
                    <w:jc w:val="center"/>
                    <w:rPr>
                      <w:spacing w:val="-2"/>
                      <w:szCs w:val="21"/>
                    </w:rPr>
                  </w:pPr>
                  <w:r w:rsidRPr="00B840C8">
                    <w:rPr>
                      <w:rFonts w:hint="eastAsia"/>
                      <w:spacing w:val="-2"/>
                      <w:szCs w:val="21"/>
                    </w:rPr>
                    <w:t>噪声</w:t>
                  </w:r>
                </w:p>
              </w:tc>
              <w:tc>
                <w:tcPr>
                  <w:tcW w:w="2555"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设备噪声</w:t>
                  </w:r>
                </w:p>
              </w:tc>
              <w:tc>
                <w:tcPr>
                  <w:tcW w:w="2686"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设备运行</w:t>
                  </w:r>
                </w:p>
              </w:tc>
              <w:tc>
                <w:tcPr>
                  <w:tcW w:w="1909"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噪声</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restart"/>
                  <w:vAlign w:val="center"/>
                </w:tcPr>
                <w:p w:rsidR="009068E6" w:rsidRPr="00B840C8" w:rsidRDefault="009068E6">
                  <w:pPr>
                    <w:snapToGrid w:val="0"/>
                    <w:jc w:val="center"/>
                    <w:rPr>
                      <w:spacing w:val="-2"/>
                      <w:szCs w:val="21"/>
                    </w:rPr>
                  </w:pPr>
                  <w:r w:rsidRPr="00B840C8">
                    <w:rPr>
                      <w:rFonts w:hint="eastAsia"/>
                      <w:spacing w:val="-2"/>
                      <w:szCs w:val="21"/>
                    </w:rPr>
                    <w:t>固废</w:t>
                  </w:r>
                </w:p>
              </w:tc>
              <w:tc>
                <w:tcPr>
                  <w:tcW w:w="2555" w:type="dxa"/>
                  <w:vAlign w:val="center"/>
                </w:tcPr>
                <w:p w:rsidR="009068E6" w:rsidRPr="00B840C8" w:rsidRDefault="009068E6">
                  <w:pPr>
                    <w:snapToGrid w:val="0"/>
                    <w:spacing w:line="240" w:lineRule="atLeast"/>
                    <w:jc w:val="center"/>
                    <w:rPr>
                      <w:spacing w:val="-2"/>
                      <w:szCs w:val="21"/>
                    </w:rPr>
                  </w:pPr>
                  <w:r w:rsidRPr="00B840C8">
                    <w:rPr>
                      <w:spacing w:val="-2"/>
                      <w:szCs w:val="21"/>
                    </w:rPr>
                    <w:t>圆台磨、无心磨加工</w:t>
                  </w:r>
                </w:p>
              </w:tc>
              <w:tc>
                <w:tcPr>
                  <w:tcW w:w="2686" w:type="dxa"/>
                  <w:vAlign w:val="center"/>
                </w:tcPr>
                <w:p w:rsidR="009068E6" w:rsidRPr="00B840C8" w:rsidRDefault="009068E6">
                  <w:pPr>
                    <w:snapToGrid w:val="0"/>
                    <w:spacing w:line="240" w:lineRule="atLeast"/>
                    <w:jc w:val="center"/>
                    <w:rPr>
                      <w:spacing w:val="-2"/>
                      <w:szCs w:val="21"/>
                    </w:rPr>
                  </w:pPr>
                  <w:r w:rsidRPr="00B840C8">
                    <w:rPr>
                      <w:spacing w:val="-2"/>
                      <w:szCs w:val="21"/>
                    </w:rPr>
                    <w:t>磨加工</w:t>
                  </w:r>
                </w:p>
              </w:tc>
              <w:tc>
                <w:tcPr>
                  <w:tcW w:w="1909"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磨泥</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ign w:val="center"/>
                </w:tcPr>
                <w:p w:rsidR="009068E6" w:rsidRPr="00B840C8" w:rsidRDefault="009068E6">
                  <w:pPr>
                    <w:snapToGrid w:val="0"/>
                    <w:jc w:val="center"/>
                    <w:rPr>
                      <w:spacing w:val="-2"/>
                      <w:szCs w:val="21"/>
                    </w:rPr>
                  </w:pPr>
                </w:p>
              </w:tc>
              <w:tc>
                <w:tcPr>
                  <w:tcW w:w="2555" w:type="dxa"/>
                  <w:vAlign w:val="center"/>
                </w:tcPr>
                <w:p w:rsidR="009068E6" w:rsidRPr="00B840C8" w:rsidRDefault="009068E6" w:rsidP="00BD1B3C">
                  <w:pPr>
                    <w:snapToGrid w:val="0"/>
                    <w:spacing w:line="240" w:lineRule="atLeast"/>
                    <w:jc w:val="center"/>
                    <w:rPr>
                      <w:spacing w:val="-2"/>
                      <w:szCs w:val="21"/>
                    </w:rPr>
                  </w:pPr>
                  <w:r w:rsidRPr="00B840C8">
                    <w:rPr>
                      <w:spacing w:val="-2"/>
                      <w:szCs w:val="21"/>
                    </w:rPr>
                    <w:t>电火花加工机床</w:t>
                  </w:r>
                </w:p>
              </w:tc>
              <w:tc>
                <w:tcPr>
                  <w:tcW w:w="2686" w:type="dxa"/>
                  <w:vAlign w:val="center"/>
                </w:tcPr>
                <w:p w:rsidR="009068E6" w:rsidRPr="00B840C8" w:rsidRDefault="00D801CE" w:rsidP="00BD1B3C">
                  <w:pPr>
                    <w:snapToGrid w:val="0"/>
                    <w:spacing w:line="240" w:lineRule="atLeast"/>
                    <w:jc w:val="center"/>
                    <w:rPr>
                      <w:spacing w:val="-2"/>
                      <w:szCs w:val="21"/>
                    </w:rPr>
                  </w:pPr>
                  <w:r w:rsidRPr="00B840C8">
                    <w:rPr>
                      <w:spacing w:val="-2"/>
                      <w:szCs w:val="21"/>
                    </w:rPr>
                    <w:t>加工液更换、</w:t>
                  </w:r>
                  <w:r w:rsidR="009068E6" w:rsidRPr="00B840C8">
                    <w:rPr>
                      <w:spacing w:val="-2"/>
                      <w:szCs w:val="21"/>
                    </w:rPr>
                    <w:t>磨渣清理</w:t>
                  </w:r>
                </w:p>
              </w:tc>
              <w:tc>
                <w:tcPr>
                  <w:tcW w:w="1909" w:type="dxa"/>
                  <w:vAlign w:val="center"/>
                </w:tcPr>
                <w:p w:rsidR="009068E6" w:rsidRPr="00B840C8" w:rsidRDefault="00D801CE" w:rsidP="00D801CE">
                  <w:pPr>
                    <w:snapToGrid w:val="0"/>
                    <w:spacing w:line="240" w:lineRule="atLeast"/>
                    <w:jc w:val="center"/>
                    <w:rPr>
                      <w:spacing w:val="-2"/>
                      <w:szCs w:val="21"/>
                    </w:rPr>
                  </w:pPr>
                  <w:r w:rsidRPr="00B840C8">
                    <w:rPr>
                      <w:rFonts w:hint="eastAsia"/>
                      <w:spacing w:val="-2"/>
                      <w:szCs w:val="21"/>
                    </w:rPr>
                    <w:t>废矿物油及油泥</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ign w:val="center"/>
                </w:tcPr>
                <w:p w:rsidR="009068E6" w:rsidRPr="00B840C8" w:rsidRDefault="009068E6">
                  <w:pPr>
                    <w:snapToGrid w:val="0"/>
                    <w:jc w:val="center"/>
                    <w:rPr>
                      <w:spacing w:val="-2"/>
                      <w:szCs w:val="21"/>
                    </w:rPr>
                  </w:pPr>
                </w:p>
              </w:tc>
              <w:tc>
                <w:tcPr>
                  <w:tcW w:w="2555" w:type="dxa"/>
                  <w:vAlign w:val="center"/>
                </w:tcPr>
                <w:p w:rsidR="009068E6" w:rsidRPr="00B840C8" w:rsidRDefault="009068E6">
                  <w:pPr>
                    <w:snapToGrid w:val="0"/>
                    <w:spacing w:line="240" w:lineRule="atLeast"/>
                    <w:jc w:val="center"/>
                    <w:rPr>
                      <w:spacing w:val="-2"/>
                      <w:szCs w:val="21"/>
                    </w:rPr>
                  </w:pPr>
                  <w:r w:rsidRPr="00B840C8">
                    <w:rPr>
                      <w:spacing w:val="-2"/>
                      <w:szCs w:val="21"/>
                    </w:rPr>
                    <w:t>研磨加工</w:t>
                  </w:r>
                </w:p>
              </w:tc>
              <w:tc>
                <w:tcPr>
                  <w:tcW w:w="2686" w:type="dxa"/>
                  <w:vAlign w:val="center"/>
                </w:tcPr>
                <w:p w:rsidR="009068E6" w:rsidRPr="00B840C8" w:rsidRDefault="009068E6">
                  <w:pPr>
                    <w:snapToGrid w:val="0"/>
                    <w:spacing w:line="240" w:lineRule="atLeast"/>
                    <w:jc w:val="center"/>
                    <w:rPr>
                      <w:spacing w:val="-2"/>
                      <w:szCs w:val="21"/>
                    </w:rPr>
                  </w:pPr>
                  <w:r w:rsidRPr="00B840C8">
                    <w:rPr>
                      <w:spacing w:val="-2"/>
                      <w:szCs w:val="21"/>
                    </w:rPr>
                    <w:t>磨渣清理</w:t>
                  </w:r>
                </w:p>
              </w:tc>
              <w:tc>
                <w:tcPr>
                  <w:tcW w:w="1909"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磨渣</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ign w:val="center"/>
                </w:tcPr>
                <w:p w:rsidR="009068E6" w:rsidRPr="00B840C8" w:rsidRDefault="009068E6">
                  <w:pPr>
                    <w:snapToGrid w:val="0"/>
                    <w:jc w:val="center"/>
                    <w:rPr>
                      <w:spacing w:val="-2"/>
                      <w:szCs w:val="21"/>
                    </w:rPr>
                  </w:pPr>
                </w:p>
              </w:tc>
              <w:tc>
                <w:tcPr>
                  <w:tcW w:w="2555" w:type="dxa"/>
                  <w:vAlign w:val="center"/>
                </w:tcPr>
                <w:p w:rsidR="009068E6" w:rsidRPr="00B840C8" w:rsidRDefault="009068E6">
                  <w:pPr>
                    <w:snapToGrid w:val="0"/>
                    <w:spacing w:line="240" w:lineRule="atLeast"/>
                    <w:jc w:val="center"/>
                    <w:rPr>
                      <w:spacing w:val="-2"/>
                      <w:szCs w:val="21"/>
                    </w:rPr>
                  </w:pPr>
                  <w:r w:rsidRPr="00B840C8">
                    <w:rPr>
                      <w:spacing w:val="-2"/>
                      <w:szCs w:val="21"/>
                    </w:rPr>
                    <w:t>抛光机</w:t>
                  </w:r>
                </w:p>
              </w:tc>
              <w:tc>
                <w:tcPr>
                  <w:tcW w:w="2686" w:type="dxa"/>
                  <w:vAlign w:val="center"/>
                </w:tcPr>
                <w:p w:rsidR="009068E6" w:rsidRPr="00B840C8" w:rsidRDefault="009068E6">
                  <w:pPr>
                    <w:snapToGrid w:val="0"/>
                    <w:spacing w:line="240" w:lineRule="atLeast"/>
                    <w:jc w:val="center"/>
                    <w:rPr>
                      <w:spacing w:val="-2"/>
                      <w:szCs w:val="21"/>
                    </w:rPr>
                  </w:pPr>
                  <w:r w:rsidRPr="00B840C8">
                    <w:rPr>
                      <w:spacing w:val="-2"/>
                      <w:szCs w:val="21"/>
                    </w:rPr>
                    <w:t>抛光加工</w:t>
                  </w:r>
                </w:p>
              </w:tc>
              <w:tc>
                <w:tcPr>
                  <w:tcW w:w="1909" w:type="dxa"/>
                  <w:vAlign w:val="center"/>
                </w:tcPr>
                <w:p w:rsidR="009068E6" w:rsidRPr="00B840C8" w:rsidRDefault="009068E6">
                  <w:pPr>
                    <w:snapToGrid w:val="0"/>
                    <w:spacing w:line="240" w:lineRule="atLeast"/>
                    <w:jc w:val="center"/>
                    <w:rPr>
                      <w:spacing w:val="-2"/>
                      <w:szCs w:val="21"/>
                    </w:rPr>
                  </w:pPr>
                  <w:r w:rsidRPr="00B840C8">
                    <w:rPr>
                      <w:spacing w:val="-2"/>
                      <w:szCs w:val="21"/>
                    </w:rPr>
                    <w:t>泥渣</w:t>
                  </w:r>
                </w:p>
              </w:tc>
            </w:tr>
            <w:tr w:rsidR="00B840C8" w:rsidRPr="00B840C8">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ign w:val="center"/>
                </w:tcPr>
                <w:p w:rsidR="009068E6" w:rsidRPr="00B840C8" w:rsidRDefault="009068E6">
                  <w:pPr>
                    <w:snapToGrid w:val="0"/>
                    <w:jc w:val="center"/>
                    <w:rPr>
                      <w:spacing w:val="-2"/>
                      <w:szCs w:val="21"/>
                    </w:rPr>
                  </w:pPr>
                </w:p>
              </w:tc>
              <w:tc>
                <w:tcPr>
                  <w:tcW w:w="2555" w:type="dxa"/>
                  <w:vAlign w:val="center"/>
                </w:tcPr>
                <w:p w:rsidR="009068E6" w:rsidRPr="00B840C8" w:rsidRDefault="009068E6">
                  <w:pPr>
                    <w:snapToGrid w:val="0"/>
                    <w:spacing w:line="240" w:lineRule="atLeast"/>
                    <w:jc w:val="center"/>
                    <w:rPr>
                      <w:spacing w:val="-2"/>
                      <w:szCs w:val="21"/>
                    </w:rPr>
                  </w:pPr>
                  <w:r w:rsidRPr="00B840C8">
                    <w:rPr>
                      <w:spacing w:val="-2"/>
                      <w:szCs w:val="21"/>
                    </w:rPr>
                    <w:t>来料拆包</w:t>
                  </w:r>
                </w:p>
              </w:tc>
              <w:tc>
                <w:tcPr>
                  <w:tcW w:w="2686" w:type="dxa"/>
                  <w:vAlign w:val="center"/>
                </w:tcPr>
                <w:p w:rsidR="009068E6" w:rsidRPr="00B840C8" w:rsidRDefault="009068E6">
                  <w:pPr>
                    <w:snapToGrid w:val="0"/>
                    <w:spacing w:line="240" w:lineRule="atLeast"/>
                    <w:jc w:val="center"/>
                    <w:rPr>
                      <w:spacing w:val="-2"/>
                      <w:szCs w:val="21"/>
                    </w:rPr>
                  </w:pPr>
                  <w:r w:rsidRPr="00B840C8">
                    <w:rPr>
                      <w:spacing w:val="-2"/>
                      <w:szCs w:val="21"/>
                    </w:rPr>
                    <w:t>原料包装</w:t>
                  </w:r>
                </w:p>
              </w:tc>
              <w:tc>
                <w:tcPr>
                  <w:tcW w:w="1909" w:type="dxa"/>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废包装物</w:t>
                  </w:r>
                </w:p>
              </w:tc>
            </w:tr>
            <w:tr w:rsidR="00B840C8" w:rsidRPr="00B840C8" w:rsidTr="00C020B3">
              <w:trPr>
                <w:trHeight w:val="369"/>
              </w:trPr>
              <w:tc>
                <w:tcPr>
                  <w:tcW w:w="454" w:type="dxa"/>
                  <w:vMerge/>
                  <w:vAlign w:val="center"/>
                </w:tcPr>
                <w:p w:rsidR="009068E6" w:rsidRPr="00B840C8" w:rsidRDefault="009068E6">
                  <w:pPr>
                    <w:snapToGrid w:val="0"/>
                    <w:jc w:val="center"/>
                    <w:rPr>
                      <w:spacing w:val="-2"/>
                      <w:szCs w:val="21"/>
                    </w:rPr>
                  </w:pPr>
                </w:p>
              </w:tc>
              <w:tc>
                <w:tcPr>
                  <w:tcW w:w="851" w:type="dxa"/>
                  <w:vMerge/>
                  <w:vAlign w:val="center"/>
                </w:tcPr>
                <w:p w:rsidR="009068E6" w:rsidRPr="00B840C8" w:rsidRDefault="009068E6">
                  <w:pPr>
                    <w:snapToGrid w:val="0"/>
                    <w:jc w:val="center"/>
                    <w:rPr>
                      <w:spacing w:val="-2"/>
                      <w:szCs w:val="21"/>
                    </w:rPr>
                  </w:pPr>
                </w:p>
              </w:tc>
              <w:tc>
                <w:tcPr>
                  <w:tcW w:w="2555" w:type="dxa"/>
                  <w:tcBorders>
                    <w:bottom w:val="single" w:sz="4" w:space="0" w:color="000000"/>
                  </w:tcBorders>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生活垃圾</w:t>
                  </w:r>
                </w:p>
              </w:tc>
              <w:tc>
                <w:tcPr>
                  <w:tcW w:w="2686" w:type="dxa"/>
                  <w:tcBorders>
                    <w:bottom w:val="single" w:sz="4" w:space="0" w:color="000000"/>
                  </w:tcBorders>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职工生活</w:t>
                  </w:r>
                </w:p>
              </w:tc>
              <w:tc>
                <w:tcPr>
                  <w:tcW w:w="1909" w:type="dxa"/>
                  <w:tcBorders>
                    <w:bottom w:val="single" w:sz="4" w:space="0" w:color="000000"/>
                  </w:tcBorders>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生活垃圾</w:t>
                  </w:r>
                </w:p>
              </w:tc>
            </w:tr>
            <w:tr w:rsidR="00B840C8" w:rsidRPr="00B840C8">
              <w:trPr>
                <w:trHeight w:val="369"/>
              </w:trPr>
              <w:tc>
                <w:tcPr>
                  <w:tcW w:w="454" w:type="dxa"/>
                  <w:vMerge/>
                  <w:tcBorders>
                    <w:bottom w:val="single" w:sz="4" w:space="0" w:color="000000"/>
                  </w:tcBorders>
                  <w:vAlign w:val="center"/>
                </w:tcPr>
                <w:p w:rsidR="009068E6" w:rsidRPr="00B840C8" w:rsidRDefault="009068E6">
                  <w:pPr>
                    <w:snapToGrid w:val="0"/>
                    <w:jc w:val="center"/>
                    <w:rPr>
                      <w:spacing w:val="-2"/>
                      <w:szCs w:val="21"/>
                    </w:rPr>
                  </w:pPr>
                </w:p>
              </w:tc>
              <w:tc>
                <w:tcPr>
                  <w:tcW w:w="851" w:type="dxa"/>
                  <w:vMerge/>
                  <w:tcBorders>
                    <w:bottom w:val="single" w:sz="4" w:space="0" w:color="000000"/>
                  </w:tcBorders>
                  <w:vAlign w:val="center"/>
                </w:tcPr>
                <w:p w:rsidR="009068E6" w:rsidRPr="00B840C8" w:rsidRDefault="009068E6">
                  <w:pPr>
                    <w:snapToGrid w:val="0"/>
                    <w:jc w:val="center"/>
                    <w:rPr>
                      <w:spacing w:val="-2"/>
                      <w:szCs w:val="21"/>
                    </w:rPr>
                  </w:pPr>
                </w:p>
              </w:tc>
              <w:tc>
                <w:tcPr>
                  <w:tcW w:w="2555" w:type="dxa"/>
                  <w:tcBorders>
                    <w:bottom w:val="single" w:sz="4" w:space="0" w:color="000000"/>
                  </w:tcBorders>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设备维护</w:t>
                  </w:r>
                </w:p>
              </w:tc>
              <w:tc>
                <w:tcPr>
                  <w:tcW w:w="2686" w:type="dxa"/>
                  <w:tcBorders>
                    <w:bottom w:val="single" w:sz="4" w:space="0" w:color="000000"/>
                  </w:tcBorders>
                  <w:vAlign w:val="center"/>
                </w:tcPr>
                <w:p w:rsidR="009068E6" w:rsidRPr="00B840C8" w:rsidRDefault="009068E6">
                  <w:pPr>
                    <w:snapToGrid w:val="0"/>
                    <w:spacing w:line="240" w:lineRule="atLeast"/>
                    <w:jc w:val="center"/>
                    <w:rPr>
                      <w:spacing w:val="-2"/>
                      <w:szCs w:val="21"/>
                    </w:rPr>
                  </w:pPr>
                  <w:r w:rsidRPr="00B840C8">
                    <w:rPr>
                      <w:rFonts w:hint="eastAsia"/>
                      <w:spacing w:val="-2"/>
                      <w:szCs w:val="21"/>
                    </w:rPr>
                    <w:t>环保设备滤料定期更换</w:t>
                  </w:r>
                </w:p>
              </w:tc>
              <w:tc>
                <w:tcPr>
                  <w:tcW w:w="1909" w:type="dxa"/>
                  <w:tcBorders>
                    <w:bottom w:val="single" w:sz="4" w:space="0" w:color="000000"/>
                  </w:tcBorders>
                  <w:vAlign w:val="center"/>
                </w:tcPr>
                <w:p w:rsidR="009068E6" w:rsidRPr="00B840C8" w:rsidRDefault="009068E6" w:rsidP="00D801CE">
                  <w:pPr>
                    <w:snapToGrid w:val="0"/>
                    <w:spacing w:line="240" w:lineRule="atLeast"/>
                    <w:jc w:val="center"/>
                    <w:rPr>
                      <w:spacing w:val="-2"/>
                      <w:szCs w:val="21"/>
                    </w:rPr>
                  </w:pPr>
                  <w:r w:rsidRPr="00B840C8">
                    <w:rPr>
                      <w:rFonts w:hint="eastAsia"/>
                      <w:spacing w:val="-2"/>
                      <w:szCs w:val="21"/>
                    </w:rPr>
                    <w:t>废活性炭</w:t>
                  </w:r>
                </w:p>
              </w:tc>
            </w:tr>
            <w:tr w:rsidR="00B840C8" w:rsidRPr="00B840C8">
              <w:trPr>
                <w:trHeight w:val="58"/>
              </w:trPr>
              <w:tc>
                <w:tcPr>
                  <w:tcW w:w="8455" w:type="dxa"/>
                  <w:gridSpan w:val="5"/>
                  <w:tcBorders>
                    <w:left w:val="nil"/>
                    <w:bottom w:val="nil"/>
                    <w:right w:val="nil"/>
                  </w:tcBorders>
                  <w:vAlign w:val="center"/>
                </w:tcPr>
                <w:p w:rsidR="00900CCE" w:rsidRPr="00B840C8" w:rsidRDefault="00900CCE">
                  <w:pPr>
                    <w:snapToGrid w:val="0"/>
                    <w:spacing w:line="240" w:lineRule="atLeast"/>
                    <w:rPr>
                      <w:spacing w:val="-2"/>
                      <w:szCs w:val="21"/>
                    </w:rPr>
                  </w:pPr>
                </w:p>
              </w:tc>
            </w:tr>
          </w:tbl>
          <w:p w:rsidR="003E6386" w:rsidRPr="00B840C8" w:rsidRDefault="003E6386">
            <w:pPr>
              <w:adjustRightInd w:val="0"/>
              <w:snapToGrid w:val="0"/>
              <w:spacing w:line="360" w:lineRule="auto"/>
              <w:ind w:firstLineChars="200" w:firstLine="480"/>
              <w:rPr>
                <w:bCs/>
                <w:sz w:val="24"/>
              </w:rPr>
            </w:pPr>
          </w:p>
        </w:tc>
      </w:tr>
      <w:tr w:rsidR="00B840C8" w:rsidRPr="00B840C8">
        <w:trPr>
          <w:trHeight w:val="1546"/>
          <w:jc w:val="center"/>
        </w:trPr>
        <w:tc>
          <w:tcPr>
            <w:tcW w:w="496" w:type="dxa"/>
            <w:vAlign w:val="center"/>
          </w:tcPr>
          <w:p w:rsidR="003E6386" w:rsidRPr="00B840C8" w:rsidRDefault="00E6238C">
            <w:pPr>
              <w:pStyle w:val="af4"/>
              <w:adjustRightInd w:val="0"/>
              <w:snapToGrid w:val="0"/>
              <w:spacing w:before="0" w:beforeAutospacing="0" w:after="0" w:afterAutospacing="0"/>
              <w:jc w:val="center"/>
              <w:rPr>
                <w:rFonts w:ascii="Times New Roman"/>
                <w:szCs w:val="24"/>
              </w:rPr>
            </w:pPr>
            <w:r w:rsidRPr="00B840C8">
              <w:rPr>
                <w:rFonts w:ascii="Times New Roman"/>
                <w:bCs/>
                <w:kern w:val="2"/>
                <w:szCs w:val="24"/>
              </w:rPr>
              <w:lastRenderedPageBreak/>
              <w:t>与项目有关的原有环境污染问题</w:t>
            </w:r>
          </w:p>
        </w:tc>
        <w:tc>
          <w:tcPr>
            <w:tcW w:w="8766" w:type="dxa"/>
            <w:vAlign w:val="center"/>
          </w:tcPr>
          <w:p w:rsidR="003E6386" w:rsidRPr="00B840C8" w:rsidRDefault="00E6238C">
            <w:pPr>
              <w:pStyle w:val="210"/>
            </w:pPr>
            <w:r w:rsidRPr="00B840C8">
              <w:rPr>
                <w:rFonts w:hint="eastAsia"/>
              </w:rPr>
              <w:t>1</w:t>
            </w:r>
            <w:r w:rsidRPr="00B840C8">
              <w:rPr>
                <w:rFonts w:hint="eastAsia"/>
              </w:rPr>
              <w:t>与项目有关的</w:t>
            </w:r>
            <w:r w:rsidR="00900CCE" w:rsidRPr="00B840C8">
              <w:rPr>
                <w:rFonts w:hint="eastAsia"/>
              </w:rPr>
              <w:t>原有污染情况</w:t>
            </w:r>
          </w:p>
          <w:p w:rsidR="00900CCE" w:rsidRPr="00B840C8" w:rsidRDefault="00900CCE">
            <w:pPr>
              <w:pStyle w:val="a3"/>
              <w:ind w:firstLine="480"/>
            </w:pPr>
            <w:r w:rsidRPr="00B840C8">
              <w:rPr>
                <w:rFonts w:hint="eastAsia"/>
              </w:rPr>
              <w:t>项目为新建项目不存在原有污染情况</w:t>
            </w:r>
          </w:p>
          <w:p w:rsidR="00900CCE" w:rsidRPr="00B840C8" w:rsidRDefault="00900CCE">
            <w:pPr>
              <w:pStyle w:val="a3"/>
              <w:ind w:firstLine="480"/>
            </w:pPr>
            <w:r w:rsidRPr="00B840C8">
              <w:rPr>
                <w:rFonts w:hint="eastAsia"/>
              </w:rPr>
              <w:t>项目所租为车间原为</w:t>
            </w:r>
            <w:r w:rsidRPr="00B840C8">
              <w:t>洛阳润宝研磨材料有限公司新建的闲置厂房，无生产痕迹，不存在原有污染情况。</w:t>
            </w:r>
          </w:p>
          <w:p w:rsidR="00900CCE" w:rsidRPr="00B840C8" w:rsidRDefault="00900CCE" w:rsidP="00477865">
            <w:pPr>
              <w:pStyle w:val="210"/>
            </w:pPr>
            <w:r w:rsidRPr="00B840C8">
              <w:rPr>
                <w:rFonts w:hint="eastAsia"/>
              </w:rPr>
              <w:t>2</w:t>
            </w:r>
            <w:r w:rsidRPr="00B840C8">
              <w:t>洛阳润宝研磨材料有限公司</w:t>
            </w:r>
            <w:r w:rsidRPr="00B840C8">
              <w:rPr>
                <w:rFonts w:hint="eastAsia"/>
              </w:rPr>
              <w:t>废水排放情况</w:t>
            </w:r>
          </w:p>
          <w:p w:rsidR="003E6386" w:rsidRPr="00B840C8" w:rsidRDefault="00477865">
            <w:pPr>
              <w:pStyle w:val="a3"/>
              <w:ind w:firstLine="480"/>
            </w:pPr>
            <w:r w:rsidRPr="00B840C8">
              <w:rPr>
                <w:rFonts w:hint="eastAsia"/>
              </w:rPr>
              <w:t>项目生活污水预处理依托</w:t>
            </w:r>
            <w:r w:rsidRPr="00B840C8">
              <w:t>洛阳润宝研磨材料有限公司已有</w:t>
            </w:r>
            <w:r w:rsidR="00722647" w:rsidRPr="00B840C8">
              <w:rPr>
                <w:u w:val="single"/>
              </w:rPr>
              <w:t>隔油池和</w:t>
            </w:r>
            <w:r w:rsidRPr="00B840C8">
              <w:rPr>
                <w:u w:val="single"/>
              </w:rPr>
              <w:t>化粪池。</w:t>
            </w:r>
            <w:r w:rsidRPr="00B840C8">
              <w:rPr>
                <w:rFonts w:hint="eastAsia"/>
                <w:u w:val="single"/>
              </w:rPr>
              <w:t>厂区内有</w:t>
            </w:r>
            <w:r w:rsidR="00722647" w:rsidRPr="00B840C8">
              <w:rPr>
                <w:rFonts w:hint="eastAsia"/>
                <w:u w:val="single"/>
              </w:rPr>
              <w:t>1</w:t>
            </w:r>
            <w:r w:rsidR="00722647" w:rsidRPr="00B840C8">
              <w:rPr>
                <w:rFonts w:hint="eastAsia"/>
                <w:u w:val="single"/>
              </w:rPr>
              <w:t>座</w:t>
            </w:r>
            <w:r w:rsidR="00722647" w:rsidRPr="00B840C8">
              <w:rPr>
                <w:rFonts w:hint="eastAsia"/>
                <w:u w:val="single"/>
              </w:rPr>
              <w:t>1 m</w:t>
            </w:r>
            <w:r w:rsidR="00722647" w:rsidRPr="00B840C8">
              <w:rPr>
                <w:rFonts w:hint="eastAsia"/>
                <w:u w:val="single"/>
              </w:rPr>
              <w:t>³的</w:t>
            </w:r>
            <w:r w:rsidR="00722647" w:rsidRPr="00B840C8">
              <w:rPr>
                <w:u w:val="single"/>
              </w:rPr>
              <w:t>隔油池和</w:t>
            </w:r>
            <w:r w:rsidRPr="00B840C8">
              <w:rPr>
                <w:rFonts w:hint="eastAsia"/>
                <w:u w:val="single"/>
              </w:rPr>
              <w:t>2</w:t>
            </w:r>
            <w:r w:rsidRPr="00B840C8">
              <w:rPr>
                <w:rFonts w:hint="eastAsia"/>
                <w:u w:val="single"/>
              </w:rPr>
              <w:t>座化粪池</w:t>
            </w:r>
            <w:r w:rsidR="00722647" w:rsidRPr="00B840C8">
              <w:rPr>
                <w:rFonts w:hint="eastAsia"/>
                <w:u w:val="single"/>
              </w:rPr>
              <w:t>（</w:t>
            </w:r>
            <w:r w:rsidRPr="00B840C8">
              <w:rPr>
                <w:rFonts w:hint="eastAsia"/>
                <w:u w:val="single"/>
              </w:rPr>
              <w:t>总容积为</w:t>
            </w:r>
            <w:r w:rsidRPr="00B840C8">
              <w:rPr>
                <w:rFonts w:hint="eastAsia"/>
                <w:u w:val="single"/>
              </w:rPr>
              <w:t>20m</w:t>
            </w:r>
            <w:r w:rsidRPr="00B840C8">
              <w:rPr>
                <w:rFonts w:hint="eastAsia"/>
                <w:u w:val="single"/>
              </w:rPr>
              <w:t>³</w:t>
            </w:r>
            <w:r w:rsidR="00722647" w:rsidRPr="00B840C8">
              <w:rPr>
                <w:rFonts w:hint="eastAsia"/>
                <w:u w:val="single"/>
              </w:rPr>
              <w:t>）</w:t>
            </w:r>
            <w:r w:rsidRPr="00B840C8">
              <w:rPr>
                <w:rFonts w:hint="eastAsia"/>
                <w:u w:val="single"/>
              </w:rPr>
              <w:t>，</w:t>
            </w:r>
            <w:r w:rsidRPr="00B840C8">
              <w:t>洛阳润宝研磨材料有限公司有职工</w:t>
            </w:r>
            <w:r w:rsidRPr="00B840C8">
              <w:rPr>
                <w:rFonts w:hint="eastAsia"/>
              </w:rPr>
              <w:t>186</w:t>
            </w:r>
            <w:r w:rsidRPr="00B840C8">
              <w:rPr>
                <w:rFonts w:hint="eastAsia"/>
              </w:rPr>
              <w:t>人，生活污水产生量为</w:t>
            </w:r>
            <w:r w:rsidRPr="00B840C8">
              <w:rPr>
                <w:rFonts w:hint="eastAsia"/>
              </w:rPr>
              <w:t>10.4</w:t>
            </w:r>
            <w:r w:rsidRPr="00B840C8">
              <w:t>m³/d</w:t>
            </w:r>
            <w:r w:rsidRPr="00B840C8">
              <w:t>。</w:t>
            </w:r>
            <w:r w:rsidRPr="00B840C8">
              <w:rPr>
                <w:rFonts w:hint="eastAsia"/>
              </w:rPr>
              <w:t>生活污水经化粪池处理后排入集聚区污水管网，经华阳产业集聚区污水处理厂处理达标后排放</w:t>
            </w:r>
            <w:r w:rsidR="00E6238C" w:rsidRPr="00B840C8">
              <w:rPr>
                <w:rFonts w:hint="eastAsia"/>
              </w:rPr>
              <w:t>。</w:t>
            </w:r>
            <w:r w:rsidR="00E6238C" w:rsidRPr="00B840C8">
              <w:rPr>
                <w:rFonts w:hint="eastAsia"/>
              </w:rPr>
              <w:t xml:space="preserve">    </w:t>
            </w:r>
          </w:p>
          <w:p w:rsidR="00240F73" w:rsidRPr="00B840C8" w:rsidRDefault="00240F73">
            <w:pPr>
              <w:pStyle w:val="a3"/>
              <w:ind w:firstLine="480"/>
            </w:pPr>
          </w:p>
          <w:p w:rsidR="00240F73" w:rsidRPr="00B840C8" w:rsidRDefault="00240F73">
            <w:pPr>
              <w:pStyle w:val="a3"/>
              <w:ind w:firstLine="480"/>
            </w:pPr>
          </w:p>
          <w:p w:rsidR="00240F73" w:rsidRPr="00B840C8" w:rsidRDefault="00240F73">
            <w:pPr>
              <w:pStyle w:val="a3"/>
              <w:ind w:firstLine="480"/>
            </w:pPr>
          </w:p>
          <w:p w:rsidR="00240F73" w:rsidRPr="00B840C8" w:rsidRDefault="00240F73">
            <w:pPr>
              <w:pStyle w:val="a3"/>
              <w:ind w:firstLine="480"/>
            </w:pPr>
          </w:p>
          <w:p w:rsidR="00722647" w:rsidRPr="00B840C8" w:rsidRDefault="00722647">
            <w:pPr>
              <w:pStyle w:val="a3"/>
              <w:ind w:firstLine="480"/>
            </w:pPr>
          </w:p>
          <w:p w:rsidR="00722647" w:rsidRPr="00B840C8" w:rsidRDefault="00722647">
            <w:pPr>
              <w:pStyle w:val="a3"/>
              <w:ind w:firstLine="480"/>
            </w:pPr>
          </w:p>
          <w:p w:rsidR="00722647" w:rsidRPr="00B840C8" w:rsidRDefault="00722647">
            <w:pPr>
              <w:pStyle w:val="a3"/>
              <w:ind w:firstLine="480"/>
            </w:pPr>
          </w:p>
          <w:p w:rsidR="00722647" w:rsidRPr="00B840C8" w:rsidRDefault="00722647">
            <w:pPr>
              <w:pStyle w:val="a3"/>
              <w:ind w:firstLine="480"/>
            </w:pPr>
          </w:p>
          <w:p w:rsidR="00722647" w:rsidRPr="00B840C8" w:rsidRDefault="00722647">
            <w:pPr>
              <w:pStyle w:val="a3"/>
              <w:ind w:firstLine="480"/>
            </w:pPr>
          </w:p>
          <w:p w:rsidR="00240F73" w:rsidRPr="00B840C8" w:rsidRDefault="00240F73">
            <w:pPr>
              <w:pStyle w:val="a3"/>
              <w:ind w:firstLine="480"/>
            </w:pPr>
          </w:p>
          <w:p w:rsidR="00240F73" w:rsidRPr="00B840C8" w:rsidRDefault="00240F73">
            <w:pPr>
              <w:pStyle w:val="a3"/>
              <w:ind w:firstLine="480"/>
            </w:pPr>
          </w:p>
          <w:p w:rsidR="00240F73" w:rsidRPr="00B840C8" w:rsidRDefault="00240F73">
            <w:pPr>
              <w:pStyle w:val="a3"/>
              <w:ind w:firstLine="480"/>
            </w:pPr>
          </w:p>
        </w:tc>
      </w:tr>
    </w:tbl>
    <w:p w:rsidR="003E6386" w:rsidRPr="00B840C8" w:rsidRDefault="003E6386">
      <w:pPr>
        <w:pStyle w:val="af4"/>
        <w:jc w:val="center"/>
        <w:rPr>
          <w:rFonts w:ascii="黑体" w:eastAsia="黑体" w:hAnsi="黑体"/>
          <w:snapToGrid w:val="0"/>
          <w:sz w:val="36"/>
          <w:szCs w:val="36"/>
        </w:rPr>
        <w:sectPr w:rsidR="003E6386" w:rsidRPr="00B840C8">
          <w:pgSz w:w="11906" w:h="16838"/>
          <w:pgMar w:top="1588" w:right="1531" w:bottom="1588" w:left="1531" w:header="851" w:footer="851" w:gutter="0"/>
          <w:cols w:space="720"/>
          <w:docGrid w:linePitch="312"/>
        </w:sectPr>
      </w:pPr>
    </w:p>
    <w:p w:rsidR="003E6386" w:rsidRPr="00B840C8" w:rsidRDefault="003E6386">
      <w:pPr>
        <w:pStyle w:val="af4"/>
        <w:adjustRightInd w:val="0"/>
        <w:snapToGrid w:val="0"/>
        <w:spacing w:before="0" w:beforeAutospacing="0" w:after="0" w:afterAutospacing="0" w:line="14" w:lineRule="auto"/>
        <w:jc w:val="center"/>
        <w:outlineLvl w:val="0"/>
        <w:rPr>
          <w:rFonts w:ascii="黑体" w:eastAsia="黑体" w:hAnsi="黑体"/>
          <w:snapToGrid w:val="0"/>
          <w:sz w:val="30"/>
          <w:szCs w:val="30"/>
        </w:rPr>
      </w:pPr>
    </w:p>
    <w:p w:rsidR="003E6386" w:rsidRPr="00B840C8" w:rsidRDefault="00E6238C">
      <w:pPr>
        <w:pStyle w:val="af4"/>
        <w:jc w:val="center"/>
        <w:outlineLvl w:val="0"/>
        <w:rPr>
          <w:rFonts w:ascii="黑体" w:eastAsia="黑体" w:hAnsi="黑体"/>
          <w:snapToGrid w:val="0"/>
          <w:sz w:val="30"/>
          <w:szCs w:val="30"/>
        </w:rPr>
      </w:pPr>
      <w:r w:rsidRPr="00B840C8">
        <w:rPr>
          <w:rFonts w:ascii="黑体" w:eastAsia="黑体" w:hAnsi="黑体" w:hint="eastAsia"/>
          <w:snapToGrid w:val="0"/>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99"/>
        <w:gridCol w:w="8491"/>
      </w:tblGrid>
      <w:tr w:rsidR="00B840C8" w:rsidRPr="00B840C8">
        <w:trPr>
          <w:trHeight w:val="2906"/>
          <w:jc w:val="center"/>
        </w:trPr>
        <w:tc>
          <w:tcPr>
            <w:tcW w:w="499" w:type="dxa"/>
            <w:vAlign w:val="center"/>
          </w:tcPr>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区域</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环境</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质量</w:t>
            </w:r>
          </w:p>
          <w:p w:rsidR="003E6386" w:rsidRPr="00B840C8" w:rsidRDefault="00E6238C">
            <w:pPr>
              <w:adjustRightInd w:val="0"/>
              <w:snapToGrid w:val="0"/>
              <w:jc w:val="center"/>
              <w:rPr>
                <w:rFonts w:ascii="宋体" w:hAnsi="宋体" w:cs="宋体"/>
                <w:kern w:val="0"/>
                <w:szCs w:val="21"/>
              </w:rPr>
            </w:pPr>
            <w:r w:rsidRPr="00B840C8">
              <w:rPr>
                <w:rFonts w:ascii="宋体" w:hAnsi="宋体" w:cs="宋体" w:hint="eastAsia"/>
                <w:kern w:val="0"/>
                <w:sz w:val="24"/>
              </w:rPr>
              <w:t>现状</w:t>
            </w:r>
          </w:p>
        </w:tc>
        <w:tc>
          <w:tcPr>
            <w:tcW w:w="8491" w:type="dxa"/>
            <w:vAlign w:val="center"/>
          </w:tcPr>
          <w:p w:rsidR="003E6386" w:rsidRPr="00B840C8" w:rsidRDefault="00E6238C">
            <w:pPr>
              <w:spacing w:line="360" w:lineRule="auto"/>
              <w:rPr>
                <w:rFonts w:ascii="黑体" w:eastAsia="黑体" w:hAnsi="黑体"/>
                <w:b/>
                <w:sz w:val="24"/>
              </w:rPr>
            </w:pPr>
            <w:r w:rsidRPr="00B840C8">
              <w:rPr>
                <w:rFonts w:ascii="黑体" w:eastAsia="黑体" w:hAnsi="黑体"/>
                <w:b/>
                <w:sz w:val="24"/>
              </w:rPr>
              <w:t>1环境空气质量现状</w:t>
            </w:r>
          </w:p>
          <w:p w:rsidR="003E6386" w:rsidRPr="00B840C8" w:rsidRDefault="00E6238C">
            <w:pPr>
              <w:spacing w:line="360" w:lineRule="auto"/>
              <w:rPr>
                <w:rFonts w:ascii="黑体" w:eastAsia="黑体" w:hAnsi="黑体"/>
                <w:sz w:val="24"/>
              </w:rPr>
            </w:pPr>
            <w:r w:rsidRPr="00B840C8">
              <w:rPr>
                <w:rFonts w:ascii="黑体" w:eastAsia="黑体" w:hAnsi="黑体" w:hint="eastAsia"/>
                <w:sz w:val="24"/>
              </w:rPr>
              <w:t>1.1达标区判定</w:t>
            </w:r>
          </w:p>
          <w:p w:rsidR="00627882" w:rsidRPr="00B840C8" w:rsidRDefault="00627882" w:rsidP="00627882">
            <w:pPr>
              <w:snapToGrid w:val="0"/>
              <w:spacing w:line="360" w:lineRule="auto"/>
              <w:ind w:firstLineChars="200" w:firstLine="480"/>
              <w:rPr>
                <w:bCs/>
                <w:sz w:val="24"/>
                <w:lang w:val="zh-CN"/>
              </w:rPr>
            </w:pPr>
            <w:r w:rsidRPr="00B840C8">
              <w:rPr>
                <w:bCs/>
                <w:sz w:val="24"/>
              </w:rPr>
              <w:t>根据《</w:t>
            </w:r>
            <w:r w:rsidRPr="00B840C8">
              <w:rPr>
                <w:bCs/>
                <w:sz w:val="24"/>
              </w:rPr>
              <w:t>20</w:t>
            </w:r>
            <w:r w:rsidRPr="00B840C8">
              <w:rPr>
                <w:rFonts w:hint="eastAsia"/>
                <w:bCs/>
                <w:sz w:val="24"/>
              </w:rPr>
              <w:t>21</w:t>
            </w:r>
            <w:r w:rsidRPr="00B840C8">
              <w:rPr>
                <w:bCs/>
                <w:sz w:val="24"/>
              </w:rPr>
              <w:t>年洛阳市生态环境状况公报》可知：</w:t>
            </w:r>
            <w:r w:rsidRPr="00B840C8">
              <w:rPr>
                <w:bCs/>
                <w:sz w:val="24"/>
              </w:rPr>
              <w:t>20</w:t>
            </w:r>
            <w:r w:rsidRPr="00B840C8">
              <w:rPr>
                <w:rFonts w:hint="eastAsia"/>
                <w:bCs/>
                <w:sz w:val="24"/>
              </w:rPr>
              <w:t>21</w:t>
            </w:r>
            <w:r w:rsidRPr="00B840C8">
              <w:rPr>
                <w:bCs/>
                <w:sz w:val="24"/>
              </w:rPr>
              <w:t>年，</w:t>
            </w:r>
            <w:r w:rsidRPr="00B840C8">
              <w:rPr>
                <w:rFonts w:hint="eastAsia"/>
                <w:bCs/>
                <w:sz w:val="24"/>
                <w:lang w:val="zh-CN"/>
              </w:rPr>
              <w:t>洛阳市城市环境空气质量优、良天数共</w:t>
            </w:r>
            <w:r w:rsidRPr="00B840C8">
              <w:rPr>
                <w:bCs/>
                <w:sz w:val="24"/>
                <w:lang w:val="zh-CN"/>
              </w:rPr>
              <w:t>246</w:t>
            </w:r>
            <w:r w:rsidRPr="00B840C8">
              <w:rPr>
                <w:rFonts w:hint="eastAsia"/>
                <w:bCs/>
                <w:sz w:val="24"/>
                <w:lang w:val="zh-CN"/>
              </w:rPr>
              <w:t>天，达标率为</w:t>
            </w:r>
            <w:r w:rsidRPr="00B840C8">
              <w:rPr>
                <w:rFonts w:hint="eastAsia"/>
                <w:bCs/>
                <w:sz w:val="24"/>
                <w:lang w:val="zh-CN"/>
              </w:rPr>
              <w:t>6</w:t>
            </w:r>
            <w:r w:rsidRPr="00B840C8">
              <w:rPr>
                <w:bCs/>
                <w:sz w:val="24"/>
                <w:lang w:val="zh-CN"/>
              </w:rPr>
              <w:t>7.4</w:t>
            </w:r>
            <w:r w:rsidRPr="00B840C8">
              <w:rPr>
                <w:rFonts w:hint="eastAsia"/>
                <w:bCs/>
                <w:sz w:val="24"/>
                <w:lang w:val="zh-CN"/>
              </w:rPr>
              <w:t>%</w:t>
            </w:r>
            <w:r w:rsidRPr="00B840C8">
              <w:rPr>
                <w:rFonts w:hint="eastAsia"/>
                <w:bCs/>
                <w:sz w:val="24"/>
                <w:lang w:val="zh-CN"/>
              </w:rPr>
              <w:t>，</w:t>
            </w:r>
            <w:r w:rsidRPr="00B840C8">
              <w:rPr>
                <w:bCs/>
                <w:sz w:val="24"/>
                <w:lang w:val="zh-CN"/>
              </w:rPr>
              <w:t>细颗粒物</w:t>
            </w:r>
            <w:r w:rsidRPr="00B840C8">
              <w:rPr>
                <w:bCs/>
                <w:sz w:val="24"/>
              </w:rPr>
              <w:t>(PM</w:t>
            </w:r>
            <w:r w:rsidRPr="00B840C8">
              <w:rPr>
                <w:bCs/>
                <w:sz w:val="24"/>
                <w:vertAlign w:val="subscript"/>
                <w:lang w:val="zh-CN"/>
              </w:rPr>
              <w:t>2.5</w:t>
            </w:r>
            <w:r w:rsidRPr="00B840C8">
              <w:rPr>
                <w:bCs/>
                <w:sz w:val="24"/>
              </w:rPr>
              <w:t>)</w:t>
            </w:r>
            <w:r w:rsidRPr="00B840C8">
              <w:rPr>
                <w:rFonts w:hint="eastAsia"/>
                <w:bCs/>
                <w:sz w:val="24"/>
                <w:lang w:val="zh-CN"/>
              </w:rPr>
              <w:t>为首要污染物，超标率达</w:t>
            </w:r>
            <w:r w:rsidRPr="00B840C8">
              <w:rPr>
                <w:bCs/>
                <w:sz w:val="24"/>
                <w:lang w:val="zh-CN"/>
              </w:rPr>
              <w:t>15.3</w:t>
            </w:r>
            <w:r w:rsidRPr="00B840C8">
              <w:rPr>
                <w:rFonts w:hint="eastAsia"/>
                <w:bCs/>
                <w:sz w:val="24"/>
                <w:lang w:val="zh-CN"/>
              </w:rPr>
              <w:t>%</w:t>
            </w:r>
            <w:r w:rsidRPr="00B840C8">
              <w:rPr>
                <w:rFonts w:hint="eastAsia"/>
                <w:bCs/>
                <w:sz w:val="24"/>
                <w:lang w:val="zh-CN"/>
              </w:rPr>
              <w:t>。与</w:t>
            </w:r>
            <w:r w:rsidRPr="00B840C8">
              <w:rPr>
                <w:rFonts w:hint="eastAsia"/>
                <w:bCs/>
                <w:sz w:val="24"/>
                <w:lang w:val="zh-CN"/>
              </w:rPr>
              <w:t>2</w:t>
            </w:r>
            <w:r w:rsidRPr="00B840C8">
              <w:rPr>
                <w:bCs/>
                <w:sz w:val="24"/>
                <w:lang w:val="zh-CN"/>
              </w:rPr>
              <w:t>0</w:t>
            </w:r>
            <w:r w:rsidRPr="00B840C8">
              <w:rPr>
                <w:rFonts w:hint="eastAsia"/>
                <w:bCs/>
                <w:sz w:val="24"/>
              </w:rPr>
              <w:t>20</w:t>
            </w:r>
            <w:r w:rsidRPr="00B840C8">
              <w:rPr>
                <w:rFonts w:hint="eastAsia"/>
                <w:bCs/>
                <w:sz w:val="24"/>
                <w:lang w:val="zh-CN"/>
              </w:rPr>
              <w:t>年相比，优良天数增加</w:t>
            </w:r>
            <w:r w:rsidRPr="00B840C8">
              <w:rPr>
                <w:rFonts w:hint="eastAsia"/>
                <w:bCs/>
                <w:sz w:val="24"/>
              </w:rPr>
              <w:t>2</w:t>
            </w:r>
            <w:r w:rsidRPr="00B840C8">
              <w:rPr>
                <w:rFonts w:hint="eastAsia"/>
                <w:bCs/>
                <w:sz w:val="24"/>
              </w:rPr>
              <w:t>天，</w:t>
            </w:r>
            <w:r w:rsidRPr="00B840C8">
              <w:rPr>
                <w:bCs/>
                <w:sz w:val="24"/>
                <w:lang w:val="zh-CN"/>
              </w:rPr>
              <w:t>细颗粒物</w:t>
            </w:r>
            <w:r w:rsidRPr="00B840C8">
              <w:rPr>
                <w:rFonts w:hint="eastAsia"/>
                <w:bCs/>
                <w:sz w:val="24"/>
                <w:lang w:val="zh-CN"/>
              </w:rPr>
              <w:t>(PM</w:t>
            </w:r>
            <w:r w:rsidRPr="00B840C8">
              <w:rPr>
                <w:bCs/>
                <w:sz w:val="24"/>
                <w:vertAlign w:val="subscript"/>
                <w:lang w:val="zh-CN"/>
              </w:rPr>
              <w:t>2.5</w:t>
            </w:r>
            <w:r w:rsidRPr="00B840C8">
              <w:rPr>
                <w:rFonts w:hint="eastAsia"/>
                <w:bCs/>
                <w:sz w:val="24"/>
                <w:lang w:val="zh-CN"/>
              </w:rPr>
              <w:t>)</w:t>
            </w:r>
            <w:r w:rsidRPr="00B840C8">
              <w:rPr>
                <w:rFonts w:hint="eastAsia"/>
                <w:bCs/>
                <w:sz w:val="24"/>
                <w:lang w:val="zh-CN"/>
              </w:rPr>
              <w:t>、可吸入颗粒物</w:t>
            </w:r>
            <w:r w:rsidRPr="00B840C8">
              <w:rPr>
                <w:rFonts w:hint="eastAsia"/>
                <w:bCs/>
                <w:sz w:val="24"/>
                <w:lang w:val="zh-CN"/>
              </w:rPr>
              <w:t>(PM</w:t>
            </w:r>
            <w:r w:rsidRPr="00B840C8">
              <w:rPr>
                <w:bCs/>
                <w:sz w:val="24"/>
                <w:vertAlign w:val="subscript"/>
                <w:lang w:val="zh-CN"/>
              </w:rPr>
              <w:t>10</w:t>
            </w:r>
            <w:r w:rsidRPr="00B840C8">
              <w:rPr>
                <w:rFonts w:hint="eastAsia"/>
                <w:bCs/>
                <w:sz w:val="24"/>
                <w:lang w:val="zh-CN"/>
              </w:rPr>
              <w:t>)</w:t>
            </w:r>
            <w:r w:rsidRPr="00B840C8">
              <w:rPr>
                <w:rFonts w:hint="eastAsia"/>
                <w:bCs/>
                <w:sz w:val="24"/>
                <w:lang w:val="zh-CN"/>
              </w:rPr>
              <w:t>、二氧化硫、二氧化氮和一氧化碳的污染程度大幅度下降，环境空气质量明显改善。</w:t>
            </w:r>
          </w:p>
          <w:p w:rsidR="003E6386" w:rsidRPr="00B840C8" w:rsidRDefault="00E6238C">
            <w:pPr>
              <w:pStyle w:val="1"/>
              <w:numPr>
                <w:ilvl w:val="0"/>
                <w:numId w:val="0"/>
              </w:numPr>
              <w:ind w:left="845" w:hanging="420"/>
              <w:jc w:val="center"/>
            </w:pPr>
            <w:r w:rsidRPr="00B840C8">
              <w:rPr>
                <w:rFonts w:hint="eastAsia"/>
              </w:rPr>
              <w:t>表</w:t>
            </w:r>
            <w:r w:rsidRPr="00B840C8">
              <w:rPr>
                <w:rFonts w:hint="eastAsia"/>
              </w:rPr>
              <w:t xml:space="preserve">3-1       </w:t>
            </w:r>
            <w:r w:rsidRPr="00B840C8">
              <w:rPr>
                <w:rFonts w:hint="eastAsia"/>
              </w:rPr>
              <w:t>洛阳市环境空气质量现状评价一览表</w:t>
            </w:r>
          </w:p>
          <w:tbl>
            <w:tblPr>
              <w:tblpPr w:leftFromText="180" w:rightFromText="180" w:vertAnchor="text" w:tblpXSpec="center" w:tblpY="1"/>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5"/>
              <w:gridCol w:w="2206"/>
              <w:gridCol w:w="1471"/>
              <w:gridCol w:w="1240"/>
              <w:gridCol w:w="1230"/>
              <w:gridCol w:w="1093"/>
            </w:tblGrid>
            <w:tr w:rsidR="00B840C8" w:rsidRPr="00B840C8" w:rsidTr="00627882">
              <w:trPr>
                <w:trHeight w:val="369"/>
              </w:trPr>
              <w:tc>
                <w:tcPr>
                  <w:tcW w:w="1025" w:type="dxa"/>
                  <w:tcBorders>
                    <w:left w:val="single" w:sz="4" w:space="0" w:color="auto"/>
                    <w:bottom w:val="single" w:sz="4" w:space="0" w:color="auto"/>
                  </w:tcBorders>
                  <w:vAlign w:val="center"/>
                </w:tcPr>
                <w:p w:rsidR="003E6386" w:rsidRPr="00B840C8" w:rsidRDefault="00E6238C" w:rsidP="00627882">
                  <w:pPr>
                    <w:jc w:val="center"/>
                    <w:rPr>
                      <w:szCs w:val="21"/>
                    </w:rPr>
                  </w:pPr>
                  <w:r w:rsidRPr="00B840C8">
                    <w:rPr>
                      <w:szCs w:val="21"/>
                    </w:rPr>
                    <w:t>污染物</w:t>
                  </w:r>
                </w:p>
              </w:tc>
              <w:tc>
                <w:tcPr>
                  <w:tcW w:w="2206" w:type="dxa"/>
                  <w:tcBorders>
                    <w:right w:val="single" w:sz="4" w:space="0" w:color="auto"/>
                  </w:tcBorders>
                  <w:vAlign w:val="center"/>
                </w:tcPr>
                <w:p w:rsidR="003E6386" w:rsidRPr="00B840C8" w:rsidRDefault="00E6238C" w:rsidP="00627882">
                  <w:pPr>
                    <w:jc w:val="center"/>
                    <w:rPr>
                      <w:szCs w:val="21"/>
                    </w:rPr>
                  </w:pPr>
                  <w:r w:rsidRPr="00B840C8">
                    <w:rPr>
                      <w:szCs w:val="21"/>
                    </w:rPr>
                    <w:t>年评价指标</w:t>
                  </w:r>
                </w:p>
              </w:tc>
              <w:tc>
                <w:tcPr>
                  <w:tcW w:w="1471" w:type="dxa"/>
                  <w:tcBorders>
                    <w:left w:val="single" w:sz="4" w:space="0" w:color="auto"/>
                  </w:tcBorders>
                  <w:vAlign w:val="center"/>
                </w:tcPr>
                <w:p w:rsidR="003E6386" w:rsidRPr="00B840C8" w:rsidRDefault="00E6238C" w:rsidP="00627882">
                  <w:pPr>
                    <w:jc w:val="center"/>
                    <w:rPr>
                      <w:szCs w:val="21"/>
                    </w:rPr>
                  </w:pPr>
                  <w:r w:rsidRPr="00B840C8">
                    <w:rPr>
                      <w:szCs w:val="21"/>
                    </w:rPr>
                    <w:t>现状浓度</w:t>
                  </w:r>
                  <w:r w:rsidRPr="00B840C8">
                    <w:rPr>
                      <w:szCs w:val="21"/>
                    </w:rPr>
                    <w:t>/μg/m</w:t>
                  </w:r>
                  <w:r w:rsidRPr="00B840C8">
                    <w:rPr>
                      <w:szCs w:val="21"/>
                      <w:vertAlign w:val="superscript"/>
                    </w:rPr>
                    <w:t>3</w:t>
                  </w:r>
                </w:p>
              </w:tc>
              <w:tc>
                <w:tcPr>
                  <w:tcW w:w="1240" w:type="dxa"/>
                  <w:tcBorders>
                    <w:right w:val="single" w:sz="4" w:space="0" w:color="auto"/>
                  </w:tcBorders>
                  <w:vAlign w:val="center"/>
                </w:tcPr>
                <w:p w:rsidR="003E6386" w:rsidRPr="00B840C8" w:rsidRDefault="00E6238C" w:rsidP="00627882">
                  <w:pPr>
                    <w:jc w:val="center"/>
                    <w:rPr>
                      <w:szCs w:val="21"/>
                    </w:rPr>
                  </w:pPr>
                  <w:r w:rsidRPr="00B840C8">
                    <w:rPr>
                      <w:szCs w:val="21"/>
                    </w:rPr>
                    <w:t>标准浓度</w:t>
                  </w:r>
                  <w:r w:rsidRPr="00B840C8">
                    <w:rPr>
                      <w:szCs w:val="21"/>
                    </w:rPr>
                    <w:t>/μg/m</w:t>
                  </w:r>
                  <w:r w:rsidRPr="00B840C8">
                    <w:rPr>
                      <w:szCs w:val="21"/>
                      <w:vertAlign w:val="superscript"/>
                    </w:rPr>
                    <w:t>3</w:t>
                  </w:r>
                </w:p>
              </w:tc>
              <w:tc>
                <w:tcPr>
                  <w:tcW w:w="1230" w:type="dxa"/>
                  <w:tcBorders>
                    <w:left w:val="single" w:sz="4" w:space="0" w:color="auto"/>
                  </w:tcBorders>
                  <w:vAlign w:val="center"/>
                </w:tcPr>
                <w:p w:rsidR="003E6386" w:rsidRPr="00B840C8" w:rsidRDefault="00E6238C" w:rsidP="00627882">
                  <w:pPr>
                    <w:jc w:val="center"/>
                    <w:rPr>
                      <w:szCs w:val="21"/>
                    </w:rPr>
                  </w:pPr>
                  <w:r w:rsidRPr="00B840C8">
                    <w:rPr>
                      <w:szCs w:val="21"/>
                    </w:rPr>
                    <w:t>占标率</w:t>
                  </w:r>
                  <w:r w:rsidRPr="00B840C8">
                    <w:rPr>
                      <w:szCs w:val="21"/>
                    </w:rPr>
                    <w:t>/%</w:t>
                  </w:r>
                </w:p>
              </w:tc>
              <w:tc>
                <w:tcPr>
                  <w:tcW w:w="1093" w:type="dxa"/>
                  <w:tcBorders>
                    <w:top w:val="single" w:sz="4" w:space="0" w:color="auto"/>
                    <w:bottom w:val="single" w:sz="4" w:space="0" w:color="auto"/>
                  </w:tcBorders>
                  <w:vAlign w:val="center"/>
                </w:tcPr>
                <w:p w:rsidR="003E6386" w:rsidRPr="00B840C8" w:rsidRDefault="00E6238C" w:rsidP="00627882">
                  <w:pPr>
                    <w:jc w:val="center"/>
                    <w:rPr>
                      <w:szCs w:val="21"/>
                      <w:vertAlign w:val="subscript"/>
                    </w:rPr>
                  </w:pPr>
                  <w:r w:rsidRPr="00B840C8">
                    <w:rPr>
                      <w:szCs w:val="21"/>
                    </w:rPr>
                    <w:t>达标情况</w:t>
                  </w:r>
                </w:p>
              </w:tc>
            </w:tr>
            <w:tr w:rsidR="00B840C8" w:rsidRPr="00B840C8" w:rsidTr="00627882">
              <w:trPr>
                <w:trHeight w:val="369"/>
              </w:trPr>
              <w:tc>
                <w:tcPr>
                  <w:tcW w:w="1025" w:type="dxa"/>
                  <w:tcBorders>
                    <w:top w:val="single" w:sz="4" w:space="0" w:color="auto"/>
                    <w:left w:val="single" w:sz="4" w:space="0" w:color="auto"/>
                  </w:tcBorders>
                  <w:vAlign w:val="center"/>
                </w:tcPr>
                <w:p w:rsidR="00627882" w:rsidRPr="00B840C8" w:rsidRDefault="00627882" w:rsidP="00627882">
                  <w:pPr>
                    <w:jc w:val="center"/>
                    <w:rPr>
                      <w:szCs w:val="21"/>
                    </w:rPr>
                  </w:pPr>
                  <w:r w:rsidRPr="00B840C8">
                    <w:rPr>
                      <w:szCs w:val="21"/>
                    </w:rPr>
                    <w:t>PM</w:t>
                  </w:r>
                  <w:r w:rsidRPr="00B840C8">
                    <w:rPr>
                      <w:szCs w:val="21"/>
                      <w:vertAlign w:val="subscript"/>
                    </w:rPr>
                    <w:t>2.5</w:t>
                  </w:r>
                </w:p>
              </w:tc>
              <w:tc>
                <w:tcPr>
                  <w:tcW w:w="2206" w:type="dxa"/>
                  <w:vAlign w:val="center"/>
                </w:tcPr>
                <w:p w:rsidR="00627882" w:rsidRPr="00B840C8" w:rsidRDefault="00627882" w:rsidP="00627882">
                  <w:pPr>
                    <w:snapToGrid w:val="0"/>
                    <w:spacing w:beforeLines="8" w:before="19" w:afterLines="8" w:after="19"/>
                    <w:jc w:val="center"/>
                    <w:rPr>
                      <w:szCs w:val="21"/>
                    </w:rPr>
                  </w:pPr>
                  <w:r w:rsidRPr="00B840C8">
                    <w:rPr>
                      <w:szCs w:val="21"/>
                    </w:rPr>
                    <w:t>年平均浓度</w:t>
                  </w:r>
                </w:p>
              </w:tc>
              <w:tc>
                <w:tcPr>
                  <w:tcW w:w="1471" w:type="dxa"/>
                  <w:vAlign w:val="center"/>
                </w:tcPr>
                <w:p w:rsidR="00627882" w:rsidRPr="00B840C8" w:rsidRDefault="00627882" w:rsidP="00627882">
                  <w:pPr>
                    <w:jc w:val="center"/>
                  </w:pPr>
                  <w:r w:rsidRPr="00B840C8">
                    <w:rPr>
                      <w:rFonts w:hint="eastAsia"/>
                    </w:rPr>
                    <w:t>43</w:t>
                  </w:r>
                </w:p>
              </w:tc>
              <w:tc>
                <w:tcPr>
                  <w:tcW w:w="1240" w:type="dxa"/>
                  <w:vAlign w:val="center"/>
                </w:tcPr>
                <w:p w:rsidR="00627882" w:rsidRPr="00B840C8" w:rsidRDefault="00627882" w:rsidP="00627882">
                  <w:pPr>
                    <w:jc w:val="center"/>
                  </w:pPr>
                  <w:r w:rsidRPr="00B840C8">
                    <w:rPr>
                      <w:rFonts w:hint="eastAsia"/>
                    </w:rPr>
                    <w:t>35</w:t>
                  </w:r>
                </w:p>
              </w:tc>
              <w:tc>
                <w:tcPr>
                  <w:tcW w:w="1230" w:type="dxa"/>
                  <w:vAlign w:val="center"/>
                </w:tcPr>
                <w:p w:rsidR="00627882" w:rsidRPr="00B840C8" w:rsidRDefault="00627882" w:rsidP="00627882">
                  <w:pPr>
                    <w:jc w:val="center"/>
                  </w:pPr>
                  <w:r w:rsidRPr="00B840C8">
                    <w:rPr>
                      <w:rFonts w:hint="eastAsia"/>
                    </w:rPr>
                    <w:t>122.9</w:t>
                  </w:r>
                </w:p>
              </w:tc>
              <w:tc>
                <w:tcPr>
                  <w:tcW w:w="1093" w:type="dxa"/>
                  <w:tcBorders>
                    <w:top w:val="single" w:sz="4" w:space="0" w:color="auto"/>
                  </w:tcBorders>
                  <w:vAlign w:val="center"/>
                </w:tcPr>
                <w:p w:rsidR="00627882" w:rsidRPr="00B840C8" w:rsidRDefault="00627882" w:rsidP="00627882">
                  <w:pPr>
                    <w:jc w:val="center"/>
                  </w:pPr>
                  <w:r w:rsidRPr="00B840C8">
                    <w:rPr>
                      <w:rFonts w:hint="eastAsia"/>
                    </w:rPr>
                    <w:t>不达标</w:t>
                  </w:r>
                </w:p>
              </w:tc>
            </w:tr>
            <w:tr w:rsidR="00B840C8" w:rsidRPr="00B840C8" w:rsidTr="00627882">
              <w:trPr>
                <w:trHeight w:val="369"/>
              </w:trPr>
              <w:tc>
                <w:tcPr>
                  <w:tcW w:w="1025" w:type="dxa"/>
                  <w:vAlign w:val="center"/>
                </w:tcPr>
                <w:p w:rsidR="00627882" w:rsidRPr="00B840C8" w:rsidRDefault="00627882" w:rsidP="00627882">
                  <w:pPr>
                    <w:jc w:val="center"/>
                    <w:rPr>
                      <w:szCs w:val="21"/>
                    </w:rPr>
                  </w:pPr>
                  <w:r w:rsidRPr="00B840C8">
                    <w:rPr>
                      <w:szCs w:val="21"/>
                    </w:rPr>
                    <w:t>PM</w:t>
                  </w:r>
                  <w:r w:rsidRPr="00B840C8">
                    <w:rPr>
                      <w:szCs w:val="21"/>
                      <w:vertAlign w:val="subscript"/>
                    </w:rPr>
                    <w:t>10</w:t>
                  </w:r>
                </w:p>
              </w:tc>
              <w:tc>
                <w:tcPr>
                  <w:tcW w:w="2206" w:type="dxa"/>
                  <w:vAlign w:val="center"/>
                </w:tcPr>
                <w:p w:rsidR="00627882" w:rsidRPr="00B840C8" w:rsidRDefault="00627882" w:rsidP="00627882">
                  <w:pPr>
                    <w:jc w:val="center"/>
                    <w:rPr>
                      <w:szCs w:val="21"/>
                    </w:rPr>
                  </w:pPr>
                  <w:r w:rsidRPr="00B840C8">
                    <w:rPr>
                      <w:szCs w:val="21"/>
                    </w:rPr>
                    <w:t>年平均浓度</w:t>
                  </w:r>
                </w:p>
              </w:tc>
              <w:tc>
                <w:tcPr>
                  <w:tcW w:w="1471" w:type="dxa"/>
                  <w:vAlign w:val="center"/>
                </w:tcPr>
                <w:p w:rsidR="00627882" w:rsidRPr="00B840C8" w:rsidRDefault="00627882" w:rsidP="00627882">
                  <w:pPr>
                    <w:jc w:val="center"/>
                  </w:pPr>
                  <w:r w:rsidRPr="00B840C8">
                    <w:rPr>
                      <w:rFonts w:hint="eastAsia"/>
                    </w:rPr>
                    <w:t>77</w:t>
                  </w:r>
                </w:p>
              </w:tc>
              <w:tc>
                <w:tcPr>
                  <w:tcW w:w="1240" w:type="dxa"/>
                  <w:vAlign w:val="center"/>
                </w:tcPr>
                <w:p w:rsidR="00627882" w:rsidRPr="00B840C8" w:rsidRDefault="00627882" w:rsidP="00627882">
                  <w:pPr>
                    <w:jc w:val="center"/>
                  </w:pPr>
                  <w:r w:rsidRPr="00B840C8">
                    <w:rPr>
                      <w:rFonts w:hint="eastAsia"/>
                    </w:rPr>
                    <w:t>70</w:t>
                  </w:r>
                </w:p>
              </w:tc>
              <w:tc>
                <w:tcPr>
                  <w:tcW w:w="1230" w:type="dxa"/>
                  <w:vAlign w:val="center"/>
                </w:tcPr>
                <w:p w:rsidR="00627882" w:rsidRPr="00B840C8" w:rsidRDefault="00627882" w:rsidP="00627882">
                  <w:pPr>
                    <w:jc w:val="center"/>
                  </w:pPr>
                  <w:r w:rsidRPr="00B840C8">
                    <w:rPr>
                      <w:rFonts w:hint="eastAsia"/>
                    </w:rPr>
                    <w:t>110</w:t>
                  </w:r>
                </w:p>
              </w:tc>
              <w:tc>
                <w:tcPr>
                  <w:tcW w:w="1093" w:type="dxa"/>
                  <w:vAlign w:val="center"/>
                </w:tcPr>
                <w:p w:rsidR="00627882" w:rsidRPr="00B840C8" w:rsidRDefault="00627882" w:rsidP="00627882">
                  <w:pPr>
                    <w:jc w:val="center"/>
                  </w:pPr>
                  <w:r w:rsidRPr="00B840C8">
                    <w:rPr>
                      <w:rFonts w:hint="eastAsia"/>
                    </w:rPr>
                    <w:t>不达标</w:t>
                  </w:r>
                </w:p>
              </w:tc>
            </w:tr>
            <w:tr w:rsidR="00B840C8" w:rsidRPr="00B840C8" w:rsidTr="00627882">
              <w:trPr>
                <w:trHeight w:val="369"/>
              </w:trPr>
              <w:tc>
                <w:tcPr>
                  <w:tcW w:w="1025" w:type="dxa"/>
                  <w:vAlign w:val="center"/>
                </w:tcPr>
                <w:p w:rsidR="00627882" w:rsidRPr="00B840C8" w:rsidRDefault="00627882" w:rsidP="00627882">
                  <w:pPr>
                    <w:jc w:val="center"/>
                    <w:rPr>
                      <w:szCs w:val="21"/>
                    </w:rPr>
                  </w:pPr>
                  <w:r w:rsidRPr="00B840C8">
                    <w:rPr>
                      <w:bCs/>
                      <w:szCs w:val="21"/>
                    </w:rPr>
                    <w:t>SO</w:t>
                  </w:r>
                  <w:r w:rsidRPr="00B840C8">
                    <w:rPr>
                      <w:bCs/>
                      <w:szCs w:val="21"/>
                      <w:vertAlign w:val="subscript"/>
                    </w:rPr>
                    <w:t>2</w:t>
                  </w:r>
                </w:p>
              </w:tc>
              <w:tc>
                <w:tcPr>
                  <w:tcW w:w="2206" w:type="dxa"/>
                  <w:vAlign w:val="center"/>
                </w:tcPr>
                <w:p w:rsidR="00627882" w:rsidRPr="00B840C8" w:rsidRDefault="00627882" w:rsidP="00627882">
                  <w:pPr>
                    <w:snapToGrid w:val="0"/>
                    <w:spacing w:beforeLines="8" w:before="19" w:afterLines="8" w:after="19"/>
                    <w:jc w:val="center"/>
                    <w:rPr>
                      <w:szCs w:val="21"/>
                    </w:rPr>
                  </w:pPr>
                  <w:r w:rsidRPr="00B840C8">
                    <w:rPr>
                      <w:szCs w:val="21"/>
                    </w:rPr>
                    <w:t>年平均浓度</w:t>
                  </w:r>
                </w:p>
              </w:tc>
              <w:tc>
                <w:tcPr>
                  <w:tcW w:w="1471" w:type="dxa"/>
                  <w:vAlign w:val="center"/>
                </w:tcPr>
                <w:p w:rsidR="00627882" w:rsidRPr="00B840C8" w:rsidRDefault="00627882" w:rsidP="00627882">
                  <w:pPr>
                    <w:jc w:val="center"/>
                  </w:pPr>
                  <w:r w:rsidRPr="00B840C8">
                    <w:rPr>
                      <w:rFonts w:hint="eastAsia"/>
                    </w:rPr>
                    <w:t>6</w:t>
                  </w:r>
                </w:p>
              </w:tc>
              <w:tc>
                <w:tcPr>
                  <w:tcW w:w="1240" w:type="dxa"/>
                  <w:vAlign w:val="center"/>
                </w:tcPr>
                <w:p w:rsidR="00627882" w:rsidRPr="00B840C8" w:rsidRDefault="00627882" w:rsidP="00627882">
                  <w:pPr>
                    <w:jc w:val="center"/>
                  </w:pPr>
                  <w:r w:rsidRPr="00B840C8">
                    <w:rPr>
                      <w:rFonts w:hint="eastAsia"/>
                    </w:rPr>
                    <w:t>60</w:t>
                  </w:r>
                </w:p>
              </w:tc>
              <w:tc>
                <w:tcPr>
                  <w:tcW w:w="1230" w:type="dxa"/>
                  <w:vAlign w:val="center"/>
                </w:tcPr>
                <w:p w:rsidR="00627882" w:rsidRPr="00B840C8" w:rsidRDefault="00627882" w:rsidP="00627882">
                  <w:pPr>
                    <w:jc w:val="center"/>
                  </w:pPr>
                  <w:r w:rsidRPr="00B840C8">
                    <w:rPr>
                      <w:rFonts w:hint="eastAsia"/>
                    </w:rPr>
                    <w:t>10</w:t>
                  </w:r>
                </w:p>
              </w:tc>
              <w:tc>
                <w:tcPr>
                  <w:tcW w:w="1093" w:type="dxa"/>
                  <w:vAlign w:val="center"/>
                </w:tcPr>
                <w:p w:rsidR="00627882" w:rsidRPr="00B840C8" w:rsidRDefault="00627882" w:rsidP="00627882">
                  <w:pPr>
                    <w:jc w:val="center"/>
                  </w:pPr>
                  <w:r w:rsidRPr="00B840C8">
                    <w:rPr>
                      <w:rFonts w:hint="eastAsia"/>
                    </w:rPr>
                    <w:t>达标</w:t>
                  </w:r>
                </w:p>
              </w:tc>
            </w:tr>
            <w:tr w:rsidR="00B840C8" w:rsidRPr="00B840C8" w:rsidTr="00627882">
              <w:trPr>
                <w:trHeight w:val="369"/>
              </w:trPr>
              <w:tc>
                <w:tcPr>
                  <w:tcW w:w="1025" w:type="dxa"/>
                  <w:vAlign w:val="center"/>
                </w:tcPr>
                <w:p w:rsidR="00627882" w:rsidRPr="00B840C8" w:rsidRDefault="00627882" w:rsidP="00627882">
                  <w:pPr>
                    <w:jc w:val="center"/>
                    <w:rPr>
                      <w:szCs w:val="21"/>
                    </w:rPr>
                  </w:pPr>
                  <w:r w:rsidRPr="00B840C8">
                    <w:rPr>
                      <w:bCs/>
                      <w:szCs w:val="21"/>
                    </w:rPr>
                    <w:t>NO</w:t>
                  </w:r>
                  <w:r w:rsidRPr="00B840C8">
                    <w:rPr>
                      <w:bCs/>
                      <w:szCs w:val="21"/>
                      <w:vertAlign w:val="subscript"/>
                    </w:rPr>
                    <w:t>2</w:t>
                  </w:r>
                </w:p>
              </w:tc>
              <w:tc>
                <w:tcPr>
                  <w:tcW w:w="2206" w:type="dxa"/>
                  <w:vAlign w:val="center"/>
                </w:tcPr>
                <w:p w:rsidR="00627882" w:rsidRPr="00B840C8" w:rsidRDefault="00627882" w:rsidP="00627882">
                  <w:pPr>
                    <w:jc w:val="center"/>
                    <w:rPr>
                      <w:szCs w:val="21"/>
                    </w:rPr>
                  </w:pPr>
                  <w:r w:rsidRPr="00B840C8">
                    <w:rPr>
                      <w:szCs w:val="21"/>
                    </w:rPr>
                    <w:t>年平均浓度</w:t>
                  </w:r>
                </w:p>
              </w:tc>
              <w:tc>
                <w:tcPr>
                  <w:tcW w:w="1471" w:type="dxa"/>
                  <w:vAlign w:val="center"/>
                </w:tcPr>
                <w:p w:rsidR="00627882" w:rsidRPr="00B840C8" w:rsidRDefault="00627882" w:rsidP="00627882">
                  <w:pPr>
                    <w:jc w:val="center"/>
                  </w:pPr>
                  <w:r w:rsidRPr="00B840C8">
                    <w:rPr>
                      <w:rFonts w:hint="eastAsia"/>
                    </w:rPr>
                    <w:t>29</w:t>
                  </w:r>
                </w:p>
              </w:tc>
              <w:tc>
                <w:tcPr>
                  <w:tcW w:w="1240" w:type="dxa"/>
                  <w:vAlign w:val="center"/>
                </w:tcPr>
                <w:p w:rsidR="00627882" w:rsidRPr="00B840C8" w:rsidRDefault="00627882" w:rsidP="00627882">
                  <w:pPr>
                    <w:jc w:val="center"/>
                  </w:pPr>
                  <w:r w:rsidRPr="00B840C8">
                    <w:rPr>
                      <w:rFonts w:hint="eastAsia"/>
                    </w:rPr>
                    <w:t>40</w:t>
                  </w:r>
                </w:p>
              </w:tc>
              <w:tc>
                <w:tcPr>
                  <w:tcW w:w="1230" w:type="dxa"/>
                  <w:vAlign w:val="center"/>
                </w:tcPr>
                <w:p w:rsidR="00627882" w:rsidRPr="00B840C8" w:rsidRDefault="00627882" w:rsidP="00627882">
                  <w:pPr>
                    <w:jc w:val="center"/>
                  </w:pPr>
                  <w:r w:rsidRPr="00B840C8">
                    <w:rPr>
                      <w:rFonts w:hint="eastAsia"/>
                    </w:rPr>
                    <w:t>72.5</w:t>
                  </w:r>
                </w:p>
              </w:tc>
              <w:tc>
                <w:tcPr>
                  <w:tcW w:w="1093" w:type="dxa"/>
                  <w:vAlign w:val="center"/>
                </w:tcPr>
                <w:p w:rsidR="00627882" w:rsidRPr="00B840C8" w:rsidRDefault="00627882" w:rsidP="00627882">
                  <w:pPr>
                    <w:jc w:val="center"/>
                  </w:pPr>
                  <w:r w:rsidRPr="00B840C8">
                    <w:rPr>
                      <w:rFonts w:hint="eastAsia"/>
                    </w:rPr>
                    <w:t>达标</w:t>
                  </w:r>
                </w:p>
              </w:tc>
            </w:tr>
            <w:tr w:rsidR="00B840C8" w:rsidRPr="00B840C8" w:rsidTr="00627882">
              <w:trPr>
                <w:trHeight w:val="369"/>
              </w:trPr>
              <w:tc>
                <w:tcPr>
                  <w:tcW w:w="1025" w:type="dxa"/>
                  <w:vAlign w:val="center"/>
                </w:tcPr>
                <w:p w:rsidR="00627882" w:rsidRPr="00B840C8" w:rsidRDefault="00627882" w:rsidP="00627882">
                  <w:pPr>
                    <w:jc w:val="center"/>
                    <w:rPr>
                      <w:szCs w:val="21"/>
                    </w:rPr>
                  </w:pPr>
                  <w:r w:rsidRPr="00B840C8">
                    <w:rPr>
                      <w:bCs/>
                      <w:szCs w:val="21"/>
                    </w:rPr>
                    <w:t>CO</w:t>
                  </w:r>
                </w:p>
              </w:tc>
              <w:tc>
                <w:tcPr>
                  <w:tcW w:w="2206" w:type="dxa"/>
                  <w:vAlign w:val="center"/>
                </w:tcPr>
                <w:p w:rsidR="00627882" w:rsidRPr="00B840C8" w:rsidRDefault="00627882" w:rsidP="00627882">
                  <w:pPr>
                    <w:snapToGrid w:val="0"/>
                    <w:spacing w:beforeLines="8" w:before="19" w:afterLines="8" w:after="19"/>
                    <w:jc w:val="center"/>
                    <w:rPr>
                      <w:szCs w:val="21"/>
                    </w:rPr>
                  </w:pPr>
                  <w:r w:rsidRPr="00B840C8">
                    <w:rPr>
                      <w:szCs w:val="21"/>
                    </w:rPr>
                    <w:t>24</w:t>
                  </w:r>
                  <w:r w:rsidRPr="00B840C8">
                    <w:rPr>
                      <w:szCs w:val="21"/>
                    </w:rPr>
                    <w:t>小时平均浓度第</w:t>
                  </w:r>
                  <w:r w:rsidRPr="00B840C8">
                    <w:rPr>
                      <w:szCs w:val="21"/>
                    </w:rPr>
                    <w:t>95</w:t>
                  </w:r>
                  <w:r w:rsidRPr="00B840C8">
                    <w:rPr>
                      <w:szCs w:val="21"/>
                    </w:rPr>
                    <w:t>百分位数</w:t>
                  </w:r>
                </w:p>
              </w:tc>
              <w:tc>
                <w:tcPr>
                  <w:tcW w:w="1471" w:type="dxa"/>
                  <w:vAlign w:val="center"/>
                </w:tcPr>
                <w:p w:rsidR="00627882" w:rsidRPr="00B840C8" w:rsidRDefault="00627882" w:rsidP="00627882">
                  <w:pPr>
                    <w:jc w:val="center"/>
                  </w:pPr>
                  <w:r w:rsidRPr="00B840C8">
                    <w:rPr>
                      <w:rFonts w:hint="eastAsia"/>
                    </w:rPr>
                    <w:t>1.1mg/m</w:t>
                  </w:r>
                  <w:r w:rsidRPr="00B840C8">
                    <w:rPr>
                      <w:rFonts w:hint="eastAsia"/>
                    </w:rPr>
                    <w:t>³</w:t>
                  </w:r>
                </w:p>
              </w:tc>
              <w:tc>
                <w:tcPr>
                  <w:tcW w:w="1240" w:type="dxa"/>
                  <w:vAlign w:val="center"/>
                </w:tcPr>
                <w:p w:rsidR="00627882" w:rsidRPr="00B840C8" w:rsidRDefault="00627882" w:rsidP="00627882">
                  <w:pPr>
                    <w:jc w:val="center"/>
                  </w:pPr>
                  <w:r w:rsidRPr="00B840C8">
                    <w:rPr>
                      <w:rFonts w:hint="eastAsia"/>
                    </w:rPr>
                    <w:t>4mg/m</w:t>
                  </w:r>
                  <w:r w:rsidRPr="00B840C8">
                    <w:rPr>
                      <w:rFonts w:hint="eastAsia"/>
                    </w:rPr>
                    <w:t>³</w:t>
                  </w:r>
                </w:p>
              </w:tc>
              <w:tc>
                <w:tcPr>
                  <w:tcW w:w="1230" w:type="dxa"/>
                  <w:vAlign w:val="center"/>
                </w:tcPr>
                <w:p w:rsidR="00627882" w:rsidRPr="00B840C8" w:rsidRDefault="00627882" w:rsidP="00627882">
                  <w:pPr>
                    <w:jc w:val="center"/>
                  </w:pPr>
                  <w:r w:rsidRPr="00B840C8">
                    <w:rPr>
                      <w:rFonts w:hint="eastAsia"/>
                    </w:rPr>
                    <w:t>27.5</w:t>
                  </w:r>
                </w:p>
              </w:tc>
              <w:tc>
                <w:tcPr>
                  <w:tcW w:w="1093" w:type="dxa"/>
                  <w:vAlign w:val="center"/>
                </w:tcPr>
                <w:p w:rsidR="00627882" w:rsidRPr="00B840C8" w:rsidRDefault="00627882" w:rsidP="00627882">
                  <w:pPr>
                    <w:jc w:val="center"/>
                  </w:pPr>
                  <w:r w:rsidRPr="00B840C8">
                    <w:rPr>
                      <w:rFonts w:hint="eastAsia"/>
                    </w:rPr>
                    <w:t>达标</w:t>
                  </w:r>
                </w:p>
              </w:tc>
            </w:tr>
            <w:tr w:rsidR="00B840C8" w:rsidRPr="00B840C8" w:rsidTr="00627882">
              <w:trPr>
                <w:trHeight w:val="369"/>
              </w:trPr>
              <w:tc>
                <w:tcPr>
                  <w:tcW w:w="1025" w:type="dxa"/>
                  <w:vAlign w:val="center"/>
                </w:tcPr>
                <w:p w:rsidR="00627882" w:rsidRPr="00B840C8" w:rsidRDefault="00627882" w:rsidP="00627882">
                  <w:pPr>
                    <w:jc w:val="center"/>
                    <w:rPr>
                      <w:szCs w:val="21"/>
                    </w:rPr>
                  </w:pPr>
                  <w:r w:rsidRPr="00B840C8">
                    <w:rPr>
                      <w:bCs/>
                      <w:szCs w:val="21"/>
                    </w:rPr>
                    <w:t>O</w:t>
                  </w:r>
                  <w:r w:rsidRPr="00B840C8">
                    <w:rPr>
                      <w:bCs/>
                      <w:szCs w:val="21"/>
                      <w:vertAlign w:val="subscript"/>
                    </w:rPr>
                    <w:t>3</w:t>
                  </w:r>
                </w:p>
              </w:tc>
              <w:tc>
                <w:tcPr>
                  <w:tcW w:w="2206" w:type="dxa"/>
                  <w:vAlign w:val="center"/>
                </w:tcPr>
                <w:p w:rsidR="00627882" w:rsidRPr="00B840C8" w:rsidRDefault="00627882" w:rsidP="00627882">
                  <w:pPr>
                    <w:jc w:val="center"/>
                    <w:rPr>
                      <w:szCs w:val="21"/>
                    </w:rPr>
                  </w:pPr>
                  <w:r w:rsidRPr="00B840C8">
                    <w:rPr>
                      <w:szCs w:val="21"/>
                    </w:rPr>
                    <w:t>日最大</w:t>
                  </w:r>
                  <w:r w:rsidRPr="00B840C8">
                    <w:rPr>
                      <w:szCs w:val="21"/>
                    </w:rPr>
                    <w:t>8</w:t>
                  </w:r>
                  <w:r w:rsidRPr="00B840C8">
                    <w:rPr>
                      <w:szCs w:val="21"/>
                    </w:rPr>
                    <w:t>小时平均浓度第</w:t>
                  </w:r>
                  <w:r w:rsidRPr="00B840C8">
                    <w:rPr>
                      <w:szCs w:val="21"/>
                    </w:rPr>
                    <w:t>90</w:t>
                  </w:r>
                  <w:r w:rsidRPr="00B840C8">
                    <w:rPr>
                      <w:szCs w:val="21"/>
                    </w:rPr>
                    <w:t>百分位数</w:t>
                  </w:r>
                </w:p>
              </w:tc>
              <w:tc>
                <w:tcPr>
                  <w:tcW w:w="1471" w:type="dxa"/>
                  <w:vAlign w:val="center"/>
                </w:tcPr>
                <w:p w:rsidR="00627882" w:rsidRPr="00B840C8" w:rsidRDefault="00627882" w:rsidP="00627882">
                  <w:pPr>
                    <w:jc w:val="center"/>
                  </w:pPr>
                  <w:r w:rsidRPr="00B840C8">
                    <w:rPr>
                      <w:rFonts w:hint="eastAsia"/>
                    </w:rPr>
                    <w:t>172</w:t>
                  </w:r>
                </w:p>
              </w:tc>
              <w:tc>
                <w:tcPr>
                  <w:tcW w:w="1240" w:type="dxa"/>
                  <w:vAlign w:val="center"/>
                </w:tcPr>
                <w:p w:rsidR="00627882" w:rsidRPr="00B840C8" w:rsidRDefault="00627882" w:rsidP="00627882">
                  <w:pPr>
                    <w:jc w:val="center"/>
                  </w:pPr>
                  <w:r w:rsidRPr="00B840C8">
                    <w:rPr>
                      <w:rFonts w:hint="eastAsia"/>
                    </w:rPr>
                    <w:t>160</w:t>
                  </w:r>
                </w:p>
              </w:tc>
              <w:tc>
                <w:tcPr>
                  <w:tcW w:w="1230" w:type="dxa"/>
                  <w:vAlign w:val="center"/>
                </w:tcPr>
                <w:p w:rsidR="00627882" w:rsidRPr="00B840C8" w:rsidRDefault="00627882" w:rsidP="00627882">
                  <w:pPr>
                    <w:jc w:val="center"/>
                  </w:pPr>
                  <w:r w:rsidRPr="00B840C8">
                    <w:rPr>
                      <w:rFonts w:hint="eastAsia"/>
                    </w:rPr>
                    <w:t>107.5</w:t>
                  </w:r>
                </w:p>
              </w:tc>
              <w:tc>
                <w:tcPr>
                  <w:tcW w:w="1093" w:type="dxa"/>
                  <w:vAlign w:val="center"/>
                </w:tcPr>
                <w:p w:rsidR="00627882" w:rsidRPr="00B840C8" w:rsidRDefault="00627882" w:rsidP="00627882">
                  <w:pPr>
                    <w:jc w:val="center"/>
                  </w:pPr>
                  <w:r w:rsidRPr="00B840C8">
                    <w:rPr>
                      <w:rFonts w:hint="eastAsia"/>
                    </w:rPr>
                    <w:t>不达标</w:t>
                  </w:r>
                </w:p>
              </w:tc>
            </w:tr>
          </w:tbl>
          <w:p w:rsidR="003E6386" w:rsidRPr="00B840C8" w:rsidRDefault="003F38BA" w:rsidP="003F38BA">
            <w:pPr>
              <w:spacing w:line="360" w:lineRule="auto"/>
              <w:ind w:firstLineChars="200" w:firstLine="480"/>
              <w:rPr>
                <w:sz w:val="24"/>
              </w:rPr>
            </w:pPr>
            <w:r w:rsidRPr="00B840C8">
              <w:rPr>
                <w:rFonts w:hint="eastAsia"/>
                <w:sz w:val="24"/>
              </w:rPr>
              <w:t>由上表可知，</w:t>
            </w:r>
            <w:r w:rsidRPr="00B840C8">
              <w:rPr>
                <w:rFonts w:hint="eastAsia"/>
                <w:sz w:val="24"/>
              </w:rPr>
              <w:t>2021</w:t>
            </w:r>
            <w:r w:rsidRPr="00B840C8">
              <w:rPr>
                <w:rFonts w:hint="eastAsia"/>
                <w:sz w:val="24"/>
              </w:rPr>
              <w:t>年度洛阳市</w:t>
            </w:r>
            <w:r w:rsidRPr="00B840C8">
              <w:rPr>
                <w:rFonts w:hint="eastAsia"/>
                <w:sz w:val="24"/>
              </w:rPr>
              <w:t>PM</w:t>
            </w:r>
            <w:r w:rsidRPr="00B840C8">
              <w:rPr>
                <w:rFonts w:hint="eastAsia"/>
                <w:sz w:val="24"/>
                <w:vertAlign w:val="subscript"/>
              </w:rPr>
              <w:t>2.5</w:t>
            </w:r>
            <w:r w:rsidRPr="00B840C8">
              <w:rPr>
                <w:rFonts w:hint="eastAsia"/>
                <w:sz w:val="24"/>
              </w:rPr>
              <w:t>、</w:t>
            </w:r>
            <w:r w:rsidRPr="00B840C8">
              <w:rPr>
                <w:rFonts w:hint="eastAsia"/>
                <w:sz w:val="24"/>
              </w:rPr>
              <w:t>PM</w:t>
            </w:r>
            <w:r w:rsidRPr="00B840C8">
              <w:rPr>
                <w:rFonts w:hint="eastAsia"/>
                <w:sz w:val="24"/>
                <w:vertAlign w:val="subscript"/>
              </w:rPr>
              <w:t>10</w:t>
            </w:r>
            <w:r w:rsidRPr="00B840C8">
              <w:rPr>
                <w:rFonts w:hint="eastAsia"/>
                <w:sz w:val="24"/>
              </w:rPr>
              <w:t>和</w:t>
            </w:r>
            <w:r w:rsidRPr="00B840C8">
              <w:rPr>
                <w:rFonts w:hint="eastAsia"/>
                <w:sz w:val="24"/>
              </w:rPr>
              <w:t>O</w:t>
            </w:r>
            <w:r w:rsidRPr="00B840C8">
              <w:rPr>
                <w:rFonts w:hint="eastAsia"/>
                <w:sz w:val="24"/>
                <w:vertAlign w:val="subscript"/>
              </w:rPr>
              <w:t>3</w:t>
            </w:r>
            <w:r w:rsidRPr="00B840C8">
              <w:rPr>
                <w:rFonts w:hint="eastAsia"/>
                <w:sz w:val="24"/>
              </w:rPr>
              <w:t>年均浓度不能满足《环境空气质量标准》（</w:t>
            </w:r>
            <w:r w:rsidRPr="00B840C8">
              <w:rPr>
                <w:rFonts w:hint="eastAsia"/>
                <w:sz w:val="24"/>
              </w:rPr>
              <w:t>GB3095-2012</w:t>
            </w:r>
            <w:r w:rsidRPr="00B840C8">
              <w:rPr>
                <w:rFonts w:hint="eastAsia"/>
                <w:sz w:val="24"/>
              </w:rPr>
              <w:t>）二级标准浓度限值要求，因此判定项目所在区域为不达标区</w:t>
            </w:r>
            <w:r w:rsidR="00E6238C" w:rsidRPr="00B840C8">
              <w:rPr>
                <w:sz w:val="24"/>
              </w:rPr>
              <w:t>。</w:t>
            </w:r>
          </w:p>
          <w:p w:rsidR="003E6386" w:rsidRPr="00B840C8" w:rsidRDefault="00E6238C">
            <w:pPr>
              <w:pStyle w:val="a3"/>
              <w:widowControl/>
              <w:ind w:firstLineChars="0" w:firstLine="0"/>
              <w:rPr>
                <w:rFonts w:ascii="黑体" w:eastAsia="黑体" w:hAnsi="黑体"/>
                <w:szCs w:val="24"/>
              </w:rPr>
            </w:pPr>
            <w:r w:rsidRPr="00B840C8">
              <w:rPr>
                <w:rFonts w:ascii="黑体" w:eastAsia="黑体" w:hAnsi="黑体" w:hint="eastAsia"/>
                <w:szCs w:val="24"/>
              </w:rPr>
              <w:t>1.2环境质量现状</w:t>
            </w:r>
          </w:p>
          <w:p w:rsidR="003E6386" w:rsidRPr="00B840C8" w:rsidRDefault="00E6238C">
            <w:pPr>
              <w:pStyle w:val="a3"/>
              <w:widowControl/>
              <w:ind w:firstLine="480"/>
              <w:rPr>
                <w:bCs/>
                <w:szCs w:val="24"/>
              </w:rPr>
            </w:pPr>
            <w:r w:rsidRPr="00B840C8">
              <w:rPr>
                <w:rFonts w:hint="eastAsia"/>
                <w:bCs/>
                <w:szCs w:val="24"/>
              </w:rPr>
              <w:t>（</w:t>
            </w:r>
            <w:r w:rsidRPr="00B840C8">
              <w:rPr>
                <w:rFonts w:hint="eastAsia"/>
                <w:bCs/>
                <w:szCs w:val="24"/>
              </w:rPr>
              <w:t>1</w:t>
            </w:r>
            <w:r w:rsidRPr="00B840C8">
              <w:rPr>
                <w:rFonts w:hint="eastAsia"/>
                <w:bCs/>
                <w:szCs w:val="24"/>
              </w:rPr>
              <w:t>）基本污染物</w:t>
            </w:r>
          </w:p>
          <w:p w:rsidR="003E6386" w:rsidRPr="00B840C8" w:rsidRDefault="00E6238C">
            <w:pPr>
              <w:pStyle w:val="a3"/>
              <w:widowControl/>
              <w:ind w:firstLine="480"/>
              <w:rPr>
                <w:szCs w:val="24"/>
              </w:rPr>
            </w:pPr>
            <w:r w:rsidRPr="00B840C8">
              <w:rPr>
                <w:rFonts w:hint="eastAsia"/>
                <w:bCs/>
                <w:szCs w:val="24"/>
              </w:rPr>
              <w:t>为了解该项目区域环境空气质量，</w:t>
            </w:r>
            <w:r w:rsidR="005F7295" w:rsidRPr="00B840C8">
              <w:rPr>
                <w:rFonts w:hint="eastAsia"/>
              </w:rPr>
              <w:t>本次评价借用孟津县</w:t>
            </w:r>
            <w:r w:rsidR="005F7295" w:rsidRPr="00B840C8">
              <w:rPr>
                <w:rFonts w:hint="eastAsia"/>
              </w:rPr>
              <w:t>2020</w:t>
            </w:r>
            <w:r w:rsidR="005F7295" w:rsidRPr="00B840C8">
              <w:rPr>
                <w:rFonts w:hint="eastAsia"/>
              </w:rPr>
              <w:t>年环境空气监测数据进行基本污染物环境质量现状评价。常规监测因子为</w:t>
            </w:r>
            <w:r w:rsidR="005F7295" w:rsidRPr="00B840C8">
              <w:rPr>
                <w:rFonts w:hint="eastAsia"/>
              </w:rPr>
              <w:t>SO</w:t>
            </w:r>
            <w:r w:rsidR="005F7295" w:rsidRPr="00B840C8">
              <w:rPr>
                <w:rFonts w:hint="eastAsia"/>
                <w:vertAlign w:val="subscript"/>
              </w:rPr>
              <w:t>2</w:t>
            </w:r>
            <w:r w:rsidR="005F7295" w:rsidRPr="00B840C8">
              <w:rPr>
                <w:rFonts w:hint="eastAsia"/>
              </w:rPr>
              <w:t>、</w:t>
            </w:r>
            <w:r w:rsidR="005F7295" w:rsidRPr="00B840C8">
              <w:rPr>
                <w:rFonts w:hint="eastAsia"/>
              </w:rPr>
              <w:t>NO</w:t>
            </w:r>
            <w:r w:rsidR="005F7295" w:rsidRPr="00B840C8">
              <w:rPr>
                <w:rFonts w:hint="eastAsia"/>
                <w:vertAlign w:val="subscript"/>
              </w:rPr>
              <w:t>2</w:t>
            </w:r>
            <w:r w:rsidR="005F7295" w:rsidRPr="00B840C8">
              <w:rPr>
                <w:rFonts w:hint="eastAsia"/>
              </w:rPr>
              <w:t>、</w:t>
            </w:r>
            <w:r w:rsidR="005F7295" w:rsidRPr="00B840C8">
              <w:rPr>
                <w:rFonts w:hint="eastAsia"/>
              </w:rPr>
              <w:t>PM</w:t>
            </w:r>
            <w:r w:rsidR="005F7295" w:rsidRPr="00B840C8">
              <w:rPr>
                <w:rFonts w:hint="eastAsia"/>
                <w:vertAlign w:val="subscript"/>
              </w:rPr>
              <w:t>10</w:t>
            </w:r>
            <w:r w:rsidR="005F7295" w:rsidRPr="00B840C8">
              <w:rPr>
                <w:rFonts w:hint="eastAsia"/>
              </w:rPr>
              <w:t>、</w:t>
            </w:r>
            <w:r w:rsidR="005F7295" w:rsidRPr="00B840C8">
              <w:rPr>
                <w:rFonts w:hint="eastAsia"/>
              </w:rPr>
              <w:t>PM</w:t>
            </w:r>
            <w:r w:rsidR="005F7295" w:rsidRPr="00B840C8">
              <w:rPr>
                <w:rFonts w:hint="eastAsia"/>
                <w:vertAlign w:val="subscript"/>
              </w:rPr>
              <w:t>2.5</w:t>
            </w:r>
            <w:r w:rsidR="005F7295" w:rsidRPr="00B840C8">
              <w:rPr>
                <w:rFonts w:hint="eastAsia"/>
              </w:rPr>
              <w:t>、</w:t>
            </w:r>
            <w:r w:rsidR="005F7295" w:rsidRPr="00B840C8">
              <w:rPr>
                <w:rFonts w:hint="eastAsia"/>
              </w:rPr>
              <w:t>CO</w:t>
            </w:r>
            <w:r w:rsidR="005F7295" w:rsidRPr="00B840C8">
              <w:rPr>
                <w:rFonts w:hint="eastAsia"/>
              </w:rPr>
              <w:t>、</w:t>
            </w:r>
            <w:r w:rsidR="005F7295" w:rsidRPr="00B840C8">
              <w:rPr>
                <w:rFonts w:hint="eastAsia"/>
              </w:rPr>
              <w:t>O</w:t>
            </w:r>
            <w:r w:rsidR="005F7295" w:rsidRPr="00B840C8">
              <w:rPr>
                <w:rFonts w:hint="eastAsia"/>
                <w:vertAlign w:val="subscript"/>
              </w:rPr>
              <w:t>3</w:t>
            </w:r>
            <w:r w:rsidR="005F7295" w:rsidRPr="00B840C8">
              <w:rPr>
                <w:rFonts w:hint="eastAsia"/>
              </w:rPr>
              <w:t>。</w:t>
            </w:r>
            <w:r w:rsidRPr="00B840C8">
              <w:rPr>
                <w:szCs w:val="24"/>
              </w:rPr>
              <w:t>基本污染物环境质量现状见下表。</w:t>
            </w:r>
          </w:p>
          <w:p w:rsidR="003E6386" w:rsidRPr="00B840C8" w:rsidRDefault="00E6238C">
            <w:pPr>
              <w:pStyle w:val="1"/>
              <w:numPr>
                <w:ilvl w:val="0"/>
                <w:numId w:val="0"/>
              </w:numPr>
              <w:ind w:left="845" w:hanging="420"/>
              <w:jc w:val="center"/>
            </w:pPr>
            <w:r w:rsidRPr="00B840C8">
              <w:rPr>
                <w:rFonts w:hint="eastAsia"/>
              </w:rPr>
              <w:t>表</w:t>
            </w:r>
            <w:r w:rsidRPr="00B840C8">
              <w:rPr>
                <w:rFonts w:hint="eastAsia"/>
              </w:rPr>
              <w:t xml:space="preserve">3-2      </w:t>
            </w:r>
            <w:r w:rsidRPr="00B840C8">
              <w:rPr>
                <w:rFonts w:hint="eastAsia"/>
              </w:rPr>
              <w:t>区域空气质量现状监测数据一览表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6"/>
              <w:gridCol w:w="1842"/>
              <w:gridCol w:w="1193"/>
              <w:gridCol w:w="1378"/>
              <w:gridCol w:w="1378"/>
              <w:gridCol w:w="1378"/>
            </w:tblGrid>
            <w:tr w:rsidR="00B840C8" w:rsidRPr="00B840C8" w:rsidTr="005F7295">
              <w:trPr>
                <w:trHeight w:val="369"/>
              </w:trPr>
              <w:tc>
                <w:tcPr>
                  <w:tcW w:w="1096" w:type="dxa"/>
                  <w:vAlign w:val="center"/>
                </w:tcPr>
                <w:p w:rsidR="003E6386" w:rsidRPr="00B840C8" w:rsidRDefault="00E6238C">
                  <w:pPr>
                    <w:pStyle w:val="aff4"/>
                    <w:rPr>
                      <w:rStyle w:val="unnamed1"/>
                    </w:rPr>
                  </w:pPr>
                  <w:r w:rsidRPr="00B840C8">
                    <w:rPr>
                      <w:rStyle w:val="unnamed1"/>
                    </w:rPr>
                    <w:t>污染物</w:t>
                  </w:r>
                </w:p>
              </w:tc>
              <w:tc>
                <w:tcPr>
                  <w:tcW w:w="1842" w:type="dxa"/>
                  <w:vAlign w:val="center"/>
                </w:tcPr>
                <w:p w:rsidR="003E6386" w:rsidRPr="00B840C8" w:rsidRDefault="00E6238C">
                  <w:pPr>
                    <w:pStyle w:val="aff4"/>
                    <w:rPr>
                      <w:rStyle w:val="unnamed1"/>
                    </w:rPr>
                  </w:pPr>
                  <w:r w:rsidRPr="00B840C8">
                    <w:rPr>
                      <w:rStyle w:val="unnamed1"/>
                    </w:rPr>
                    <w:t>评价指标</w:t>
                  </w:r>
                </w:p>
              </w:tc>
              <w:tc>
                <w:tcPr>
                  <w:tcW w:w="1193" w:type="dxa"/>
                  <w:vAlign w:val="center"/>
                </w:tcPr>
                <w:p w:rsidR="003E6386" w:rsidRPr="00B840C8" w:rsidRDefault="00E6238C">
                  <w:pPr>
                    <w:pStyle w:val="aff4"/>
                    <w:rPr>
                      <w:rStyle w:val="unnamed1"/>
                    </w:rPr>
                  </w:pPr>
                  <w:r w:rsidRPr="00B840C8">
                    <w:rPr>
                      <w:rStyle w:val="unnamed1"/>
                    </w:rPr>
                    <w:t>现状浓度</w:t>
                  </w:r>
                  <w:r w:rsidRPr="00B840C8">
                    <w:rPr>
                      <w:rStyle w:val="unnamed1"/>
                    </w:rPr>
                    <w:t>/(μg/m</w:t>
                  </w:r>
                  <w:r w:rsidRPr="00B840C8">
                    <w:rPr>
                      <w:rStyle w:val="unnamed1"/>
                      <w:vertAlign w:val="superscript"/>
                    </w:rPr>
                    <w:t>3</w:t>
                  </w:r>
                  <w:r w:rsidRPr="00B840C8">
                    <w:rPr>
                      <w:rStyle w:val="unnamed1"/>
                    </w:rPr>
                    <w:t>)</w:t>
                  </w:r>
                </w:p>
              </w:tc>
              <w:tc>
                <w:tcPr>
                  <w:tcW w:w="1378" w:type="dxa"/>
                  <w:vAlign w:val="center"/>
                </w:tcPr>
                <w:p w:rsidR="003E6386" w:rsidRPr="00B840C8" w:rsidRDefault="00E6238C">
                  <w:pPr>
                    <w:pStyle w:val="aff4"/>
                    <w:rPr>
                      <w:rStyle w:val="unnamed1"/>
                    </w:rPr>
                  </w:pPr>
                  <w:r w:rsidRPr="00B840C8">
                    <w:rPr>
                      <w:rStyle w:val="unnamed1"/>
                    </w:rPr>
                    <w:t>标准值</w:t>
                  </w:r>
                  <w:r w:rsidRPr="00B840C8">
                    <w:rPr>
                      <w:rStyle w:val="unnamed1"/>
                    </w:rPr>
                    <w:t>/(μg/m</w:t>
                  </w:r>
                  <w:r w:rsidRPr="00B840C8">
                    <w:rPr>
                      <w:rStyle w:val="unnamed1"/>
                      <w:vertAlign w:val="superscript"/>
                    </w:rPr>
                    <w:t>3</w:t>
                  </w:r>
                  <w:r w:rsidRPr="00B840C8">
                    <w:rPr>
                      <w:rStyle w:val="unnamed1"/>
                    </w:rPr>
                    <w:t>)</w:t>
                  </w:r>
                </w:p>
              </w:tc>
              <w:tc>
                <w:tcPr>
                  <w:tcW w:w="1378" w:type="dxa"/>
                  <w:vAlign w:val="center"/>
                </w:tcPr>
                <w:p w:rsidR="003E6386" w:rsidRPr="00B840C8" w:rsidRDefault="00E6238C">
                  <w:pPr>
                    <w:pStyle w:val="aff4"/>
                    <w:rPr>
                      <w:rStyle w:val="unnamed1"/>
                    </w:rPr>
                  </w:pPr>
                  <w:r w:rsidRPr="00B840C8">
                    <w:rPr>
                      <w:rStyle w:val="unnamed1"/>
                    </w:rPr>
                    <w:t>占标率</w:t>
                  </w:r>
                  <w:r w:rsidRPr="00B840C8">
                    <w:rPr>
                      <w:rStyle w:val="unnamed1"/>
                    </w:rPr>
                    <w:t>/(%)</w:t>
                  </w:r>
                </w:p>
              </w:tc>
              <w:tc>
                <w:tcPr>
                  <w:tcW w:w="1378" w:type="dxa"/>
                  <w:vAlign w:val="center"/>
                </w:tcPr>
                <w:p w:rsidR="003E6386" w:rsidRPr="00B840C8" w:rsidRDefault="005F7295">
                  <w:pPr>
                    <w:pStyle w:val="aff4"/>
                    <w:rPr>
                      <w:rStyle w:val="unnamed1"/>
                    </w:rPr>
                  </w:pPr>
                  <w:r w:rsidRPr="00B840C8">
                    <w:rPr>
                      <w:rStyle w:val="unnamed1"/>
                      <w:rFonts w:hint="eastAsia"/>
                    </w:rPr>
                    <w:t>最大超标倍数</w:t>
                  </w:r>
                </w:p>
              </w:tc>
            </w:tr>
            <w:tr w:rsidR="00B840C8" w:rsidRPr="00B840C8" w:rsidTr="005F7295">
              <w:trPr>
                <w:trHeight w:val="369"/>
              </w:trPr>
              <w:tc>
                <w:tcPr>
                  <w:tcW w:w="1096" w:type="dxa"/>
                  <w:vAlign w:val="center"/>
                </w:tcPr>
                <w:p w:rsidR="005F7295" w:rsidRPr="00B840C8" w:rsidRDefault="005F7295">
                  <w:pPr>
                    <w:jc w:val="center"/>
                    <w:rPr>
                      <w:rStyle w:val="unnamed1"/>
                    </w:rPr>
                  </w:pPr>
                  <w:r w:rsidRPr="00B840C8">
                    <w:rPr>
                      <w:bCs/>
                      <w:snapToGrid w:val="0"/>
                      <w:kern w:val="0"/>
                      <w:szCs w:val="21"/>
                    </w:rPr>
                    <w:t>SO</w:t>
                  </w:r>
                  <w:r w:rsidRPr="00B840C8">
                    <w:rPr>
                      <w:bCs/>
                      <w:snapToGrid w:val="0"/>
                      <w:kern w:val="0"/>
                      <w:szCs w:val="21"/>
                      <w:vertAlign w:val="subscript"/>
                    </w:rPr>
                    <w:t>2</w:t>
                  </w:r>
                </w:p>
              </w:tc>
              <w:tc>
                <w:tcPr>
                  <w:tcW w:w="1842"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年平均质量浓度</w:t>
                  </w:r>
                </w:p>
              </w:tc>
              <w:tc>
                <w:tcPr>
                  <w:tcW w:w="1193" w:type="dxa"/>
                  <w:vAlign w:val="center"/>
                </w:tcPr>
                <w:p w:rsidR="005F7295" w:rsidRPr="00B840C8" w:rsidRDefault="005F7295" w:rsidP="00BD1B3C">
                  <w:pPr>
                    <w:widowControl/>
                    <w:jc w:val="center"/>
                    <w:rPr>
                      <w:szCs w:val="21"/>
                    </w:rPr>
                  </w:pPr>
                  <w:r w:rsidRPr="00B840C8">
                    <w:rPr>
                      <w:rFonts w:hint="eastAsia"/>
                      <w:szCs w:val="21"/>
                    </w:rPr>
                    <w:t>7</w:t>
                  </w:r>
                </w:p>
              </w:tc>
              <w:tc>
                <w:tcPr>
                  <w:tcW w:w="1378" w:type="dxa"/>
                  <w:vAlign w:val="center"/>
                </w:tcPr>
                <w:p w:rsidR="005F7295" w:rsidRPr="00B840C8" w:rsidRDefault="005F7295" w:rsidP="00BD1B3C">
                  <w:pPr>
                    <w:widowControl/>
                    <w:jc w:val="center"/>
                    <w:rPr>
                      <w:szCs w:val="21"/>
                    </w:rPr>
                  </w:pPr>
                  <w:r w:rsidRPr="00B840C8">
                    <w:rPr>
                      <w:rFonts w:hint="eastAsia"/>
                      <w:szCs w:val="21"/>
                    </w:rPr>
                    <w:t>60</w:t>
                  </w:r>
                </w:p>
              </w:tc>
              <w:tc>
                <w:tcPr>
                  <w:tcW w:w="1378" w:type="dxa"/>
                  <w:vAlign w:val="center"/>
                </w:tcPr>
                <w:p w:rsidR="005F7295" w:rsidRPr="00B840C8" w:rsidRDefault="005F7295" w:rsidP="00BD1B3C">
                  <w:pPr>
                    <w:widowControl/>
                    <w:jc w:val="center"/>
                    <w:rPr>
                      <w:szCs w:val="21"/>
                    </w:rPr>
                  </w:pPr>
                  <w:r w:rsidRPr="00B840C8">
                    <w:rPr>
                      <w:rFonts w:hint="eastAsia"/>
                      <w:szCs w:val="21"/>
                    </w:rPr>
                    <w:t>0.12</w:t>
                  </w:r>
                </w:p>
              </w:tc>
              <w:tc>
                <w:tcPr>
                  <w:tcW w:w="1378" w:type="dxa"/>
                  <w:vAlign w:val="center"/>
                </w:tcPr>
                <w:p w:rsidR="005F7295" w:rsidRPr="00B840C8" w:rsidRDefault="005F7295" w:rsidP="00BD1B3C">
                  <w:pPr>
                    <w:widowControl/>
                    <w:jc w:val="center"/>
                    <w:rPr>
                      <w:szCs w:val="21"/>
                    </w:rPr>
                  </w:pPr>
                  <w:r w:rsidRPr="00B840C8">
                    <w:rPr>
                      <w:rFonts w:hint="eastAsia"/>
                      <w:szCs w:val="21"/>
                    </w:rPr>
                    <w:t>0</w:t>
                  </w:r>
                </w:p>
              </w:tc>
            </w:tr>
            <w:tr w:rsidR="00B840C8" w:rsidRPr="00B840C8" w:rsidTr="005F7295">
              <w:trPr>
                <w:trHeight w:val="369"/>
              </w:trPr>
              <w:tc>
                <w:tcPr>
                  <w:tcW w:w="1096" w:type="dxa"/>
                  <w:vAlign w:val="center"/>
                </w:tcPr>
                <w:p w:rsidR="005F7295" w:rsidRPr="00B840C8" w:rsidRDefault="005F7295">
                  <w:pPr>
                    <w:jc w:val="center"/>
                    <w:rPr>
                      <w:rStyle w:val="unnamed1"/>
                    </w:rPr>
                  </w:pPr>
                  <w:r w:rsidRPr="00B840C8">
                    <w:rPr>
                      <w:bCs/>
                      <w:snapToGrid w:val="0"/>
                      <w:kern w:val="0"/>
                      <w:szCs w:val="21"/>
                    </w:rPr>
                    <w:t>NO</w:t>
                  </w:r>
                  <w:r w:rsidRPr="00B840C8">
                    <w:rPr>
                      <w:bCs/>
                      <w:snapToGrid w:val="0"/>
                      <w:kern w:val="0"/>
                      <w:szCs w:val="21"/>
                      <w:vertAlign w:val="subscript"/>
                    </w:rPr>
                    <w:t>2</w:t>
                  </w:r>
                </w:p>
              </w:tc>
              <w:tc>
                <w:tcPr>
                  <w:tcW w:w="1842"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年平均质量浓度</w:t>
                  </w:r>
                </w:p>
              </w:tc>
              <w:tc>
                <w:tcPr>
                  <w:tcW w:w="1193" w:type="dxa"/>
                  <w:vAlign w:val="center"/>
                </w:tcPr>
                <w:p w:rsidR="005F7295" w:rsidRPr="00B840C8" w:rsidRDefault="005F7295" w:rsidP="00BD1B3C">
                  <w:pPr>
                    <w:widowControl/>
                    <w:jc w:val="center"/>
                    <w:rPr>
                      <w:szCs w:val="21"/>
                    </w:rPr>
                  </w:pPr>
                  <w:r w:rsidRPr="00B840C8">
                    <w:rPr>
                      <w:rFonts w:hint="eastAsia"/>
                      <w:szCs w:val="21"/>
                    </w:rPr>
                    <w:t>15</w:t>
                  </w:r>
                </w:p>
              </w:tc>
              <w:tc>
                <w:tcPr>
                  <w:tcW w:w="1378" w:type="dxa"/>
                  <w:vAlign w:val="center"/>
                </w:tcPr>
                <w:p w:rsidR="005F7295" w:rsidRPr="00B840C8" w:rsidRDefault="005F7295" w:rsidP="00BD1B3C">
                  <w:pPr>
                    <w:widowControl/>
                    <w:jc w:val="center"/>
                    <w:rPr>
                      <w:szCs w:val="21"/>
                    </w:rPr>
                  </w:pPr>
                  <w:r w:rsidRPr="00B840C8">
                    <w:rPr>
                      <w:rFonts w:hint="eastAsia"/>
                      <w:szCs w:val="21"/>
                    </w:rPr>
                    <w:t>40</w:t>
                  </w:r>
                </w:p>
              </w:tc>
              <w:tc>
                <w:tcPr>
                  <w:tcW w:w="1378" w:type="dxa"/>
                  <w:vAlign w:val="center"/>
                </w:tcPr>
                <w:p w:rsidR="005F7295" w:rsidRPr="00B840C8" w:rsidRDefault="005F7295" w:rsidP="00BD1B3C">
                  <w:pPr>
                    <w:widowControl/>
                    <w:jc w:val="center"/>
                    <w:rPr>
                      <w:szCs w:val="21"/>
                    </w:rPr>
                  </w:pPr>
                  <w:r w:rsidRPr="00B840C8">
                    <w:rPr>
                      <w:rFonts w:hint="eastAsia"/>
                      <w:szCs w:val="21"/>
                    </w:rPr>
                    <w:t>0.38</w:t>
                  </w:r>
                </w:p>
              </w:tc>
              <w:tc>
                <w:tcPr>
                  <w:tcW w:w="1378" w:type="dxa"/>
                  <w:vAlign w:val="center"/>
                </w:tcPr>
                <w:p w:rsidR="005F7295" w:rsidRPr="00B840C8" w:rsidRDefault="005F7295" w:rsidP="00BD1B3C">
                  <w:pPr>
                    <w:widowControl/>
                    <w:jc w:val="center"/>
                    <w:rPr>
                      <w:szCs w:val="21"/>
                    </w:rPr>
                  </w:pPr>
                  <w:r w:rsidRPr="00B840C8">
                    <w:rPr>
                      <w:rFonts w:hint="eastAsia"/>
                      <w:szCs w:val="21"/>
                    </w:rPr>
                    <w:t>0</w:t>
                  </w:r>
                </w:p>
              </w:tc>
            </w:tr>
            <w:tr w:rsidR="00B840C8" w:rsidRPr="00B840C8" w:rsidTr="005F7295">
              <w:trPr>
                <w:trHeight w:val="369"/>
              </w:trPr>
              <w:tc>
                <w:tcPr>
                  <w:tcW w:w="1096" w:type="dxa"/>
                  <w:vAlign w:val="center"/>
                </w:tcPr>
                <w:p w:rsidR="005F7295" w:rsidRPr="00B840C8" w:rsidRDefault="005F7295" w:rsidP="005F7295">
                  <w:pPr>
                    <w:jc w:val="center"/>
                    <w:rPr>
                      <w:rStyle w:val="unnamed1"/>
                    </w:rPr>
                  </w:pPr>
                  <w:r w:rsidRPr="00B840C8">
                    <w:rPr>
                      <w:bCs/>
                      <w:snapToGrid w:val="0"/>
                      <w:kern w:val="0"/>
                      <w:szCs w:val="21"/>
                    </w:rPr>
                    <w:t>PM</w:t>
                  </w:r>
                  <w:r w:rsidRPr="00B840C8">
                    <w:rPr>
                      <w:rFonts w:hint="eastAsia"/>
                      <w:bCs/>
                      <w:snapToGrid w:val="0"/>
                      <w:kern w:val="0"/>
                      <w:szCs w:val="21"/>
                      <w:vertAlign w:val="subscript"/>
                    </w:rPr>
                    <w:t>10</w:t>
                  </w:r>
                </w:p>
              </w:tc>
              <w:tc>
                <w:tcPr>
                  <w:tcW w:w="1842"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年平均质量浓度</w:t>
                  </w:r>
                </w:p>
              </w:tc>
              <w:tc>
                <w:tcPr>
                  <w:tcW w:w="1193" w:type="dxa"/>
                  <w:vAlign w:val="center"/>
                </w:tcPr>
                <w:p w:rsidR="005F7295" w:rsidRPr="00B840C8" w:rsidRDefault="005F7295" w:rsidP="00BD1B3C">
                  <w:pPr>
                    <w:widowControl/>
                    <w:jc w:val="center"/>
                    <w:rPr>
                      <w:szCs w:val="21"/>
                    </w:rPr>
                  </w:pPr>
                  <w:r w:rsidRPr="00B840C8">
                    <w:rPr>
                      <w:rFonts w:hint="eastAsia"/>
                      <w:szCs w:val="21"/>
                    </w:rPr>
                    <w:t>76</w:t>
                  </w:r>
                </w:p>
              </w:tc>
              <w:tc>
                <w:tcPr>
                  <w:tcW w:w="1378" w:type="dxa"/>
                  <w:vAlign w:val="center"/>
                </w:tcPr>
                <w:p w:rsidR="005F7295" w:rsidRPr="00B840C8" w:rsidRDefault="005F7295" w:rsidP="00BD1B3C">
                  <w:pPr>
                    <w:widowControl/>
                    <w:jc w:val="center"/>
                    <w:rPr>
                      <w:szCs w:val="21"/>
                    </w:rPr>
                  </w:pPr>
                  <w:r w:rsidRPr="00B840C8">
                    <w:rPr>
                      <w:rFonts w:hint="eastAsia"/>
                      <w:szCs w:val="21"/>
                    </w:rPr>
                    <w:t>70</w:t>
                  </w:r>
                </w:p>
              </w:tc>
              <w:tc>
                <w:tcPr>
                  <w:tcW w:w="1378" w:type="dxa"/>
                  <w:vAlign w:val="center"/>
                </w:tcPr>
                <w:p w:rsidR="005F7295" w:rsidRPr="00B840C8" w:rsidRDefault="005F7295" w:rsidP="00BD1B3C">
                  <w:pPr>
                    <w:widowControl/>
                    <w:jc w:val="center"/>
                    <w:rPr>
                      <w:szCs w:val="21"/>
                    </w:rPr>
                  </w:pPr>
                  <w:r w:rsidRPr="00B840C8">
                    <w:rPr>
                      <w:rFonts w:hint="eastAsia"/>
                      <w:szCs w:val="21"/>
                    </w:rPr>
                    <w:t>1.09</w:t>
                  </w:r>
                </w:p>
              </w:tc>
              <w:tc>
                <w:tcPr>
                  <w:tcW w:w="1378" w:type="dxa"/>
                  <w:vAlign w:val="center"/>
                </w:tcPr>
                <w:p w:rsidR="005F7295" w:rsidRPr="00B840C8" w:rsidRDefault="005F7295" w:rsidP="00BD1B3C">
                  <w:pPr>
                    <w:widowControl/>
                    <w:jc w:val="center"/>
                    <w:rPr>
                      <w:szCs w:val="21"/>
                    </w:rPr>
                  </w:pPr>
                  <w:r w:rsidRPr="00B840C8">
                    <w:rPr>
                      <w:rFonts w:hint="eastAsia"/>
                      <w:szCs w:val="21"/>
                    </w:rPr>
                    <w:t>0.09</w:t>
                  </w:r>
                </w:p>
              </w:tc>
            </w:tr>
            <w:tr w:rsidR="00B840C8" w:rsidRPr="00B840C8" w:rsidTr="005F7295">
              <w:trPr>
                <w:trHeight w:val="369"/>
              </w:trPr>
              <w:tc>
                <w:tcPr>
                  <w:tcW w:w="1096" w:type="dxa"/>
                  <w:vAlign w:val="center"/>
                </w:tcPr>
                <w:p w:rsidR="005F7295" w:rsidRPr="00B840C8" w:rsidRDefault="005F7295" w:rsidP="005F7295">
                  <w:pPr>
                    <w:jc w:val="center"/>
                    <w:rPr>
                      <w:rStyle w:val="unnamed1"/>
                    </w:rPr>
                  </w:pPr>
                  <w:r w:rsidRPr="00B840C8">
                    <w:rPr>
                      <w:bCs/>
                      <w:snapToGrid w:val="0"/>
                      <w:kern w:val="0"/>
                      <w:szCs w:val="21"/>
                    </w:rPr>
                    <w:lastRenderedPageBreak/>
                    <w:t>PM</w:t>
                  </w:r>
                  <w:r w:rsidRPr="00B840C8">
                    <w:rPr>
                      <w:rFonts w:hint="eastAsia"/>
                      <w:bCs/>
                      <w:snapToGrid w:val="0"/>
                      <w:kern w:val="0"/>
                      <w:szCs w:val="21"/>
                      <w:vertAlign w:val="subscript"/>
                    </w:rPr>
                    <w:t>2.5</w:t>
                  </w:r>
                </w:p>
              </w:tc>
              <w:tc>
                <w:tcPr>
                  <w:tcW w:w="1842"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年平均质量浓度</w:t>
                  </w:r>
                </w:p>
              </w:tc>
              <w:tc>
                <w:tcPr>
                  <w:tcW w:w="1193" w:type="dxa"/>
                  <w:vAlign w:val="center"/>
                </w:tcPr>
                <w:p w:rsidR="005F7295" w:rsidRPr="00B840C8" w:rsidRDefault="005F7295" w:rsidP="00BD1B3C">
                  <w:pPr>
                    <w:widowControl/>
                    <w:jc w:val="center"/>
                    <w:rPr>
                      <w:szCs w:val="21"/>
                    </w:rPr>
                  </w:pPr>
                  <w:r w:rsidRPr="00B840C8">
                    <w:rPr>
                      <w:rFonts w:hint="eastAsia"/>
                      <w:szCs w:val="21"/>
                    </w:rPr>
                    <w:t>42</w:t>
                  </w:r>
                </w:p>
              </w:tc>
              <w:tc>
                <w:tcPr>
                  <w:tcW w:w="1378" w:type="dxa"/>
                  <w:vAlign w:val="center"/>
                </w:tcPr>
                <w:p w:rsidR="005F7295" w:rsidRPr="00B840C8" w:rsidRDefault="005F7295" w:rsidP="00BD1B3C">
                  <w:pPr>
                    <w:widowControl/>
                    <w:jc w:val="center"/>
                    <w:rPr>
                      <w:szCs w:val="21"/>
                    </w:rPr>
                  </w:pPr>
                  <w:r w:rsidRPr="00B840C8">
                    <w:rPr>
                      <w:rFonts w:hint="eastAsia"/>
                      <w:szCs w:val="21"/>
                    </w:rPr>
                    <w:t>35</w:t>
                  </w:r>
                </w:p>
              </w:tc>
              <w:tc>
                <w:tcPr>
                  <w:tcW w:w="1378" w:type="dxa"/>
                  <w:vAlign w:val="center"/>
                </w:tcPr>
                <w:p w:rsidR="005F7295" w:rsidRPr="00B840C8" w:rsidRDefault="005F7295" w:rsidP="00BD1B3C">
                  <w:pPr>
                    <w:widowControl/>
                    <w:jc w:val="center"/>
                    <w:rPr>
                      <w:szCs w:val="21"/>
                    </w:rPr>
                  </w:pPr>
                  <w:r w:rsidRPr="00B840C8">
                    <w:rPr>
                      <w:rFonts w:hint="eastAsia"/>
                      <w:szCs w:val="21"/>
                    </w:rPr>
                    <w:t>1.20</w:t>
                  </w:r>
                </w:p>
              </w:tc>
              <w:tc>
                <w:tcPr>
                  <w:tcW w:w="1378" w:type="dxa"/>
                  <w:vAlign w:val="center"/>
                </w:tcPr>
                <w:p w:rsidR="005F7295" w:rsidRPr="00B840C8" w:rsidRDefault="005F7295" w:rsidP="00BD1B3C">
                  <w:pPr>
                    <w:widowControl/>
                    <w:jc w:val="center"/>
                    <w:rPr>
                      <w:szCs w:val="21"/>
                    </w:rPr>
                  </w:pPr>
                  <w:r w:rsidRPr="00B840C8">
                    <w:rPr>
                      <w:rFonts w:hint="eastAsia"/>
                      <w:szCs w:val="21"/>
                    </w:rPr>
                    <w:t>0.20</w:t>
                  </w:r>
                </w:p>
              </w:tc>
            </w:tr>
            <w:tr w:rsidR="00B840C8" w:rsidRPr="00B840C8" w:rsidTr="005F7295">
              <w:trPr>
                <w:trHeight w:val="369"/>
              </w:trPr>
              <w:tc>
                <w:tcPr>
                  <w:tcW w:w="1096"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CO</w:t>
                  </w:r>
                </w:p>
              </w:tc>
              <w:tc>
                <w:tcPr>
                  <w:tcW w:w="1842"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第</w:t>
                  </w:r>
                  <w:r w:rsidRPr="00B840C8">
                    <w:rPr>
                      <w:rStyle w:val="unnamed1"/>
                      <w:rFonts w:ascii="Times New Roman" w:hint="default"/>
                      <w:sz w:val="21"/>
                    </w:rPr>
                    <w:t>95</w:t>
                  </w:r>
                  <w:r w:rsidRPr="00B840C8">
                    <w:rPr>
                      <w:rStyle w:val="unnamed1"/>
                      <w:rFonts w:ascii="Times New Roman" w:hint="default"/>
                      <w:sz w:val="21"/>
                    </w:rPr>
                    <w:t>百分位数浓度</w:t>
                  </w:r>
                </w:p>
              </w:tc>
              <w:tc>
                <w:tcPr>
                  <w:tcW w:w="1193" w:type="dxa"/>
                  <w:vAlign w:val="center"/>
                </w:tcPr>
                <w:p w:rsidR="005F7295" w:rsidRPr="00B840C8" w:rsidRDefault="005F7295" w:rsidP="00BD1B3C">
                  <w:pPr>
                    <w:widowControl/>
                    <w:jc w:val="center"/>
                    <w:rPr>
                      <w:szCs w:val="21"/>
                    </w:rPr>
                  </w:pPr>
                  <w:r w:rsidRPr="00B840C8">
                    <w:rPr>
                      <w:rFonts w:hint="eastAsia"/>
                      <w:szCs w:val="21"/>
                    </w:rPr>
                    <w:t>111</w:t>
                  </w:r>
                </w:p>
              </w:tc>
              <w:tc>
                <w:tcPr>
                  <w:tcW w:w="1378" w:type="dxa"/>
                  <w:vAlign w:val="center"/>
                </w:tcPr>
                <w:p w:rsidR="005F7295" w:rsidRPr="00B840C8" w:rsidRDefault="005F7295" w:rsidP="00BD1B3C">
                  <w:pPr>
                    <w:widowControl/>
                    <w:jc w:val="center"/>
                    <w:rPr>
                      <w:szCs w:val="21"/>
                    </w:rPr>
                  </w:pPr>
                  <w:r w:rsidRPr="00B840C8">
                    <w:rPr>
                      <w:rFonts w:hint="eastAsia"/>
                      <w:szCs w:val="21"/>
                    </w:rPr>
                    <w:t>160</w:t>
                  </w:r>
                </w:p>
              </w:tc>
              <w:tc>
                <w:tcPr>
                  <w:tcW w:w="1378" w:type="dxa"/>
                  <w:vAlign w:val="center"/>
                </w:tcPr>
                <w:p w:rsidR="005F7295" w:rsidRPr="00B840C8" w:rsidRDefault="005F7295" w:rsidP="00BD1B3C">
                  <w:pPr>
                    <w:widowControl/>
                    <w:jc w:val="center"/>
                    <w:rPr>
                      <w:szCs w:val="21"/>
                    </w:rPr>
                  </w:pPr>
                  <w:r w:rsidRPr="00B840C8">
                    <w:rPr>
                      <w:rFonts w:hint="eastAsia"/>
                      <w:szCs w:val="21"/>
                    </w:rPr>
                    <w:t>0.69</w:t>
                  </w:r>
                </w:p>
              </w:tc>
              <w:tc>
                <w:tcPr>
                  <w:tcW w:w="1378" w:type="dxa"/>
                  <w:vAlign w:val="center"/>
                </w:tcPr>
                <w:p w:rsidR="005F7295" w:rsidRPr="00B840C8" w:rsidRDefault="005F7295" w:rsidP="00BD1B3C">
                  <w:pPr>
                    <w:widowControl/>
                    <w:jc w:val="center"/>
                    <w:rPr>
                      <w:szCs w:val="21"/>
                    </w:rPr>
                  </w:pPr>
                  <w:r w:rsidRPr="00B840C8">
                    <w:rPr>
                      <w:rFonts w:hint="eastAsia"/>
                      <w:szCs w:val="21"/>
                    </w:rPr>
                    <w:t>0</w:t>
                  </w:r>
                </w:p>
              </w:tc>
            </w:tr>
            <w:tr w:rsidR="00B840C8" w:rsidRPr="00B840C8" w:rsidTr="005F7295">
              <w:trPr>
                <w:trHeight w:val="369"/>
              </w:trPr>
              <w:tc>
                <w:tcPr>
                  <w:tcW w:w="1096"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O</w:t>
                  </w:r>
                  <w:r w:rsidRPr="00B840C8">
                    <w:rPr>
                      <w:rStyle w:val="unnamed1"/>
                      <w:rFonts w:ascii="Times New Roman" w:hint="default"/>
                      <w:sz w:val="21"/>
                      <w:vertAlign w:val="subscript"/>
                    </w:rPr>
                    <w:t>3</w:t>
                  </w:r>
                </w:p>
              </w:tc>
              <w:tc>
                <w:tcPr>
                  <w:tcW w:w="1842" w:type="dxa"/>
                  <w:vAlign w:val="center"/>
                </w:tcPr>
                <w:p w:rsidR="005F7295" w:rsidRPr="00B840C8" w:rsidRDefault="005F7295">
                  <w:pPr>
                    <w:pStyle w:val="ab"/>
                    <w:ind w:left="0" w:right="0"/>
                    <w:rPr>
                      <w:rStyle w:val="unnamed1"/>
                      <w:rFonts w:ascii="Times New Roman" w:hint="default"/>
                      <w:sz w:val="21"/>
                    </w:rPr>
                  </w:pPr>
                  <w:r w:rsidRPr="00B840C8">
                    <w:rPr>
                      <w:rStyle w:val="unnamed1"/>
                      <w:rFonts w:ascii="Times New Roman" w:hint="default"/>
                      <w:sz w:val="21"/>
                    </w:rPr>
                    <w:t>8h</w:t>
                  </w:r>
                  <w:r w:rsidRPr="00B840C8">
                    <w:rPr>
                      <w:rStyle w:val="unnamed1"/>
                      <w:rFonts w:ascii="Times New Roman" w:hint="default"/>
                      <w:sz w:val="21"/>
                    </w:rPr>
                    <w:t>平均质量浓度</w:t>
                  </w:r>
                </w:p>
              </w:tc>
              <w:tc>
                <w:tcPr>
                  <w:tcW w:w="1193" w:type="dxa"/>
                  <w:vAlign w:val="center"/>
                </w:tcPr>
                <w:p w:rsidR="005F7295" w:rsidRPr="00B840C8" w:rsidRDefault="005F7295" w:rsidP="00BD1B3C">
                  <w:pPr>
                    <w:widowControl/>
                    <w:jc w:val="center"/>
                    <w:rPr>
                      <w:szCs w:val="21"/>
                    </w:rPr>
                  </w:pPr>
                  <w:r w:rsidRPr="00B840C8">
                    <w:rPr>
                      <w:rFonts w:hint="eastAsia"/>
                      <w:szCs w:val="21"/>
                    </w:rPr>
                    <w:t>0.8mg/m</w:t>
                  </w:r>
                  <w:r w:rsidRPr="00B840C8">
                    <w:rPr>
                      <w:rFonts w:hint="eastAsia"/>
                      <w:szCs w:val="21"/>
                      <w:vertAlign w:val="superscript"/>
                    </w:rPr>
                    <w:t>3</w:t>
                  </w:r>
                </w:p>
              </w:tc>
              <w:tc>
                <w:tcPr>
                  <w:tcW w:w="1378" w:type="dxa"/>
                  <w:vAlign w:val="center"/>
                </w:tcPr>
                <w:p w:rsidR="005F7295" w:rsidRPr="00B840C8" w:rsidRDefault="005F7295" w:rsidP="00BD1B3C">
                  <w:pPr>
                    <w:widowControl/>
                    <w:jc w:val="center"/>
                    <w:rPr>
                      <w:szCs w:val="21"/>
                    </w:rPr>
                  </w:pPr>
                  <w:r w:rsidRPr="00B840C8">
                    <w:rPr>
                      <w:rFonts w:hint="eastAsia"/>
                      <w:szCs w:val="21"/>
                    </w:rPr>
                    <w:t>4mg/m</w:t>
                  </w:r>
                  <w:r w:rsidRPr="00B840C8">
                    <w:rPr>
                      <w:rFonts w:hint="eastAsia"/>
                      <w:szCs w:val="21"/>
                      <w:vertAlign w:val="superscript"/>
                    </w:rPr>
                    <w:t>3</w:t>
                  </w:r>
                </w:p>
              </w:tc>
              <w:tc>
                <w:tcPr>
                  <w:tcW w:w="1378" w:type="dxa"/>
                  <w:vAlign w:val="center"/>
                </w:tcPr>
                <w:p w:rsidR="005F7295" w:rsidRPr="00B840C8" w:rsidRDefault="005F7295" w:rsidP="00BD1B3C">
                  <w:pPr>
                    <w:widowControl/>
                    <w:jc w:val="center"/>
                    <w:rPr>
                      <w:szCs w:val="21"/>
                    </w:rPr>
                  </w:pPr>
                  <w:r w:rsidRPr="00B840C8">
                    <w:rPr>
                      <w:rFonts w:hint="eastAsia"/>
                      <w:szCs w:val="21"/>
                    </w:rPr>
                    <w:t>0.20</w:t>
                  </w:r>
                </w:p>
              </w:tc>
              <w:tc>
                <w:tcPr>
                  <w:tcW w:w="1378" w:type="dxa"/>
                  <w:vAlign w:val="center"/>
                </w:tcPr>
                <w:p w:rsidR="005F7295" w:rsidRPr="00B840C8" w:rsidRDefault="005F7295" w:rsidP="00BD1B3C">
                  <w:pPr>
                    <w:widowControl/>
                    <w:jc w:val="center"/>
                    <w:rPr>
                      <w:szCs w:val="21"/>
                    </w:rPr>
                  </w:pPr>
                  <w:r w:rsidRPr="00B840C8">
                    <w:rPr>
                      <w:rFonts w:hint="eastAsia"/>
                      <w:szCs w:val="21"/>
                    </w:rPr>
                    <w:t>0</w:t>
                  </w:r>
                </w:p>
              </w:tc>
            </w:tr>
          </w:tbl>
          <w:p w:rsidR="003E6386" w:rsidRPr="00B840C8" w:rsidRDefault="00E6238C">
            <w:pPr>
              <w:spacing w:line="360" w:lineRule="auto"/>
              <w:ind w:firstLine="482"/>
              <w:rPr>
                <w:sz w:val="24"/>
              </w:rPr>
            </w:pPr>
            <w:r w:rsidRPr="00B840C8">
              <w:rPr>
                <w:rFonts w:hint="eastAsia"/>
                <w:sz w:val="24"/>
              </w:rPr>
              <w:t>由上表可知，</w:t>
            </w:r>
            <w:r w:rsidR="005F7295" w:rsidRPr="00B840C8">
              <w:rPr>
                <w:rFonts w:hint="eastAsia"/>
                <w:sz w:val="24"/>
              </w:rPr>
              <w:t>孟津县</w:t>
            </w:r>
            <w:r w:rsidR="005F7295" w:rsidRPr="00B840C8">
              <w:rPr>
                <w:rFonts w:hint="eastAsia"/>
                <w:sz w:val="24"/>
              </w:rPr>
              <w:t>2020</w:t>
            </w:r>
            <w:r w:rsidR="005F7295" w:rsidRPr="00B840C8">
              <w:rPr>
                <w:rFonts w:hint="eastAsia"/>
                <w:sz w:val="24"/>
              </w:rPr>
              <w:t>年环境空气监测结果除</w:t>
            </w:r>
            <w:r w:rsidR="005F7295" w:rsidRPr="00B840C8">
              <w:rPr>
                <w:rFonts w:hint="eastAsia"/>
                <w:sz w:val="24"/>
              </w:rPr>
              <w:t>PM</w:t>
            </w:r>
            <w:r w:rsidR="005F7295" w:rsidRPr="00B840C8">
              <w:rPr>
                <w:rFonts w:hint="eastAsia"/>
                <w:sz w:val="24"/>
                <w:vertAlign w:val="subscript"/>
              </w:rPr>
              <w:t>10</w:t>
            </w:r>
            <w:r w:rsidR="005F7295" w:rsidRPr="00B840C8">
              <w:rPr>
                <w:rFonts w:hint="eastAsia"/>
                <w:sz w:val="24"/>
              </w:rPr>
              <w:t>、</w:t>
            </w:r>
            <w:r w:rsidR="005F7295" w:rsidRPr="00B840C8">
              <w:rPr>
                <w:rFonts w:hint="eastAsia"/>
                <w:sz w:val="24"/>
              </w:rPr>
              <w:t>PM</w:t>
            </w:r>
            <w:r w:rsidR="005F7295" w:rsidRPr="00B840C8">
              <w:rPr>
                <w:rFonts w:hint="eastAsia"/>
                <w:sz w:val="24"/>
                <w:vertAlign w:val="subscript"/>
              </w:rPr>
              <w:t>2.5</w:t>
            </w:r>
            <w:r w:rsidR="005F7295" w:rsidRPr="00B840C8">
              <w:rPr>
                <w:rFonts w:hint="eastAsia"/>
                <w:sz w:val="24"/>
              </w:rPr>
              <w:t>外，其他监测因子均可达到《环境空气质量标准》（</w:t>
            </w:r>
            <w:r w:rsidR="005F7295" w:rsidRPr="00B840C8">
              <w:rPr>
                <w:rFonts w:hint="eastAsia"/>
                <w:sz w:val="24"/>
              </w:rPr>
              <w:t>GB3095-2012</w:t>
            </w:r>
            <w:r w:rsidR="005F7295" w:rsidRPr="00B840C8">
              <w:rPr>
                <w:rFonts w:hint="eastAsia"/>
                <w:sz w:val="24"/>
              </w:rPr>
              <w:t>）二级标准限值要求。</w:t>
            </w:r>
            <w:r w:rsidRPr="00B840C8">
              <w:rPr>
                <w:sz w:val="24"/>
              </w:rPr>
              <w:t>。</w:t>
            </w:r>
          </w:p>
          <w:p w:rsidR="003E6386" w:rsidRPr="00B840C8" w:rsidRDefault="00E6238C">
            <w:pPr>
              <w:spacing w:line="360" w:lineRule="auto"/>
              <w:ind w:firstLine="482"/>
              <w:rPr>
                <w:sz w:val="24"/>
              </w:rPr>
            </w:pPr>
            <w:r w:rsidRPr="00B840C8">
              <w:rPr>
                <w:rFonts w:hint="eastAsia"/>
                <w:sz w:val="24"/>
              </w:rPr>
              <w:t>（</w:t>
            </w:r>
            <w:r w:rsidRPr="00B840C8">
              <w:rPr>
                <w:rFonts w:hint="eastAsia"/>
                <w:sz w:val="24"/>
              </w:rPr>
              <w:t>2</w:t>
            </w:r>
            <w:r w:rsidRPr="00B840C8">
              <w:rPr>
                <w:rFonts w:hint="eastAsia"/>
                <w:sz w:val="24"/>
              </w:rPr>
              <w:t>）特征污染物</w:t>
            </w:r>
          </w:p>
          <w:p w:rsidR="003E6386" w:rsidRPr="00B840C8" w:rsidRDefault="00E6238C">
            <w:pPr>
              <w:spacing w:line="360" w:lineRule="auto"/>
              <w:ind w:firstLine="480"/>
              <w:rPr>
                <w:sz w:val="24"/>
              </w:rPr>
            </w:pPr>
            <w:r w:rsidRPr="00B840C8">
              <w:rPr>
                <w:rFonts w:hint="eastAsia"/>
                <w:sz w:val="24"/>
              </w:rPr>
              <w:t>借鉴《</w:t>
            </w:r>
            <w:r w:rsidR="00043BAF" w:rsidRPr="00B840C8">
              <w:rPr>
                <w:rFonts w:hint="eastAsia"/>
                <w:sz w:val="24"/>
              </w:rPr>
              <w:t>洛阳宏兴能源化工有限公司硫磺装置环保提升及节能技术改造项目环境影响报告书</w:t>
            </w:r>
            <w:r w:rsidRPr="00B840C8">
              <w:rPr>
                <w:rFonts w:hint="eastAsia"/>
                <w:sz w:val="24"/>
              </w:rPr>
              <w:t>》中对项目所在区域的环境空气的补充监测资料</w:t>
            </w:r>
            <w:r w:rsidRPr="00B840C8">
              <w:rPr>
                <w:sz w:val="24"/>
              </w:rPr>
              <w:t>：监测时间为</w:t>
            </w:r>
            <w:r w:rsidRPr="00B840C8">
              <w:rPr>
                <w:sz w:val="24"/>
              </w:rPr>
              <w:t>20</w:t>
            </w:r>
            <w:r w:rsidRPr="00B840C8">
              <w:rPr>
                <w:rFonts w:hint="eastAsia"/>
                <w:sz w:val="24"/>
              </w:rPr>
              <w:t>2</w:t>
            </w:r>
            <w:r w:rsidR="00043BAF" w:rsidRPr="00B840C8">
              <w:rPr>
                <w:rFonts w:hint="eastAsia"/>
                <w:sz w:val="24"/>
              </w:rPr>
              <w:t>2</w:t>
            </w:r>
            <w:r w:rsidRPr="00B840C8">
              <w:rPr>
                <w:sz w:val="24"/>
              </w:rPr>
              <w:t>年</w:t>
            </w:r>
            <w:r w:rsidR="00043BAF" w:rsidRPr="00B840C8">
              <w:rPr>
                <w:rFonts w:hint="eastAsia"/>
                <w:sz w:val="24"/>
              </w:rPr>
              <w:t>3</w:t>
            </w:r>
            <w:r w:rsidRPr="00B840C8">
              <w:rPr>
                <w:sz w:val="24"/>
              </w:rPr>
              <w:t>月</w:t>
            </w:r>
            <w:r w:rsidR="00043BAF" w:rsidRPr="00B840C8">
              <w:rPr>
                <w:rFonts w:hint="eastAsia"/>
                <w:sz w:val="24"/>
              </w:rPr>
              <w:t>28</w:t>
            </w:r>
            <w:r w:rsidRPr="00B840C8">
              <w:rPr>
                <w:sz w:val="24"/>
              </w:rPr>
              <w:t>日</w:t>
            </w:r>
            <w:r w:rsidRPr="00B840C8">
              <w:rPr>
                <w:sz w:val="24"/>
              </w:rPr>
              <w:t>—202</w:t>
            </w:r>
            <w:r w:rsidR="00043BAF" w:rsidRPr="00B840C8">
              <w:rPr>
                <w:rFonts w:hint="eastAsia"/>
                <w:sz w:val="24"/>
              </w:rPr>
              <w:t>2</w:t>
            </w:r>
            <w:r w:rsidRPr="00B840C8">
              <w:rPr>
                <w:sz w:val="24"/>
              </w:rPr>
              <w:t>年</w:t>
            </w:r>
            <w:r w:rsidR="00043BAF" w:rsidRPr="00B840C8">
              <w:rPr>
                <w:rFonts w:hint="eastAsia"/>
                <w:sz w:val="24"/>
              </w:rPr>
              <w:t>4</w:t>
            </w:r>
            <w:r w:rsidRPr="00B840C8">
              <w:rPr>
                <w:sz w:val="24"/>
              </w:rPr>
              <w:t>月</w:t>
            </w:r>
            <w:r w:rsidR="00043BAF" w:rsidRPr="00B840C8">
              <w:rPr>
                <w:rFonts w:hint="eastAsia"/>
                <w:sz w:val="24"/>
              </w:rPr>
              <w:t>3</w:t>
            </w:r>
            <w:r w:rsidRPr="00B840C8">
              <w:rPr>
                <w:sz w:val="24"/>
              </w:rPr>
              <w:t>日连续七天，监测点为</w:t>
            </w:r>
            <w:r w:rsidR="00043BAF" w:rsidRPr="00B840C8">
              <w:rPr>
                <w:rFonts w:hint="eastAsia"/>
                <w:sz w:val="24"/>
              </w:rPr>
              <w:t>西霞院初级中学（位于本项目西北</w:t>
            </w:r>
            <w:r w:rsidR="00043BAF" w:rsidRPr="00B840C8">
              <w:rPr>
                <w:rFonts w:hint="eastAsia"/>
                <w:sz w:val="24"/>
              </w:rPr>
              <w:t>2.13km</w:t>
            </w:r>
            <w:r w:rsidR="00043BAF" w:rsidRPr="00B840C8">
              <w:rPr>
                <w:rFonts w:hint="eastAsia"/>
                <w:sz w:val="24"/>
              </w:rPr>
              <w:t>）</w:t>
            </w:r>
            <w:r w:rsidRPr="00B840C8">
              <w:rPr>
                <w:sz w:val="24"/>
              </w:rPr>
              <w:t>，监测因子为</w:t>
            </w:r>
            <w:r w:rsidR="00043BAF" w:rsidRPr="00B840C8">
              <w:rPr>
                <w:rFonts w:hint="eastAsia"/>
                <w:sz w:val="24"/>
              </w:rPr>
              <w:t>非</w:t>
            </w:r>
            <w:r w:rsidR="00043BAF" w:rsidRPr="00B840C8">
              <w:rPr>
                <w:sz w:val="24"/>
              </w:rPr>
              <w:t>甲烷总烃</w:t>
            </w:r>
            <w:r w:rsidRPr="00B840C8">
              <w:rPr>
                <w:sz w:val="24"/>
              </w:rPr>
              <w:t>。监测点位见附图</w:t>
            </w:r>
            <w:r w:rsidR="00043BAF" w:rsidRPr="00B840C8">
              <w:rPr>
                <w:rFonts w:hint="eastAsia"/>
                <w:sz w:val="24"/>
              </w:rPr>
              <w:t>3</w:t>
            </w:r>
            <w:r w:rsidRPr="00B840C8">
              <w:rPr>
                <w:sz w:val="24"/>
              </w:rPr>
              <w:t>，监测结果见下表。</w:t>
            </w:r>
          </w:p>
          <w:p w:rsidR="003E6386" w:rsidRPr="00B840C8" w:rsidRDefault="00E6238C">
            <w:pPr>
              <w:pStyle w:val="1-"/>
              <w:rPr>
                <w:b/>
              </w:rPr>
            </w:pPr>
            <w:r w:rsidRPr="00B840C8">
              <w:rPr>
                <w:rFonts w:hint="eastAsia"/>
              </w:rPr>
              <w:t>表</w:t>
            </w:r>
            <w:r w:rsidRPr="00B840C8">
              <w:rPr>
                <w:rFonts w:hint="eastAsia"/>
              </w:rPr>
              <w:t xml:space="preserve">3-3     </w:t>
            </w:r>
            <w:r w:rsidRPr="00B840C8">
              <w:t>环境空气质量评价结果</w:t>
            </w:r>
            <w:r w:rsidRPr="00B840C8">
              <w:t xml:space="preserve">       </w:t>
            </w:r>
            <w:r w:rsidRPr="00B840C8">
              <w:t>单位：</w:t>
            </w:r>
            <w:r w:rsidRPr="00B840C8">
              <w:t>μg/m</w:t>
            </w:r>
            <w:r w:rsidRPr="00B840C8">
              <w:rPr>
                <w:vertAlign w:val="superscript"/>
              </w:rPr>
              <w:t>3</w:t>
            </w:r>
          </w:p>
          <w:tbl>
            <w:tblPr>
              <w:tblW w:w="82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8"/>
              <w:gridCol w:w="1250"/>
              <w:gridCol w:w="1006"/>
              <w:gridCol w:w="942"/>
              <w:gridCol w:w="795"/>
              <w:gridCol w:w="1103"/>
              <w:gridCol w:w="1324"/>
              <w:gridCol w:w="899"/>
            </w:tblGrid>
            <w:tr w:rsidR="00B840C8" w:rsidRPr="00B840C8" w:rsidTr="00A761F5">
              <w:trPr>
                <w:trHeight w:val="440"/>
                <w:jc w:val="center"/>
              </w:trPr>
              <w:tc>
                <w:tcPr>
                  <w:tcW w:w="938" w:type="dxa"/>
                  <w:tcMar>
                    <w:left w:w="28" w:type="dxa"/>
                    <w:right w:w="28" w:type="dxa"/>
                  </w:tcMar>
                  <w:vAlign w:val="center"/>
                </w:tcPr>
                <w:p w:rsidR="003E6386" w:rsidRPr="00B840C8" w:rsidRDefault="00E6238C">
                  <w:pPr>
                    <w:pStyle w:val="15"/>
                    <w:rPr>
                      <w:b/>
                    </w:rPr>
                  </w:pPr>
                  <w:r w:rsidRPr="00B840C8">
                    <w:rPr>
                      <w:b/>
                    </w:rPr>
                    <w:t>监测点</w:t>
                  </w:r>
                </w:p>
              </w:tc>
              <w:tc>
                <w:tcPr>
                  <w:tcW w:w="1250" w:type="dxa"/>
                  <w:tcMar>
                    <w:left w:w="28" w:type="dxa"/>
                    <w:right w:w="28" w:type="dxa"/>
                  </w:tcMar>
                  <w:vAlign w:val="center"/>
                </w:tcPr>
                <w:p w:rsidR="003E6386" w:rsidRPr="00B840C8" w:rsidRDefault="00E6238C">
                  <w:pPr>
                    <w:pStyle w:val="15"/>
                    <w:rPr>
                      <w:b/>
                    </w:rPr>
                  </w:pPr>
                  <w:r w:rsidRPr="00B840C8">
                    <w:rPr>
                      <w:b/>
                    </w:rPr>
                    <w:t>监测因子</w:t>
                  </w:r>
                </w:p>
              </w:tc>
              <w:tc>
                <w:tcPr>
                  <w:tcW w:w="1006" w:type="dxa"/>
                  <w:tcMar>
                    <w:left w:w="28" w:type="dxa"/>
                    <w:right w:w="28" w:type="dxa"/>
                  </w:tcMar>
                  <w:vAlign w:val="center"/>
                </w:tcPr>
                <w:p w:rsidR="003E6386" w:rsidRPr="00B840C8" w:rsidRDefault="00E6238C">
                  <w:pPr>
                    <w:pStyle w:val="15"/>
                    <w:rPr>
                      <w:b/>
                    </w:rPr>
                  </w:pPr>
                  <w:r w:rsidRPr="00B840C8">
                    <w:rPr>
                      <w:b/>
                    </w:rPr>
                    <w:t>平均时间</w:t>
                  </w:r>
                </w:p>
              </w:tc>
              <w:tc>
                <w:tcPr>
                  <w:tcW w:w="942" w:type="dxa"/>
                  <w:tcMar>
                    <w:left w:w="28" w:type="dxa"/>
                    <w:right w:w="28" w:type="dxa"/>
                  </w:tcMar>
                  <w:vAlign w:val="center"/>
                </w:tcPr>
                <w:p w:rsidR="003E6386" w:rsidRPr="00B840C8" w:rsidRDefault="00E6238C">
                  <w:pPr>
                    <w:pStyle w:val="15"/>
                    <w:rPr>
                      <w:b/>
                    </w:rPr>
                  </w:pPr>
                  <w:r w:rsidRPr="00B840C8">
                    <w:rPr>
                      <w:b/>
                    </w:rPr>
                    <w:t>浓度范围</w:t>
                  </w:r>
                </w:p>
              </w:tc>
              <w:tc>
                <w:tcPr>
                  <w:tcW w:w="795" w:type="dxa"/>
                  <w:tcMar>
                    <w:left w:w="28" w:type="dxa"/>
                    <w:right w:w="28" w:type="dxa"/>
                  </w:tcMar>
                  <w:vAlign w:val="center"/>
                </w:tcPr>
                <w:p w:rsidR="003E6386" w:rsidRPr="00B840C8" w:rsidRDefault="00E6238C">
                  <w:pPr>
                    <w:pStyle w:val="15"/>
                    <w:rPr>
                      <w:b/>
                    </w:rPr>
                  </w:pPr>
                  <w:r w:rsidRPr="00B840C8">
                    <w:rPr>
                      <w:b/>
                    </w:rPr>
                    <w:t>标准值</w:t>
                  </w:r>
                </w:p>
              </w:tc>
              <w:tc>
                <w:tcPr>
                  <w:tcW w:w="1103" w:type="dxa"/>
                  <w:tcMar>
                    <w:left w:w="28" w:type="dxa"/>
                    <w:right w:w="28" w:type="dxa"/>
                  </w:tcMar>
                  <w:vAlign w:val="center"/>
                </w:tcPr>
                <w:p w:rsidR="003E6386" w:rsidRPr="00B840C8" w:rsidRDefault="00E6238C">
                  <w:pPr>
                    <w:pStyle w:val="15"/>
                    <w:rPr>
                      <w:b/>
                    </w:rPr>
                  </w:pPr>
                  <w:r w:rsidRPr="00B840C8">
                    <w:rPr>
                      <w:b/>
                    </w:rPr>
                    <w:t>占标率</w:t>
                  </w:r>
                  <w:r w:rsidRPr="00B840C8">
                    <w:rPr>
                      <w:b/>
                    </w:rPr>
                    <w:t>%</w:t>
                  </w:r>
                </w:p>
              </w:tc>
              <w:tc>
                <w:tcPr>
                  <w:tcW w:w="1324" w:type="dxa"/>
                  <w:tcMar>
                    <w:left w:w="28" w:type="dxa"/>
                    <w:right w:w="28" w:type="dxa"/>
                  </w:tcMar>
                  <w:vAlign w:val="center"/>
                </w:tcPr>
                <w:p w:rsidR="003E6386" w:rsidRPr="00B840C8" w:rsidRDefault="00E6238C">
                  <w:pPr>
                    <w:pStyle w:val="15"/>
                    <w:rPr>
                      <w:b/>
                    </w:rPr>
                  </w:pPr>
                  <w:r w:rsidRPr="00B840C8">
                    <w:rPr>
                      <w:b/>
                    </w:rPr>
                    <w:t>最大超标倍数</w:t>
                  </w:r>
                </w:p>
              </w:tc>
              <w:tc>
                <w:tcPr>
                  <w:tcW w:w="899" w:type="dxa"/>
                  <w:tcMar>
                    <w:left w:w="28" w:type="dxa"/>
                    <w:right w:w="28" w:type="dxa"/>
                  </w:tcMar>
                  <w:vAlign w:val="center"/>
                </w:tcPr>
                <w:p w:rsidR="003E6386" w:rsidRPr="00B840C8" w:rsidRDefault="00E6238C">
                  <w:pPr>
                    <w:pStyle w:val="15"/>
                    <w:rPr>
                      <w:b/>
                    </w:rPr>
                  </w:pPr>
                  <w:r w:rsidRPr="00B840C8">
                    <w:rPr>
                      <w:b/>
                    </w:rPr>
                    <w:t>超标率</w:t>
                  </w:r>
                  <w:r w:rsidRPr="00B840C8">
                    <w:rPr>
                      <w:b/>
                    </w:rPr>
                    <w:t>%</w:t>
                  </w:r>
                </w:p>
              </w:tc>
            </w:tr>
            <w:tr w:rsidR="00B840C8" w:rsidRPr="00B840C8" w:rsidTr="00A761F5">
              <w:trPr>
                <w:trHeight w:val="440"/>
                <w:jc w:val="center"/>
              </w:trPr>
              <w:tc>
                <w:tcPr>
                  <w:tcW w:w="938" w:type="dxa"/>
                  <w:tcMar>
                    <w:left w:w="28" w:type="dxa"/>
                    <w:right w:w="28" w:type="dxa"/>
                  </w:tcMar>
                  <w:vAlign w:val="center"/>
                </w:tcPr>
                <w:p w:rsidR="003E6386" w:rsidRPr="00B840C8" w:rsidRDefault="00043BAF" w:rsidP="00A761F5">
                  <w:pPr>
                    <w:pStyle w:val="15"/>
                    <w:jc w:val="both"/>
                  </w:pPr>
                  <w:r w:rsidRPr="00B840C8">
                    <w:rPr>
                      <w:rFonts w:hint="eastAsia"/>
                    </w:rPr>
                    <w:t>西霞院初级中学</w:t>
                  </w:r>
                </w:p>
              </w:tc>
              <w:tc>
                <w:tcPr>
                  <w:tcW w:w="1250" w:type="dxa"/>
                  <w:tcMar>
                    <w:left w:w="28" w:type="dxa"/>
                    <w:right w:w="28" w:type="dxa"/>
                  </w:tcMar>
                  <w:vAlign w:val="center"/>
                </w:tcPr>
                <w:p w:rsidR="003E6386" w:rsidRPr="00B840C8" w:rsidRDefault="00043BAF">
                  <w:pPr>
                    <w:pStyle w:val="15"/>
                  </w:pPr>
                  <w:r w:rsidRPr="00B840C8">
                    <w:rPr>
                      <w:rFonts w:hint="eastAsia"/>
                    </w:rPr>
                    <w:t>非</w:t>
                  </w:r>
                  <w:r w:rsidRPr="00B840C8">
                    <w:t>甲烷总烃</w:t>
                  </w:r>
                </w:p>
              </w:tc>
              <w:tc>
                <w:tcPr>
                  <w:tcW w:w="1006" w:type="dxa"/>
                  <w:tcMar>
                    <w:left w:w="28" w:type="dxa"/>
                    <w:right w:w="28" w:type="dxa"/>
                  </w:tcMar>
                  <w:vAlign w:val="center"/>
                </w:tcPr>
                <w:p w:rsidR="003E6386" w:rsidRPr="00B840C8" w:rsidRDefault="00043BAF">
                  <w:pPr>
                    <w:pStyle w:val="15"/>
                  </w:pPr>
                  <w:r w:rsidRPr="00B840C8">
                    <w:rPr>
                      <w:rFonts w:hint="eastAsia"/>
                    </w:rPr>
                    <w:t>1</w:t>
                  </w:r>
                  <w:r w:rsidR="00E6238C" w:rsidRPr="00B840C8">
                    <w:t>小时平均</w:t>
                  </w:r>
                </w:p>
              </w:tc>
              <w:tc>
                <w:tcPr>
                  <w:tcW w:w="942" w:type="dxa"/>
                  <w:tcMar>
                    <w:left w:w="28" w:type="dxa"/>
                    <w:right w:w="28" w:type="dxa"/>
                  </w:tcMar>
                  <w:vAlign w:val="center"/>
                </w:tcPr>
                <w:p w:rsidR="003E6386" w:rsidRPr="00B840C8" w:rsidRDefault="00043BAF" w:rsidP="00043BAF">
                  <w:pPr>
                    <w:pStyle w:val="15"/>
                  </w:pPr>
                  <w:r w:rsidRPr="00B840C8">
                    <w:rPr>
                      <w:rFonts w:hint="eastAsia"/>
                    </w:rPr>
                    <w:t>410</w:t>
                  </w:r>
                  <w:r w:rsidR="00E6238C" w:rsidRPr="00B840C8">
                    <w:t>-</w:t>
                  </w:r>
                  <w:r w:rsidRPr="00B840C8">
                    <w:rPr>
                      <w:rFonts w:hint="eastAsia"/>
                    </w:rPr>
                    <w:t>640</w:t>
                  </w:r>
                </w:p>
              </w:tc>
              <w:tc>
                <w:tcPr>
                  <w:tcW w:w="795" w:type="dxa"/>
                  <w:tcMar>
                    <w:left w:w="28" w:type="dxa"/>
                    <w:right w:w="28" w:type="dxa"/>
                  </w:tcMar>
                  <w:vAlign w:val="center"/>
                </w:tcPr>
                <w:p w:rsidR="003E6386" w:rsidRPr="00B840C8" w:rsidRDefault="00043BAF">
                  <w:pPr>
                    <w:pStyle w:val="15"/>
                  </w:pPr>
                  <w:r w:rsidRPr="00B840C8">
                    <w:rPr>
                      <w:rFonts w:hint="eastAsia"/>
                    </w:rPr>
                    <w:t>2000</w:t>
                  </w:r>
                </w:p>
              </w:tc>
              <w:tc>
                <w:tcPr>
                  <w:tcW w:w="1103" w:type="dxa"/>
                  <w:tcMar>
                    <w:left w:w="28" w:type="dxa"/>
                    <w:right w:w="28" w:type="dxa"/>
                  </w:tcMar>
                  <w:vAlign w:val="center"/>
                </w:tcPr>
                <w:p w:rsidR="003E6386" w:rsidRPr="00B840C8" w:rsidRDefault="00043BAF" w:rsidP="00043BAF">
                  <w:pPr>
                    <w:pStyle w:val="15"/>
                  </w:pPr>
                  <w:r w:rsidRPr="00B840C8">
                    <w:rPr>
                      <w:rFonts w:hint="eastAsia"/>
                    </w:rPr>
                    <w:t>0.205</w:t>
                  </w:r>
                  <w:r w:rsidR="00E6238C" w:rsidRPr="00B840C8">
                    <w:t>-</w:t>
                  </w:r>
                  <w:r w:rsidRPr="00B840C8">
                    <w:rPr>
                      <w:rFonts w:hint="eastAsia"/>
                    </w:rPr>
                    <w:t>0.32</w:t>
                  </w:r>
                </w:p>
              </w:tc>
              <w:tc>
                <w:tcPr>
                  <w:tcW w:w="1324" w:type="dxa"/>
                  <w:tcMar>
                    <w:left w:w="28" w:type="dxa"/>
                    <w:right w:w="28" w:type="dxa"/>
                  </w:tcMar>
                  <w:vAlign w:val="center"/>
                </w:tcPr>
                <w:p w:rsidR="003E6386" w:rsidRPr="00B840C8" w:rsidRDefault="00E6238C">
                  <w:pPr>
                    <w:pStyle w:val="15"/>
                  </w:pPr>
                  <w:r w:rsidRPr="00B840C8">
                    <w:t>0</w:t>
                  </w:r>
                </w:p>
              </w:tc>
              <w:tc>
                <w:tcPr>
                  <w:tcW w:w="899" w:type="dxa"/>
                  <w:tcMar>
                    <w:left w:w="28" w:type="dxa"/>
                    <w:right w:w="28" w:type="dxa"/>
                  </w:tcMar>
                  <w:vAlign w:val="center"/>
                </w:tcPr>
                <w:p w:rsidR="003E6386" w:rsidRPr="00B840C8" w:rsidRDefault="00E6238C">
                  <w:pPr>
                    <w:pStyle w:val="15"/>
                  </w:pPr>
                  <w:r w:rsidRPr="00B840C8">
                    <w:t>0</w:t>
                  </w:r>
                </w:p>
              </w:tc>
            </w:tr>
          </w:tbl>
          <w:p w:rsidR="003E6386" w:rsidRPr="00B840C8" w:rsidRDefault="00E6238C" w:rsidP="00043BAF">
            <w:pPr>
              <w:spacing w:line="360" w:lineRule="auto"/>
              <w:ind w:firstLine="480"/>
              <w:rPr>
                <w:rFonts w:ascii="黑体" w:eastAsia="黑体" w:hAnsi="黑体"/>
              </w:rPr>
            </w:pPr>
            <w:r w:rsidRPr="00B840C8">
              <w:rPr>
                <w:sz w:val="24"/>
              </w:rPr>
              <w:t>由上表可知，监测点的</w:t>
            </w:r>
            <w:r w:rsidR="00043BAF" w:rsidRPr="00B840C8">
              <w:rPr>
                <w:rFonts w:hint="eastAsia"/>
                <w:sz w:val="24"/>
              </w:rPr>
              <w:t>非甲烷总烃浓度满足《大气污染物综合排放标准详解》中非甲烷总烃浓度限值要求。</w:t>
            </w:r>
            <w:r w:rsidR="00043BAF" w:rsidRPr="00B840C8">
              <w:rPr>
                <w:sz w:val="24"/>
              </w:rPr>
              <w:cr/>
            </w:r>
            <w:r w:rsidRPr="00B840C8">
              <w:rPr>
                <w:rFonts w:ascii="黑体" w:eastAsia="黑体" w:hAnsi="黑体" w:hint="eastAsia"/>
                <w:kern w:val="0"/>
                <w:sz w:val="24"/>
              </w:rPr>
              <w:t>1.3</w:t>
            </w:r>
            <w:r w:rsidRPr="00B840C8">
              <w:rPr>
                <w:rFonts w:ascii="黑体" w:eastAsia="黑体" w:hAnsi="黑体"/>
                <w:kern w:val="0"/>
                <w:sz w:val="24"/>
              </w:rPr>
              <w:t>区域污染物达标消减计划</w:t>
            </w:r>
          </w:p>
          <w:p w:rsidR="003E6386" w:rsidRPr="00B840C8" w:rsidRDefault="00E6238C" w:rsidP="006E5147">
            <w:pPr>
              <w:spacing w:line="360" w:lineRule="auto"/>
              <w:ind w:firstLine="480"/>
              <w:rPr>
                <w:sz w:val="24"/>
              </w:rPr>
            </w:pPr>
            <w:r w:rsidRPr="00B840C8">
              <w:rPr>
                <w:rFonts w:hint="eastAsia"/>
                <w:sz w:val="24"/>
              </w:rPr>
              <w:t>针对区域大气环境质量现状超标的情况，</w:t>
            </w:r>
            <w:r w:rsidR="005F7295" w:rsidRPr="00B840C8">
              <w:rPr>
                <w:rFonts w:hint="eastAsia"/>
                <w:sz w:val="24"/>
              </w:rPr>
              <w:t>为改善环境空气质量，洛阳市正在实施</w:t>
            </w:r>
            <w:r w:rsidR="008C313F" w:rsidRPr="00B840C8">
              <w:rPr>
                <w:rFonts w:hint="eastAsia"/>
                <w:sz w:val="24"/>
                <w:u w:val="single"/>
              </w:rPr>
              <w:t>《洛阳市生态环境保护委员会办公室关于印发洛阳市</w:t>
            </w:r>
            <w:r w:rsidR="008C313F" w:rsidRPr="00B840C8">
              <w:rPr>
                <w:rFonts w:hint="eastAsia"/>
                <w:sz w:val="24"/>
                <w:u w:val="single"/>
              </w:rPr>
              <w:t>2022</w:t>
            </w:r>
            <w:r w:rsidR="008C313F" w:rsidRPr="00B840C8">
              <w:rPr>
                <w:rFonts w:hint="eastAsia"/>
                <w:sz w:val="24"/>
                <w:u w:val="single"/>
              </w:rPr>
              <w:t>年大气、水、土壤污染防治攻坚战及农业农村污染治理攻坚战实施方案的通知》（洛环委办〔</w:t>
            </w:r>
            <w:r w:rsidR="008C313F" w:rsidRPr="00B840C8">
              <w:rPr>
                <w:rFonts w:hint="eastAsia"/>
                <w:sz w:val="24"/>
                <w:u w:val="single"/>
              </w:rPr>
              <w:t>2022</w:t>
            </w:r>
            <w:r w:rsidR="008C313F" w:rsidRPr="00B840C8">
              <w:rPr>
                <w:rFonts w:hint="eastAsia"/>
                <w:sz w:val="24"/>
                <w:u w:val="single"/>
              </w:rPr>
              <w:t>〕</w:t>
            </w:r>
            <w:r w:rsidR="008C313F" w:rsidRPr="00B840C8">
              <w:rPr>
                <w:rFonts w:hint="eastAsia"/>
                <w:sz w:val="24"/>
                <w:u w:val="single"/>
              </w:rPr>
              <w:t>12</w:t>
            </w:r>
            <w:r w:rsidR="008C313F" w:rsidRPr="00B840C8">
              <w:rPr>
                <w:rFonts w:hint="eastAsia"/>
                <w:sz w:val="24"/>
                <w:u w:val="single"/>
              </w:rPr>
              <w:t>号）</w:t>
            </w:r>
            <w:r w:rsidR="005F7295" w:rsidRPr="00B840C8">
              <w:rPr>
                <w:rFonts w:hint="eastAsia"/>
                <w:sz w:val="24"/>
                <w:u w:val="single"/>
              </w:rPr>
              <w:t>、</w:t>
            </w:r>
            <w:r w:rsidR="005F7295" w:rsidRPr="00B840C8">
              <w:rPr>
                <w:rFonts w:hint="eastAsia"/>
                <w:sz w:val="24"/>
              </w:rPr>
              <w:t>《洛阳市</w:t>
            </w:r>
            <w:r w:rsidR="005F7295" w:rsidRPr="00B840C8">
              <w:rPr>
                <w:rFonts w:hint="eastAsia"/>
                <w:sz w:val="24"/>
              </w:rPr>
              <w:t>2022</w:t>
            </w:r>
            <w:r w:rsidR="005F7295" w:rsidRPr="00B840C8">
              <w:rPr>
                <w:rFonts w:hint="eastAsia"/>
                <w:sz w:val="24"/>
              </w:rPr>
              <w:t>年挥发性有机物污染防治实施方案》（洛环攻坚办</w:t>
            </w:r>
            <w:r w:rsidR="005F7295" w:rsidRPr="00B840C8">
              <w:rPr>
                <w:rFonts w:hint="eastAsia"/>
                <w:sz w:val="24"/>
              </w:rPr>
              <w:t xml:space="preserve"> [2022]8</w:t>
            </w:r>
            <w:r w:rsidR="005F7295" w:rsidRPr="00B840C8">
              <w:rPr>
                <w:rFonts w:hint="eastAsia"/>
                <w:sz w:val="24"/>
              </w:rPr>
              <w:t>号）等文件中要求的一系列措施，将进一步改善区域大气环境质量。</w:t>
            </w:r>
            <w:r w:rsidR="006E5147" w:rsidRPr="00B840C8">
              <w:rPr>
                <w:rFonts w:hint="eastAsia"/>
                <w:sz w:val="24"/>
              </w:rPr>
              <w:t>在这些</w:t>
            </w:r>
            <w:r w:rsidRPr="00B840C8">
              <w:rPr>
                <w:rFonts w:hint="eastAsia"/>
                <w:sz w:val="24"/>
              </w:rPr>
              <w:t>大气治理文件提出了无组织排放治理、强化各类工地扬尘污染防治、工艺废气无组织排放通用控制措施以及深化无组织排放治理等相关政策，通过治理区域环境质量状况正在逐步好转。</w:t>
            </w:r>
          </w:p>
          <w:p w:rsidR="003E6386" w:rsidRPr="00B840C8" w:rsidRDefault="00E6238C">
            <w:pPr>
              <w:spacing w:line="360" w:lineRule="auto"/>
              <w:rPr>
                <w:rFonts w:ascii="黑体" w:eastAsia="黑体" w:hAnsi="黑体"/>
                <w:b/>
                <w:sz w:val="24"/>
              </w:rPr>
            </w:pPr>
            <w:r w:rsidRPr="00B840C8">
              <w:rPr>
                <w:rFonts w:ascii="黑体" w:eastAsia="黑体" w:hAnsi="黑体" w:hint="eastAsia"/>
                <w:b/>
                <w:sz w:val="24"/>
              </w:rPr>
              <w:t>2声环境质量现状</w:t>
            </w:r>
          </w:p>
          <w:p w:rsidR="003E6386" w:rsidRPr="00B840C8" w:rsidRDefault="00E6238C">
            <w:pPr>
              <w:pStyle w:val="a3"/>
              <w:ind w:firstLine="480"/>
            </w:pPr>
            <w:r w:rsidRPr="00B840C8">
              <w:t>为了解本项目</w:t>
            </w:r>
            <w:r w:rsidRPr="00B840C8">
              <w:rPr>
                <w:rFonts w:hint="eastAsia"/>
              </w:rPr>
              <w:t>周围</w:t>
            </w:r>
            <w:r w:rsidRPr="00B840C8">
              <w:t>的声环境质量现状，</w:t>
            </w:r>
            <w:r w:rsidRPr="00B840C8">
              <w:rPr>
                <w:rFonts w:hint="eastAsia"/>
              </w:rPr>
              <w:t>本次环评期间对区域噪声进行了监测。监测时间：</w:t>
            </w:r>
            <w:r w:rsidRPr="00B840C8">
              <w:rPr>
                <w:rFonts w:hint="eastAsia"/>
              </w:rPr>
              <w:t>2022.</w:t>
            </w:r>
            <w:r w:rsidR="005F7295" w:rsidRPr="00B840C8">
              <w:rPr>
                <w:rFonts w:hint="eastAsia"/>
              </w:rPr>
              <w:t>6</w:t>
            </w:r>
            <w:r w:rsidRPr="00B840C8">
              <w:rPr>
                <w:rFonts w:hint="eastAsia"/>
              </w:rPr>
              <w:t>.</w:t>
            </w:r>
            <w:r w:rsidR="005F7295" w:rsidRPr="00B840C8">
              <w:rPr>
                <w:rFonts w:hint="eastAsia"/>
              </w:rPr>
              <w:t>10</w:t>
            </w:r>
            <w:r w:rsidRPr="00B840C8">
              <w:rPr>
                <w:rFonts w:hint="eastAsia"/>
              </w:rPr>
              <w:t>-2022.</w:t>
            </w:r>
            <w:r w:rsidR="005F7295" w:rsidRPr="00B840C8">
              <w:rPr>
                <w:rFonts w:hint="eastAsia"/>
              </w:rPr>
              <w:t>6</w:t>
            </w:r>
            <w:r w:rsidRPr="00B840C8">
              <w:rPr>
                <w:rFonts w:hint="eastAsia"/>
              </w:rPr>
              <w:t>.</w:t>
            </w:r>
            <w:r w:rsidR="005F7295" w:rsidRPr="00B840C8">
              <w:rPr>
                <w:rFonts w:hint="eastAsia"/>
              </w:rPr>
              <w:t>11</w:t>
            </w:r>
            <w:r w:rsidRPr="00B840C8">
              <w:rPr>
                <w:rFonts w:hint="eastAsia"/>
              </w:rPr>
              <w:t>；</w:t>
            </w:r>
            <w:r w:rsidRPr="00B840C8">
              <w:t>监测点</w:t>
            </w:r>
            <w:r w:rsidRPr="00B840C8">
              <w:rPr>
                <w:rFonts w:hint="eastAsia"/>
              </w:rPr>
              <w:t>：</w:t>
            </w:r>
            <w:r w:rsidR="005F7295" w:rsidRPr="00B840C8">
              <w:rPr>
                <w:rFonts w:hint="eastAsia"/>
              </w:rPr>
              <w:t>项目所租赁厂区四周厂界</w:t>
            </w:r>
            <w:r w:rsidRPr="00B840C8">
              <w:rPr>
                <w:rFonts w:hint="eastAsia"/>
              </w:rPr>
              <w:t>；监测频次：连续两天，每天昼间、夜间各一次。</w:t>
            </w:r>
            <w:r w:rsidRPr="00B840C8">
              <w:t>具体监测点布置见附图</w:t>
            </w:r>
            <w:r w:rsidRPr="00B840C8">
              <w:rPr>
                <w:rFonts w:hint="eastAsia"/>
              </w:rPr>
              <w:t>3</w:t>
            </w:r>
            <w:r w:rsidRPr="00B840C8">
              <w:rPr>
                <w:rFonts w:hint="eastAsia"/>
              </w:rPr>
              <w:t>，</w:t>
            </w:r>
            <w:r w:rsidRPr="00B840C8">
              <w:t>监测结果</w:t>
            </w:r>
            <w:r w:rsidRPr="00B840C8">
              <w:lastRenderedPageBreak/>
              <w:t>见</w:t>
            </w:r>
            <w:r w:rsidRPr="00B840C8">
              <w:rPr>
                <w:rFonts w:hint="eastAsia"/>
              </w:rPr>
              <w:t>下表</w:t>
            </w:r>
            <w:r w:rsidRPr="00B840C8">
              <w:t>。</w:t>
            </w:r>
          </w:p>
          <w:p w:rsidR="003E6386" w:rsidRPr="00B840C8" w:rsidRDefault="00E6238C">
            <w:pPr>
              <w:pStyle w:val="1"/>
              <w:numPr>
                <w:ilvl w:val="0"/>
                <w:numId w:val="0"/>
              </w:numPr>
              <w:jc w:val="center"/>
            </w:pPr>
            <w:r w:rsidRPr="00B840C8">
              <w:rPr>
                <w:rFonts w:hint="eastAsia"/>
              </w:rPr>
              <w:t>表</w:t>
            </w:r>
            <w:r w:rsidRPr="00B840C8">
              <w:rPr>
                <w:rFonts w:hint="eastAsia"/>
              </w:rPr>
              <w:t xml:space="preserve">3-4     </w:t>
            </w:r>
            <w:r w:rsidRPr="00B840C8">
              <w:rPr>
                <w:rFonts w:hint="eastAsia"/>
              </w:rPr>
              <w:t>噪声监测结果</w:t>
            </w:r>
            <w:r w:rsidRPr="00B840C8">
              <w:rPr>
                <w:rFonts w:hint="eastAsia"/>
              </w:rPr>
              <w:t xml:space="preserve">         </w:t>
            </w:r>
            <w:r w:rsidRPr="00B840C8">
              <w:rPr>
                <w:rFonts w:hint="eastAsia"/>
              </w:rPr>
              <w:t>单位：</w:t>
            </w:r>
            <w:r w:rsidRPr="00B840C8">
              <w:rPr>
                <w:rFonts w:hint="eastAsia"/>
              </w:rPr>
              <w:t>dB(A)</w:t>
            </w:r>
          </w:p>
          <w:tbl>
            <w:tblPr>
              <w:tblW w:w="48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8"/>
              <w:gridCol w:w="2112"/>
              <w:gridCol w:w="2258"/>
              <w:gridCol w:w="2220"/>
            </w:tblGrid>
            <w:tr w:rsidR="00B840C8" w:rsidRPr="00B840C8" w:rsidTr="000E1F0F">
              <w:trPr>
                <w:trHeight w:val="471"/>
                <w:jc w:val="center"/>
              </w:trPr>
              <w:tc>
                <w:tcPr>
                  <w:tcW w:w="1348" w:type="dxa"/>
                  <w:vAlign w:val="center"/>
                </w:tcPr>
                <w:p w:rsidR="003E6386" w:rsidRPr="00B840C8" w:rsidRDefault="00E6238C">
                  <w:pPr>
                    <w:pStyle w:val="15"/>
                    <w:rPr>
                      <w:b/>
                    </w:rPr>
                  </w:pPr>
                  <w:r w:rsidRPr="00B840C8">
                    <w:rPr>
                      <w:rFonts w:hint="eastAsia"/>
                      <w:b/>
                    </w:rPr>
                    <w:t>检测</w:t>
                  </w:r>
                  <w:r w:rsidRPr="00B840C8">
                    <w:rPr>
                      <w:b/>
                    </w:rPr>
                    <w:t>地点</w:t>
                  </w:r>
                </w:p>
              </w:tc>
              <w:tc>
                <w:tcPr>
                  <w:tcW w:w="2112" w:type="dxa"/>
                  <w:vAlign w:val="center"/>
                </w:tcPr>
                <w:p w:rsidR="003E6386" w:rsidRPr="00B840C8" w:rsidRDefault="00E6238C">
                  <w:pPr>
                    <w:pStyle w:val="15"/>
                    <w:rPr>
                      <w:b/>
                    </w:rPr>
                  </w:pPr>
                  <w:r w:rsidRPr="00B840C8">
                    <w:rPr>
                      <w:rFonts w:hint="eastAsia"/>
                      <w:b/>
                    </w:rPr>
                    <w:t>检测</w:t>
                  </w:r>
                  <w:r w:rsidRPr="00B840C8">
                    <w:rPr>
                      <w:b/>
                    </w:rPr>
                    <w:t>日期</w:t>
                  </w:r>
                </w:p>
              </w:tc>
              <w:tc>
                <w:tcPr>
                  <w:tcW w:w="2258" w:type="dxa"/>
                  <w:vAlign w:val="center"/>
                </w:tcPr>
                <w:p w:rsidR="003E6386" w:rsidRPr="00B840C8" w:rsidRDefault="00E6238C">
                  <w:pPr>
                    <w:pStyle w:val="15"/>
                    <w:rPr>
                      <w:b/>
                    </w:rPr>
                  </w:pPr>
                  <w:r w:rsidRPr="00B840C8">
                    <w:rPr>
                      <w:rFonts w:hint="eastAsia"/>
                      <w:b/>
                    </w:rPr>
                    <w:t>昼</w:t>
                  </w:r>
                  <w:r w:rsidRPr="00B840C8">
                    <w:rPr>
                      <w:b/>
                    </w:rPr>
                    <w:t>间</w:t>
                  </w:r>
                  <w:r w:rsidRPr="00B840C8">
                    <w:rPr>
                      <w:b/>
                    </w:rPr>
                    <w:t>Leq[dB</w:t>
                  </w:r>
                  <w:r w:rsidRPr="00B840C8">
                    <w:rPr>
                      <w:b/>
                    </w:rPr>
                    <w:t>（</w:t>
                  </w:r>
                  <w:r w:rsidRPr="00B840C8">
                    <w:rPr>
                      <w:b/>
                    </w:rPr>
                    <w:t>A</w:t>
                  </w:r>
                  <w:r w:rsidRPr="00B840C8">
                    <w:rPr>
                      <w:b/>
                    </w:rPr>
                    <w:t>）</w:t>
                  </w:r>
                  <w:r w:rsidRPr="00B840C8">
                    <w:rPr>
                      <w:b/>
                    </w:rPr>
                    <w:t>]</w:t>
                  </w:r>
                </w:p>
              </w:tc>
              <w:tc>
                <w:tcPr>
                  <w:tcW w:w="2220" w:type="dxa"/>
                  <w:vAlign w:val="center"/>
                </w:tcPr>
                <w:p w:rsidR="003E6386" w:rsidRPr="00B840C8" w:rsidRDefault="00E6238C">
                  <w:pPr>
                    <w:pStyle w:val="15"/>
                    <w:rPr>
                      <w:b/>
                    </w:rPr>
                  </w:pPr>
                  <w:r w:rsidRPr="00B840C8">
                    <w:rPr>
                      <w:rFonts w:hint="eastAsia"/>
                      <w:b/>
                    </w:rPr>
                    <w:t>夜</w:t>
                  </w:r>
                  <w:r w:rsidRPr="00B840C8">
                    <w:rPr>
                      <w:b/>
                    </w:rPr>
                    <w:t>间</w:t>
                  </w:r>
                  <w:r w:rsidRPr="00B840C8">
                    <w:rPr>
                      <w:b/>
                    </w:rPr>
                    <w:t>Leq[dB</w:t>
                  </w:r>
                  <w:r w:rsidRPr="00B840C8">
                    <w:rPr>
                      <w:b/>
                    </w:rPr>
                    <w:t>（</w:t>
                  </w:r>
                  <w:r w:rsidRPr="00B840C8">
                    <w:rPr>
                      <w:b/>
                    </w:rPr>
                    <w:t>A</w:t>
                  </w:r>
                  <w:r w:rsidRPr="00B840C8">
                    <w:rPr>
                      <w:b/>
                    </w:rPr>
                    <w:t>）</w:t>
                  </w:r>
                  <w:r w:rsidRPr="00B840C8">
                    <w:rPr>
                      <w:b/>
                    </w:rPr>
                    <w:t>]</w:t>
                  </w:r>
                </w:p>
              </w:tc>
            </w:tr>
            <w:tr w:rsidR="00B840C8" w:rsidRPr="00B840C8" w:rsidTr="000E1F0F">
              <w:trPr>
                <w:trHeight w:val="471"/>
                <w:jc w:val="center"/>
              </w:trPr>
              <w:tc>
                <w:tcPr>
                  <w:tcW w:w="1348" w:type="dxa"/>
                  <w:vMerge w:val="restart"/>
                  <w:vAlign w:val="center"/>
                </w:tcPr>
                <w:p w:rsidR="003E6386" w:rsidRPr="00B840C8" w:rsidRDefault="005F7295">
                  <w:pPr>
                    <w:pStyle w:val="15"/>
                  </w:pPr>
                  <w:r w:rsidRPr="00B840C8">
                    <w:rPr>
                      <w:rFonts w:hint="eastAsia"/>
                    </w:rPr>
                    <w:t>东厂界</w:t>
                  </w:r>
                </w:p>
              </w:tc>
              <w:tc>
                <w:tcPr>
                  <w:tcW w:w="2112" w:type="dxa"/>
                  <w:vAlign w:val="center"/>
                </w:tcPr>
                <w:p w:rsidR="003E6386" w:rsidRPr="00B840C8" w:rsidRDefault="00E6238C" w:rsidP="005F7295">
                  <w:pPr>
                    <w:pStyle w:val="15"/>
                  </w:pPr>
                  <w:r w:rsidRPr="00B840C8">
                    <w:rPr>
                      <w:rFonts w:hint="eastAsia"/>
                    </w:rPr>
                    <w:t>2022.</w:t>
                  </w:r>
                  <w:r w:rsidR="005F7295" w:rsidRPr="00B840C8">
                    <w:rPr>
                      <w:rFonts w:hint="eastAsia"/>
                    </w:rPr>
                    <w:t>6.10</w:t>
                  </w:r>
                </w:p>
              </w:tc>
              <w:tc>
                <w:tcPr>
                  <w:tcW w:w="2258" w:type="dxa"/>
                  <w:vAlign w:val="center"/>
                </w:tcPr>
                <w:p w:rsidR="003E6386" w:rsidRPr="00B840C8" w:rsidRDefault="00E6238C">
                  <w:pPr>
                    <w:pStyle w:val="15"/>
                  </w:pPr>
                  <w:r w:rsidRPr="00B840C8">
                    <w:rPr>
                      <w:rFonts w:hint="eastAsia"/>
                    </w:rPr>
                    <w:t>56.4</w:t>
                  </w:r>
                </w:p>
              </w:tc>
              <w:tc>
                <w:tcPr>
                  <w:tcW w:w="2220" w:type="dxa"/>
                  <w:vAlign w:val="center"/>
                </w:tcPr>
                <w:p w:rsidR="003E6386" w:rsidRPr="00B840C8" w:rsidRDefault="00E6238C">
                  <w:pPr>
                    <w:pStyle w:val="15"/>
                  </w:pPr>
                  <w:r w:rsidRPr="00B840C8">
                    <w:rPr>
                      <w:rFonts w:hint="eastAsia"/>
                    </w:rPr>
                    <w:t>45.6</w:t>
                  </w:r>
                </w:p>
              </w:tc>
            </w:tr>
            <w:tr w:rsidR="00B840C8" w:rsidRPr="00B840C8" w:rsidTr="000E1F0F">
              <w:trPr>
                <w:trHeight w:val="471"/>
                <w:jc w:val="center"/>
              </w:trPr>
              <w:tc>
                <w:tcPr>
                  <w:tcW w:w="1348" w:type="dxa"/>
                  <w:vMerge/>
                  <w:vAlign w:val="center"/>
                </w:tcPr>
                <w:p w:rsidR="003E6386" w:rsidRPr="00B840C8" w:rsidRDefault="003E6386">
                  <w:pPr>
                    <w:pStyle w:val="15"/>
                  </w:pPr>
                </w:p>
              </w:tc>
              <w:tc>
                <w:tcPr>
                  <w:tcW w:w="2112" w:type="dxa"/>
                  <w:vAlign w:val="center"/>
                </w:tcPr>
                <w:p w:rsidR="003E6386" w:rsidRPr="00B840C8" w:rsidRDefault="00E6238C" w:rsidP="005F7295">
                  <w:pPr>
                    <w:pStyle w:val="15"/>
                  </w:pPr>
                  <w:r w:rsidRPr="00B840C8">
                    <w:rPr>
                      <w:rFonts w:hint="eastAsia"/>
                    </w:rPr>
                    <w:t>2022.</w:t>
                  </w:r>
                  <w:r w:rsidR="005F7295" w:rsidRPr="00B840C8">
                    <w:rPr>
                      <w:rFonts w:hint="eastAsia"/>
                    </w:rPr>
                    <w:t>6.11</w:t>
                  </w:r>
                </w:p>
              </w:tc>
              <w:tc>
                <w:tcPr>
                  <w:tcW w:w="2258" w:type="dxa"/>
                  <w:vAlign w:val="center"/>
                </w:tcPr>
                <w:p w:rsidR="003E6386" w:rsidRPr="00B840C8" w:rsidRDefault="00E6238C">
                  <w:pPr>
                    <w:pStyle w:val="15"/>
                  </w:pPr>
                  <w:r w:rsidRPr="00B840C8">
                    <w:rPr>
                      <w:rFonts w:hint="eastAsia"/>
                    </w:rPr>
                    <w:t>56.2</w:t>
                  </w:r>
                </w:p>
              </w:tc>
              <w:tc>
                <w:tcPr>
                  <w:tcW w:w="2220" w:type="dxa"/>
                  <w:vAlign w:val="center"/>
                </w:tcPr>
                <w:p w:rsidR="003E6386" w:rsidRPr="00B840C8" w:rsidRDefault="00E6238C">
                  <w:pPr>
                    <w:pStyle w:val="15"/>
                  </w:pPr>
                  <w:r w:rsidRPr="00B840C8">
                    <w:rPr>
                      <w:rFonts w:hint="eastAsia"/>
                    </w:rPr>
                    <w:t>45.4</w:t>
                  </w:r>
                </w:p>
              </w:tc>
            </w:tr>
            <w:tr w:rsidR="00B840C8" w:rsidRPr="00B840C8" w:rsidTr="000E1F0F">
              <w:trPr>
                <w:trHeight w:val="471"/>
                <w:jc w:val="center"/>
              </w:trPr>
              <w:tc>
                <w:tcPr>
                  <w:tcW w:w="1348" w:type="dxa"/>
                  <w:vMerge w:val="restart"/>
                  <w:vAlign w:val="center"/>
                </w:tcPr>
                <w:p w:rsidR="005F7295" w:rsidRPr="00B840C8" w:rsidRDefault="005F7295">
                  <w:pPr>
                    <w:pStyle w:val="15"/>
                  </w:pPr>
                  <w:r w:rsidRPr="00B840C8">
                    <w:t>西厂界</w:t>
                  </w:r>
                </w:p>
              </w:tc>
              <w:tc>
                <w:tcPr>
                  <w:tcW w:w="2112" w:type="dxa"/>
                  <w:vAlign w:val="center"/>
                </w:tcPr>
                <w:p w:rsidR="005F7295" w:rsidRPr="00B840C8" w:rsidRDefault="005F7295" w:rsidP="00BD1B3C">
                  <w:pPr>
                    <w:pStyle w:val="15"/>
                  </w:pPr>
                  <w:r w:rsidRPr="00B840C8">
                    <w:rPr>
                      <w:rFonts w:hint="eastAsia"/>
                    </w:rPr>
                    <w:t>2022.6.10</w:t>
                  </w:r>
                </w:p>
              </w:tc>
              <w:tc>
                <w:tcPr>
                  <w:tcW w:w="2258" w:type="dxa"/>
                  <w:vAlign w:val="center"/>
                </w:tcPr>
                <w:p w:rsidR="005F7295" w:rsidRPr="00B840C8" w:rsidRDefault="005F7295" w:rsidP="005F7295">
                  <w:pPr>
                    <w:pStyle w:val="15"/>
                  </w:pPr>
                  <w:r w:rsidRPr="00B840C8">
                    <w:rPr>
                      <w:rFonts w:hint="eastAsia"/>
                    </w:rPr>
                    <w:t>57.1</w:t>
                  </w:r>
                </w:p>
              </w:tc>
              <w:tc>
                <w:tcPr>
                  <w:tcW w:w="2220" w:type="dxa"/>
                  <w:vAlign w:val="center"/>
                </w:tcPr>
                <w:p w:rsidR="005F7295" w:rsidRPr="00B840C8" w:rsidRDefault="005F7295">
                  <w:pPr>
                    <w:pStyle w:val="15"/>
                  </w:pPr>
                  <w:r w:rsidRPr="00B840C8">
                    <w:rPr>
                      <w:rFonts w:hint="eastAsia"/>
                    </w:rPr>
                    <w:t>46.9</w:t>
                  </w:r>
                </w:p>
              </w:tc>
            </w:tr>
            <w:tr w:rsidR="00B840C8" w:rsidRPr="00B840C8" w:rsidTr="000E1F0F">
              <w:trPr>
                <w:trHeight w:val="471"/>
                <w:jc w:val="center"/>
              </w:trPr>
              <w:tc>
                <w:tcPr>
                  <w:tcW w:w="1348" w:type="dxa"/>
                  <w:vMerge/>
                  <w:vAlign w:val="center"/>
                </w:tcPr>
                <w:p w:rsidR="005F7295" w:rsidRPr="00B840C8" w:rsidRDefault="005F7295">
                  <w:pPr>
                    <w:pStyle w:val="15"/>
                  </w:pPr>
                </w:p>
              </w:tc>
              <w:tc>
                <w:tcPr>
                  <w:tcW w:w="2112" w:type="dxa"/>
                  <w:vAlign w:val="center"/>
                </w:tcPr>
                <w:p w:rsidR="005F7295" w:rsidRPr="00B840C8" w:rsidRDefault="005F7295" w:rsidP="00BD1B3C">
                  <w:pPr>
                    <w:pStyle w:val="15"/>
                  </w:pPr>
                  <w:r w:rsidRPr="00B840C8">
                    <w:rPr>
                      <w:rFonts w:hint="eastAsia"/>
                    </w:rPr>
                    <w:t>2022.6.11</w:t>
                  </w:r>
                </w:p>
              </w:tc>
              <w:tc>
                <w:tcPr>
                  <w:tcW w:w="2258" w:type="dxa"/>
                  <w:vAlign w:val="center"/>
                </w:tcPr>
                <w:p w:rsidR="005F7295" w:rsidRPr="00B840C8" w:rsidRDefault="005F7295">
                  <w:pPr>
                    <w:pStyle w:val="15"/>
                  </w:pPr>
                  <w:r w:rsidRPr="00B840C8">
                    <w:rPr>
                      <w:rFonts w:hint="eastAsia"/>
                    </w:rPr>
                    <w:t>57.4</w:t>
                  </w:r>
                </w:p>
              </w:tc>
              <w:tc>
                <w:tcPr>
                  <w:tcW w:w="2220" w:type="dxa"/>
                  <w:vAlign w:val="center"/>
                </w:tcPr>
                <w:p w:rsidR="005F7295" w:rsidRPr="00B840C8" w:rsidRDefault="005F7295">
                  <w:pPr>
                    <w:pStyle w:val="15"/>
                  </w:pPr>
                  <w:r w:rsidRPr="00B840C8">
                    <w:rPr>
                      <w:rFonts w:hint="eastAsia"/>
                    </w:rPr>
                    <w:t>47.3</w:t>
                  </w:r>
                </w:p>
              </w:tc>
            </w:tr>
            <w:tr w:rsidR="00B840C8" w:rsidRPr="00B840C8" w:rsidTr="000E1F0F">
              <w:trPr>
                <w:trHeight w:val="471"/>
                <w:jc w:val="center"/>
              </w:trPr>
              <w:tc>
                <w:tcPr>
                  <w:tcW w:w="1348" w:type="dxa"/>
                  <w:vMerge w:val="restart"/>
                  <w:vAlign w:val="center"/>
                </w:tcPr>
                <w:p w:rsidR="005F7295" w:rsidRPr="00B840C8" w:rsidRDefault="005F7295">
                  <w:pPr>
                    <w:pStyle w:val="15"/>
                  </w:pPr>
                  <w:r w:rsidRPr="00B840C8">
                    <w:t>南厂界</w:t>
                  </w:r>
                </w:p>
              </w:tc>
              <w:tc>
                <w:tcPr>
                  <w:tcW w:w="2112" w:type="dxa"/>
                  <w:vAlign w:val="center"/>
                </w:tcPr>
                <w:p w:rsidR="005F7295" w:rsidRPr="00B840C8" w:rsidRDefault="005F7295" w:rsidP="00BD1B3C">
                  <w:pPr>
                    <w:pStyle w:val="15"/>
                  </w:pPr>
                  <w:r w:rsidRPr="00B840C8">
                    <w:rPr>
                      <w:rFonts w:hint="eastAsia"/>
                    </w:rPr>
                    <w:t>2022.6.10</w:t>
                  </w:r>
                </w:p>
              </w:tc>
              <w:tc>
                <w:tcPr>
                  <w:tcW w:w="2258" w:type="dxa"/>
                  <w:vAlign w:val="center"/>
                </w:tcPr>
                <w:p w:rsidR="005F7295" w:rsidRPr="00B840C8" w:rsidRDefault="005F7295">
                  <w:pPr>
                    <w:pStyle w:val="15"/>
                  </w:pPr>
                  <w:r w:rsidRPr="00B840C8">
                    <w:rPr>
                      <w:rFonts w:hint="eastAsia"/>
                    </w:rPr>
                    <w:t>57.4</w:t>
                  </w:r>
                </w:p>
              </w:tc>
              <w:tc>
                <w:tcPr>
                  <w:tcW w:w="2220" w:type="dxa"/>
                  <w:vAlign w:val="center"/>
                </w:tcPr>
                <w:p w:rsidR="005F7295" w:rsidRPr="00B840C8" w:rsidRDefault="005F7295" w:rsidP="005F7295">
                  <w:pPr>
                    <w:pStyle w:val="15"/>
                  </w:pPr>
                  <w:r w:rsidRPr="00B840C8">
                    <w:rPr>
                      <w:rFonts w:hint="eastAsia"/>
                    </w:rPr>
                    <w:t>47.7</w:t>
                  </w:r>
                </w:p>
              </w:tc>
            </w:tr>
            <w:tr w:rsidR="00B840C8" w:rsidRPr="00B840C8" w:rsidTr="000E1F0F">
              <w:trPr>
                <w:trHeight w:val="471"/>
                <w:jc w:val="center"/>
              </w:trPr>
              <w:tc>
                <w:tcPr>
                  <w:tcW w:w="1348" w:type="dxa"/>
                  <w:vMerge/>
                  <w:vAlign w:val="center"/>
                </w:tcPr>
                <w:p w:rsidR="005F7295" w:rsidRPr="00B840C8" w:rsidRDefault="005F7295">
                  <w:pPr>
                    <w:pStyle w:val="15"/>
                  </w:pPr>
                </w:p>
              </w:tc>
              <w:tc>
                <w:tcPr>
                  <w:tcW w:w="2112" w:type="dxa"/>
                  <w:vAlign w:val="center"/>
                </w:tcPr>
                <w:p w:rsidR="005F7295" w:rsidRPr="00B840C8" w:rsidRDefault="005F7295" w:rsidP="00BD1B3C">
                  <w:pPr>
                    <w:pStyle w:val="15"/>
                  </w:pPr>
                  <w:r w:rsidRPr="00B840C8">
                    <w:rPr>
                      <w:rFonts w:hint="eastAsia"/>
                    </w:rPr>
                    <w:t>2022.6.11</w:t>
                  </w:r>
                </w:p>
              </w:tc>
              <w:tc>
                <w:tcPr>
                  <w:tcW w:w="2258" w:type="dxa"/>
                  <w:vAlign w:val="center"/>
                </w:tcPr>
                <w:p w:rsidR="005F7295" w:rsidRPr="00B840C8" w:rsidRDefault="005F7295">
                  <w:pPr>
                    <w:pStyle w:val="15"/>
                  </w:pPr>
                  <w:r w:rsidRPr="00B840C8">
                    <w:rPr>
                      <w:rFonts w:hint="eastAsia"/>
                    </w:rPr>
                    <w:t>57.2</w:t>
                  </w:r>
                </w:p>
              </w:tc>
              <w:tc>
                <w:tcPr>
                  <w:tcW w:w="2220" w:type="dxa"/>
                  <w:vAlign w:val="center"/>
                </w:tcPr>
                <w:p w:rsidR="005F7295" w:rsidRPr="00B840C8" w:rsidRDefault="005F7295">
                  <w:pPr>
                    <w:pStyle w:val="15"/>
                  </w:pPr>
                  <w:r w:rsidRPr="00B840C8">
                    <w:rPr>
                      <w:rFonts w:hint="eastAsia"/>
                    </w:rPr>
                    <w:t>47.6</w:t>
                  </w:r>
                </w:p>
              </w:tc>
            </w:tr>
            <w:tr w:rsidR="00B840C8" w:rsidRPr="00B840C8" w:rsidTr="000E1F0F">
              <w:trPr>
                <w:trHeight w:val="471"/>
                <w:jc w:val="center"/>
              </w:trPr>
              <w:tc>
                <w:tcPr>
                  <w:tcW w:w="1348" w:type="dxa"/>
                  <w:vMerge w:val="restart"/>
                  <w:vAlign w:val="center"/>
                </w:tcPr>
                <w:p w:rsidR="005F7295" w:rsidRPr="00B840C8" w:rsidRDefault="005F7295">
                  <w:pPr>
                    <w:pStyle w:val="15"/>
                  </w:pPr>
                  <w:r w:rsidRPr="00B840C8">
                    <w:t>北厂界</w:t>
                  </w:r>
                </w:p>
              </w:tc>
              <w:tc>
                <w:tcPr>
                  <w:tcW w:w="2112" w:type="dxa"/>
                  <w:vAlign w:val="center"/>
                </w:tcPr>
                <w:p w:rsidR="005F7295" w:rsidRPr="00B840C8" w:rsidRDefault="005F7295" w:rsidP="00BD1B3C">
                  <w:pPr>
                    <w:pStyle w:val="15"/>
                  </w:pPr>
                  <w:r w:rsidRPr="00B840C8">
                    <w:rPr>
                      <w:rFonts w:hint="eastAsia"/>
                    </w:rPr>
                    <w:t>2022.6.10</w:t>
                  </w:r>
                </w:p>
              </w:tc>
              <w:tc>
                <w:tcPr>
                  <w:tcW w:w="2258" w:type="dxa"/>
                  <w:vAlign w:val="center"/>
                </w:tcPr>
                <w:p w:rsidR="005F7295" w:rsidRPr="00B840C8" w:rsidRDefault="005F7295">
                  <w:pPr>
                    <w:pStyle w:val="15"/>
                  </w:pPr>
                  <w:r w:rsidRPr="00B840C8">
                    <w:rPr>
                      <w:rFonts w:hint="eastAsia"/>
                    </w:rPr>
                    <w:t>58.1</w:t>
                  </w:r>
                </w:p>
              </w:tc>
              <w:tc>
                <w:tcPr>
                  <w:tcW w:w="2220" w:type="dxa"/>
                  <w:vAlign w:val="center"/>
                </w:tcPr>
                <w:p w:rsidR="005F7295" w:rsidRPr="00B840C8" w:rsidRDefault="005F7295">
                  <w:pPr>
                    <w:pStyle w:val="15"/>
                  </w:pPr>
                  <w:r w:rsidRPr="00B840C8">
                    <w:rPr>
                      <w:rFonts w:hint="eastAsia"/>
                    </w:rPr>
                    <w:t>47.9</w:t>
                  </w:r>
                </w:p>
              </w:tc>
            </w:tr>
            <w:tr w:rsidR="00B840C8" w:rsidRPr="00B840C8" w:rsidTr="000E1F0F">
              <w:trPr>
                <w:trHeight w:val="471"/>
                <w:jc w:val="center"/>
              </w:trPr>
              <w:tc>
                <w:tcPr>
                  <w:tcW w:w="1348" w:type="dxa"/>
                  <w:vMerge/>
                  <w:vAlign w:val="center"/>
                </w:tcPr>
                <w:p w:rsidR="005F7295" w:rsidRPr="00B840C8" w:rsidRDefault="005F7295">
                  <w:pPr>
                    <w:pStyle w:val="15"/>
                  </w:pPr>
                </w:p>
              </w:tc>
              <w:tc>
                <w:tcPr>
                  <w:tcW w:w="2112" w:type="dxa"/>
                  <w:vAlign w:val="center"/>
                </w:tcPr>
                <w:p w:rsidR="005F7295" w:rsidRPr="00B840C8" w:rsidRDefault="005F7295" w:rsidP="00BD1B3C">
                  <w:pPr>
                    <w:pStyle w:val="15"/>
                  </w:pPr>
                  <w:r w:rsidRPr="00B840C8">
                    <w:rPr>
                      <w:rFonts w:hint="eastAsia"/>
                    </w:rPr>
                    <w:t>2022.6.11</w:t>
                  </w:r>
                </w:p>
              </w:tc>
              <w:tc>
                <w:tcPr>
                  <w:tcW w:w="2258" w:type="dxa"/>
                  <w:vAlign w:val="center"/>
                </w:tcPr>
                <w:p w:rsidR="005F7295" w:rsidRPr="00B840C8" w:rsidRDefault="005F7295">
                  <w:pPr>
                    <w:pStyle w:val="15"/>
                  </w:pPr>
                  <w:r w:rsidRPr="00B840C8">
                    <w:rPr>
                      <w:rFonts w:hint="eastAsia"/>
                    </w:rPr>
                    <w:t>58.0</w:t>
                  </w:r>
                </w:p>
              </w:tc>
              <w:tc>
                <w:tcPr>
                  <w:tcW w:w="2220" w:type="dxa"/>
                  <w:vAlign w:val="center"/>
                </w:tcPr>
                <w:p w:rsidR="005F7295" w:rsidRPr="00B840C8" w:rsidRDefault="005F7295">
                  <w:pPr>
                    <w:pStyle w:val="15"/>
                  </w:pPr>
                  <w:r w:rsidRPr="00B840C8">
                    <w:rPr>
                      <w:rFonts w:hint="eastAsia"/>
                    </w:rPr>
                    <w:t>47.9</w:t>
                  </w:r>
                </w:p>
              </w:tc>
            </w:tr>
          </w:tbl>
          <w:p w:rsidR="003E6386" w:rsidRPr="00B840C8" w:rsidRDefault="00E6238C" w:rsidP="00A761F5">
            <w:pPr>
              <w:pStyle w:val="a3"/>
              <w:ind w:firstLine="480"/>
            </w:pPr>
            <w:r w:rsidRPr="00B840C8">
              <w:rPr>
                <w:rFonts w:hint="eastAsia"/>
              </w:rPr>
              <w:t>由监测结果可知，项目所在区域</w:t>
            </w:r>
            <w:r w:rsidR="00A761F5" w:rsidRPr="00B840C8">
              <w:rPr>
                <w:rFonts w:hint="eastAsia"/>
              </w:rPr>
              <w:t>4</w:t>
            </w:r>
            <w:r w:rsidRPr="00B840C8">
              <w:rPr>
                <w:rFonts w:hint="eastAsia"/>
              </w:rPr>
              <w:t>个监测点噪声符合《声环境质量标准》（</w:t>
            </w:r>
            <w:r w:rsidRPr="00B840C8">
              <w:rPr>
                <w:rFonts w:hint="eastAsia"/>
              </w:rPr>
              <w:t>GB3096-2008</w:t>
            </w:r>
            <w:r w:rsidRPr="00B840C8">
              <w:rPr>
                <w:rFonts w:hint="eastAsia"/>
              </w:rPr>
              <w:t>）</w:t>
            </w:r>
            <w:r w:rsidR="005F7295" w:rsidRPr="00B840C8">
              <w:rPr>
                <w:rFonts w:hint="eastAsia"/>
              </w:rPr>
              <w:t>3</w:t>
            </w:r>
            <w:r w:rsidRPr="00B840C8">
              <w:rPr>
                <w:rFonts w:hint="eastAsia"/>
              </w:rPr>
              <w:t>类标准。</w:t>
            </w:r>
          </w:p>
        </w:tc>
      </w:tr>
      <w:tr w:rsidR="00B840C8" w:rsidRPr="00B840C8" w:rsidTr="00C13871">
        <w:trPr>
          <w:trHeight w:val="1981"/>
          <w:jc w:val="center"/>
        </w:trPr>
        <w:tc>
          <w:tcPr>
            <w:tcW w:w="499" w:type="dxa"/>
            <w:vAlign w:val="center"/>
          </w:tcPr>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lastRenderedPageBreak/>
              <w:t>环境</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保护</w:t>
            </w:r>
          </w:p>
          <w:p w:rsidR="003E6386" w:rsidRPr="00B840C8" w:rsidRDefault="00E6238C">
            <w:pPr>
              <w:adjustRightInd w:val="0"/>
              <w:snapToGrid w:val="0"/>
              <w:jc w:val="center"/>
              <w:rPr>
                <w:rFonts w:ascii="宋体" w:hAnsi="宋体" w:cs="宋体"/>
                <w:kern w:val="0"/>
                <w:szCs w:val="21"/>
              </w:rPr>
            </w:pPr>
            <w:r w:rsidRPr="00B840C8">
              <w:rPr>
                <w:rFonts w:ascii="宋体" w:hAnsi="宋体" w:cs="宋体" w:hint="eastAsia"/>
                <w:kern w:val="0"/>
                <w:sz w:val="24"/>
              </w:rPr>
              <w:t>目标</w:t>
            </w:r>
          </w:p>
        </w:tc>
        <w:tc>
          <w:tcPr>
            <w:tcW w:w="8491" w:type="dxa"/>
            <w:vAlign w:val="center"/>
          </w:tcPr>
          <w:p w:rsidR="003E6386" w:rsidRPr="00B840C8" w:rsidRDefault="00E6238C" w:rsidP="00C13871">
            <w:pPr>
              <w:spacing w:line="360" w:lineRule="auto"/>
              <w:ind w:firstLineChars="200" w:firstLine="480"/>
              <w:rPr>
                <w:rFonts w:ascii="宋体" w:hAnsi="宋体" w:cs="宋体"/>
                <w:kern w:val="0"/>
                <w:szCs w:val="21"/>
              </w:rPr>
            </w:pPr>
            <w:r w:rsidRPr="00B840C8">
              <w:rPr>
                <w:sz w:val="24"/>
              </w:rPr>
              <w:t>本项目</w:t>
            </w:r>
            <w:r w:rsidR="000E1F0F" w:rsidRPr="00B840C8">
              <w:rPr>
                <w:rFonts w:hint="eastAsia"/>
                <w:sz w:val="24"/>
              </w:rPr>
              <w:t>位</w:t>
            </w:r>
            <w:r w:rsidR="005F7295" w:rsidRPr="00B840C8">
              <w:rPr>
                <w:sz w:val="24"/>
              </w:rPr>
              <w:t>于华阳产业集聚区，</w:t>
            </w:r>
            <w:r w:rsidRPr="00B840C8">
              <w:rPr>
                <w:rFonts w:hint="eastAsia"/>
                <w:sz w:val="24"/>
              </w:rPr>
              <w:t>占地范围</w:t>
            </w:r>
            <w:r w:rsidRPr="00B840C8">
              <w:rPr>
                <w:sz w:val="24"/>
              </w:rPr>
              <w:t>外</w:t>
            </w:r>
            <w:r w:rsidRPr="00B840C8">
              <w:rPr>
                <w:sz w:val="24"/>
              </w:rPr>
              <w:t>500</w:t>
            </w:r>
            <w:r w:rsidRPr="00B840C8">
              <w:rPr>
                <w:sz w:val="24"/>
              </w:rPr>
              <w:t>米范围内</w:t>
            </w:r>
            <w:r w:rsidR="005F7295" w:rsidRPr="00B840C8">
              <w:rPr>
                <w:rFonts w:hint="eastAsia"/>
                <w:sz w:val="24"/>
              </w:rPr>
              <w:t>无</w:t>
            </w:r>
            <w:r w:rsidR="00A761F5" w:rsidRPr="00B840C8">
              <w:rPr>
                <w:rFonts w:hint="eastAsia"/>
                <w:sz w:val="24"/>
              </w:rPr>
              <w:t>环境空气</w:t>
            </w:r>
            <w:r w:rsidR="005F7295" w:rsidRPr="00B840C8">
              <w:rPr>
                <w:rFonts w:hint="eastAsia"/>
                <w:sz w:val="24"/>
              </w:rPr>
              <w:t>敏感点分布</w:t>
            </w:r>
            <w:r w:rsidR="00A761F5" w:rsidRPr="00B840C8">
              <w:rPr>
                <w:rFonts w:hint="eastAsia"/>
                <w:sz w:val="24"/>
              </w:rPr>
              <w:t>，</w:t>
            </w:r>
            <w:r w:rsidR="00A761F5" w:rsidRPr="00B840C8">
              <w:rPr>
                <w:rFonts w:hint="eastAsia"/>
                <w:sz w:val="24"/>
              </w:rPr>
              <w:t>50m</w:t>
            </w:r>
            <w:r w:rsidR="00A761F5" w:rsidRPr="00B840C8">
              <w:rPr>
                <w:rFonts w:hint="eastAsia"/>
                <w:sz w:val="24"/>
              </w:rPr>
              <w:t>范围内无噪声敏感点分布</w:t>
            </w:r>
            <w:r w:rsidR="00C13871" w:rsidRPr="00B840C8">
              <w:rPr>
                <w:rStyle w:val="a4"/>
                <w:rFonts w:hint="eastAsia"/>
              </w:rPr>
              <w:t>。</w:t>
            </w:r>
            <w:r w:rsidRPr="00B840C8">
              <w:rPr>
                <w:rStyle w:val="a4"/>
              </w:rPr>
              <w:t>厂界外</w:t>
            </w:r>
            <w:r w:rsidRPr="00B840C8">
              <w:rPr>
                <w:rStyle w:val="a4"/>
              </w:rPr>
              <w:t>500</w:t>
            </w:r>
            <w:r w:rsidRPr="00B840C8">
              <w:rPr>
                <w:rStyle w:val="a4"/>
              </w:rPr>
              <w:t>米范围内无地下水集中式饮用水水源和热水、矿泉水、温泉等</w:t>
            </w:r>
            <w:r w:rsidRPr="00B840C8">
              <w:rPr>
                <w:sz w:val="24"/>
              </w:rPr>
              <w:t>特殊地下水资源</w:t>
            </w:r>
            <w:r w:rsidR="00C13871" w:rsidRPr="00B840C8">
              <w:rPr>
                <w:sz w:val="24"/>
              </w:rPr>
              <w:t>。</w:t>
            </w:r>
          </w:p>
        </w:tc>
      </w:tr>
      <w:tr w:rsidR="00B840C8" w:rsidRPr="00B840C8" w:rsidTr="00B96186">
        <w:trPr>
          <w:trHeight w:val="1550"/>
          <w:jc w:val="center"/>
        </w:trPr>
        <w:tc>
          <w:tcPr>
            <w:tcW w:w="499" w:type="dxa"/>
            <w:tcMar>
              <w:left w:w="28" w:type="dxa"/>
              <w:right w:w="28" w:type="dxa"/>
            </w:tcMar>
            <w:vAlign w:val="center"/>
          </w:tcPr>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污</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染</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物</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排</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放</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控</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制</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标</w:t>
            </w:r>
          </w:p>
          <w:p w:rsidR="003E6386" w:rsidRPr="00B840C8" w:rsidRDefault="00E6238C">
            <w:pPr>
              <w:adjustRightInd w:val="0"/>
              <w:snapToGrid w:val="0"/>
              <w:jc w:val="center"/>
              <w:rPr>
                <w:rFonts w:ascii="宋体" w:hAnsi="宋体" w:cs="宋体"/>
                <w:kern w:val="0"/>
                <w:szCs w:val="21"/>
              </w:rPr>
            </w:pPr>
            <w:r w:rsidRPr="00B840C8">
              <w:rPr>
                <w:rFonts w:ascii="宋体" w:hAnsi="宋体" w:cs="宋体" w:hint="eastAsia"/>
                <w:kern w:val="0"/>
                <w:sz w:val="24"/>
              </w:rPr>
              <w:t>准</w:t>
            </w:r>
          </w:p>
        </w:tc>
        <w:tc>
          <w:tcPr>
            <w:tcW w:w="8491" w:type="dxa"/>
            <w:vAlign w:val="center"/>
          </w:tcPr>
          <w:p w:rsidR="00C13871" w:rsidRPr="00B840C8" w:rsidRDefault="00C13871" w:rsidP="00C13871">
            <w:pPr>
              <w:adjustRightInd w:val="0"/>
              <w:spacing w:beforeLines="50" w:before="120" w:afterLines="50" w:after="120"/>
              <w:rPr>
                <w:rFonts w:eastAsia="黑体"/>
                <w:sz w:val="24"/>
              </w:rPr>
            </w:pPr>
            <w:r w:rsidRPr="00B840C8">
              <w:rPr>
                <w:rFonts w:eastAsia="黑体" w:hint="eastAsia"/>
                <w:sz w:val="24"/>
              </w:rPr>
              <w:t>1</w:t>
            </w:r>
            <w:r w:rsidRPr="00B840C8">
              <w:rPr>
                <w:rFonts w:eastAsia="黑体" w:hint="eastAsia"/>
                <w:sz w:val="24"/>
              </w:rPr>
              <w:t>《大气污染物综合排放标准》（</w:t>
            </w:r>
            <w:r w:rsidRPr="00B840C8">
              <w:rPr>
                <w:rFonts w:eastAsia="黑体"/>
                <w:sz w:val="24"/>
              </w:rPr>
              <w:t>GB16297-1996</w:t>
            </w:r>
            <w:r w:rsidRPr="00B840C8">
              <w:rPr>
                <w:rFonts w:eastAsia="黑体" w:hint="eastAsia"/>
                <w:sz w:val="24"/>
              </w:rPr>
              <w:t>）表</w:t>
            </w:r>
            <w:r w:rsidRPr="00B840C8">
              <w:rPr>
                <w:rFonts w:eastAsia="黑体"/>
                <w:sz w:val="24"/>
              </w:rPr>
              <w:t>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6"/>
              <w:gridCol w:w="1638"/>
              <w:gridCol w:w="2683"/>
              <w:gridCol w:w="1464"/>
              <w:gridCol w:w="1104"/>
            </w:tblGrid>
            <w:tr w:rsidR="00B840C8" w:rsidRPr="00B840C8" w:rsidTr="008D2A22">
              <w:trPr>
                <w:trHeight w:val="397"/>
              </w:trPr>
              <w:tc>
                <w:tcPr>
                  <w:tcW w:w="1376" w:type="dxa"/>
                  <w:vMerge w:val="restart"/>
                  <w:vAlign w:val="center"/>
                  <w:hideMark/>
                </w:tcPr>
                <w:p w:rsidR="00C13871" w:rsidRPr="00B840C8" w:rsidRDefault="00C13871" w:rsidP="000E1F0F">
                  <w:pPr>
                    <w:pStyle w:val="15"/>
                  </w:pPr>
                  <w:r w:rsidRPr="00B840C8">
                    <w:rPr>
                      <w:rFonts w:hint="eastAsia"/>
                    </w:rPr>
                    <w:t>污染物</w:t>
                  </w:r>
                </w:p>
              </w:tc>
              <w:tc>
                <w:tcPr>
                  <w:tcW w:w="1638" w:type="dxa"/>
                  <w:vMerge w:val="restart"/>
                  <w:vAlign w:val="center"/>
                  <w:hideMark/>
                </w:tcPr>
                <w:p w:rsidR="00C13871" w:rsidRPr="00B840C8" w:rsidRDefault="00C13871" w:rsidP="000E1F0F">
                  <w:pPr>
                    <w:pStyle w:val="15"/>
                  </w:pPr>
                  <w:r w:rsidRPr="00B840C8">
                    <w:rPr>
                      <w:rFonts w:hint="eastAsia"/>
                    </w:rPr>
                    <w:t>最高允许排放浓度（</w:t>
                  </w:r>
                  <w:r w:rsidRPr="00B840C8">
                    <w:t>mg/m</w:t>
                  </w:r>
                  <w:r w:rsidRPr="00B840C8">
                    <w:rPr>
                      <w:vertAlign w:val="superscript"/>
                    </w:rPr>
                    <w:t>3</w:t>
                  </w:r>
                  <w:r w:rsidRPr="00B840C8">
                    <w:rPr>
                      <w:rFonts w:hint="eastAsia"/>
                    </w:rPr>
                    <w:t>）</w:t>
                  </w:r>
                </w:p>
              </w:tc>
              <w:tc>
                <w:tcPr>
                  <w:tcW w:w="2683" w:type="dxa"/>
                  <w:vMerge w:val="restart"/>
                  <w:vAlign w:val="center"/>
                  <w:hideMark/>
                </w:tcPr>
                <w:p w:rsidR="00C13871" w:rsidRPr="00B840C8" w:rsidRDefault="00C13871" w:rsidP="000E1F0F">
                  <w:pPr>
                    <w:pStyle w:val="15"/>
                  </w:pPr>
                  <w:r w:rsidRPr="00B840C8">
                    <w:rPr>
                      <w:rFonts w:hint="eastAsia"/>
                    </w:rPr>
                    <w:t>无组织排放监控浓度限值（</w:t>
                  </w:r>
                  <w:r w:rsidRPr="00B840C8">
                    <w:t>mg/m</w:t>
                  </w:r>
                  <w:r w:rsidRPr="00B840C8">
                    <w:rPr>
                      <w:vertAlign w:val="superscript"/>
                    </w:rPr>
                    <w:t>3</w:t>
                  </w:r>
                  <w:r w:rsidRPr="00B840C8">
                    <w:rPr>
                      <w:rFonts w:hint="eastAsia"/>
                    </w:rPr>
                    <w:t>）</w:t>
                  </w:r>
                </w:p>
              </w:tc>
              <w:tc>
                <w:tcPr>
                  <w:tcW w:w="2568" w:type="dxa"/>
                  <w:gridSpan w:val="2"/>
                  <w:vAlign w:val="center"/>
                  <w:hideMark/>
                </w:tcPr>
                <w:p w:rsidR="00C13871" w:rsidRPr="00B840C8" w:rsidRDefault="00C13871" w:rsidP="000E1F0F">
                  <w:pPr>
                    <w:pStyle w:val="15"/>
                  </w:pPr>
                  <w:r w:rsidRPr="00B840C8">
                    <w:rPr>
                      <w:rFonts w:hint="eastAsia"/>
                    </w:rPr>
                    <w:t>最高允许排放速率</w:t>
                  </w:r>
                </w:p>
              </w:tc>
            </w:tr>
            <w:tr w:rsidR="00B840C8" w:rsidRPr="00B840C8" w:rsidTr="008D2A22">
              <w:trPr>
                <w:trHeight w:val="397"/>
              </w:trPr>
              <w:tc>
                <w:tcPr>
                  <w:tcW w:w="1376" w:type="dxa"/>
                  <w:vMerge/>
                  <w:vAlign w:val="center"/>
                  <w:hideMark/>
                </w:tcPr>
                <w:p w:rsidR="00C13871" w:rsidRPr="00B840C8" w:rsidRDefault="00C13871" w:rsidP="000E1F0F">
                  <w:pPr>
                    <w:pStyle w:val="15"/>
                  </w:pPr>
                </w:p>
              </w:tc>
              <w:tc>
                <w:tcPr>
                  <w:tcW w:w="1638" w:type="dxa"/>
                  <w:vMerge/>
                  <w:vAlign w:val="center"/>
                  <w:hideMark/>
                </w:tcPr>
                <w:p w:rsidR="00C13871" w:rsidRPr="00B840C8" w:rsidRDefault="00C13871" w:rsidP="000E1F0F">
                  <w:pPr>
                    <w:pStyle w:val="15"/>
                  </w:pPr>
                </w:p>
              </w:tc>
              <w:tc>
                <w:tcPr>
                  <w:tcW w:w="2683" w:type="dxa"/>
                  <w:vMerge/>
                  <w:vAlign w:val="center"/>
                  <w:hideMark/>
                </w:tcPr>
                <w:p w:rsidR="00C13871" w:rsidRPr="00B840C8" w:rsidRDefault="00C13871" w:rsidP="000E1F0F">
                  <w:pPr>
                    <w:pStyle w:val="15"/>
                  </w:pPr>
                </w:p>
              </w:tc>
              <w:tc>
                <w:tcPr>
                  <w:tcW w:w="1464" w:type="dxa"/>
                  <w:vAlign w:val="center"/>
                  <w:hideMark/>
                </w:tcPr>
                <w:p w:rsidR="00C13871" w:rsidRPr="00B840C8" w:rsidRDefault="00C13871" w:rsidP="000E1F0F">
                  <w:pPr>
                    <w:pStyle w:val="15"/>
                  </w:pPr>
                  <w:r w:rsidRPr="00B840C8">
                    <w:rPr>
                      <w:rFonts w:hint="eastAsia"/>
                    </w:rPr>
                    <w:t>排气筒高度（</w:t>
                  </w:r>
                  <w:r w:rsidRPr="00B840C8">
                    <w:t>m</w:t>
                  </w:r>
                  <w:r w:rsidRPr="00B840C8">
                    <w:rPr>
                      <w:rFonts w:hint="eastAsia"/>
                    </w:rPr>
                    <w:t>）</w:t>
                  </w:r>
                </w:p>
              </w:tc>
              <w:tc>
                <w:tcPr>
                  <w:tcW w:w="1104" w:type="dxa"/>
                  <w:vAlign w:val="center"/>
                  <w:hideMark/>
                </w:tcPr>
                <w:p w:rsidR="00C13871" w:rsidRPr="00B840C8" w:rsidRDefault="00C13871" w:rsidP="000E1F0F">
                  <w:pPr>
                    <w:pStyle w:val="15"/>
                  </w:pPr>
                  <w:r w:rsidRPr="00B840C8">
                    <w:rPr>
                      <w:rFonts w:hint="eastAsia"/>
                    </w:rPr>
                    <w:t>二级</w:t>
                  </w:r>
                </w:p>
              </w:tc>
            </w:tr>
            <w:tr w:rsidR="00B840C8" w:rsidRPr="00B840C8" w:rsidTr="008D2A22">
              <w:trPr>
                <w:trHeight w:val="397"/>
              </w:trPr>
              <w:tc>
                <w:tcPr>
                  <w:tcW w:w="1376" w:type="dxa"/>
                  <w:vAlign w:val="center"/>
                  <w:hideMark/>
                </w:tcPr>
                <w:p w:rsidR="00C13871" w:rsidRPr="00B840C8" w:rsidRDefault="00C13871" w:rsidP="000E1F0F">
                  <w:pPr>
                    <w:pStyle w:val="15"/>
                  </w:pPr>
                  <w:r w:rsidRPr="00B840C8">
                    <w:rPr>
                      <w:rFonts w:hint="eastAsia"/>
                    </w:rPr>
                    <w:t>非甲烷总烃</w:t>
                  </w:r>
                </w:p>
              </w:tc>
              <w:tc>
                <w:tcPr>
                  <w:tcW w:w="1638" w:type="dxa"/>
                  <w:vAlign w:val="center"/>
                  <w:hideMark/>
                </w:tcPr>
                <w:p w:rsidR="00C13871" w:rsidRPr="00B840C8" w:rsidRDefault="00C13871" w:rsidP="000E1F0F">
                  <w:pPr>
                    <w:pStyle w:val="15"/>
                  </w:pPr>
                  <w:r w:rsidRPr="00B840C8">
                    <w:t>120</w:t>
                  </w:r>
                </w:p>
              </w:tc>
              <w:tc>
                <w:tcPr>
                  <w:tcW w:w="2683" w:type="dxa"/>
                  <w:vAlign w:val="center"/>
                  <w:hideMark/>
                </w:tcPr>
                <w:p w:rsidR="00C13871" w:rsidRPr="00B840C8" w:rsidRDefault="00C13871" w:rsidP="000E1F0F">
                  <w:pPr>
                    <w:pStyle w:val="15"/>
                  </w:pPr>
                  <w:r w:rsidRPr="00B840C8">
                    <w:t>4.0</w:t>
                  </w:r>
                  <w:r w:rsidRPr="00B840C8">
                    <w:rPr>
                      <w:rFonts w:hint="eastAsia"/>
                    </w:rPr>
                    <w:t>（周界外浓度最高点）</w:t>
                  </w:r>
                </w:p>
              </w:tc>
              <w:tc>
                <w:tcPr>
                  <w:tcW w:w="1464" w:type="dxa"/>
                  <w:vAlign w:val="center"/>
                  <w:hideMark/>
                </w:tcPr>
                <w:p w:rsidR="00C13871" w:rsidRPr="00B840C8" w:rsidRDefault="00C13871" w:rsidP="000E1F0F">
                  <w:pPr>
                    <w:pStyle w:val="15"/>
                  </w:pPr>
                  <w:r w:rsidRPr="00B840C8">
                    <w:t>15</w:t>
                  </w:r>
                </w:p>
              </w:tc>
              <w:tc>
                <w:tcPr>
                  <w:tcW w:w="1104" w:type="dxa"/>
                  <w:vAlign w:val="center"/>
                  <w:hideMark/>
                </w:tcPr>
                <w:p w:rsidR="00C13871" w:rsidRPr="00B840C8" w:rsidRDefault="00C13871" w:rsidP="000E1F0F">
                  <w:pPr>
                    <w:pStyle w:val="15"/>
                  </w:pPr>
                  <w:r w:rsidRPr="00B840C8">
                    <w:t>10</w:t>
                  </w:r>
                </w:p>
              </w:tc>
            </w:tr>
          </w:tbl>
          <w:p w:rsidR="00C13871" w:rsidRPr="00B840C8" w:rsidRDefault="00C13871" w:rsidP="00C13871">
            <w:pPr>
              <w:adjustRightInd w:val="0"/>
              <w:spacing w:line="360" w:lineRule="auto"/>
              <w:rPr>
                <w:rFonts w:eastAsia="黑体"/>
                <w:sz w:val="24"/>
              </w:rPr>
            </w:pPr>
            <w:r w:rsidRPr="00B840C8">
              <w:rPr>
                <w:rFonts w:eastAsia="黑体" w:hint="eastAsia"/>
                <w:sz w:val="24"/>
              </w:rPr>
              <w:t>2</w:t>
            </w:r>
            <w:r w:rsidRPr="00B840C8">
              <w:rPr>
                <w:rFonts w:eastAsia="黑体" w:hint="eastAsia"/>
                <w:sz w:val="24"/>
              </w:rPr>
              <w:t>《关于全省开展工业企业挥发性有机物专项治理工作中排放建议值的通知》（豫环攻坚办</w:t>
            </w:r>
            <w:r w:rsidRPr="00B840C8">
              <w:rPr>
                <w:rFonts w:eastAsia="黑体"/>
                <w:sz w:val="24"/>
              </w:rPr>
              <w:t>[2017]162</w:t>
            </w:r>
            <w:r w:rsidRPr="00B840C8">
              <w:rPr>
                <w:rFonts w:eastAsia="黑体" w:hint="eastAsia"/>
                <w:sz w:val="24"/>
              </w:rPr>
              <w:t>号）中</w:t>
            </w:r>
            <w:r w:rsidR="002E20D0" w:rsidRPr="00B840C8">
              <w:rPr>
                <w:rFonts w:eastAsia="黑体" w:hint="eastAsia"/>
                <w:sz w:val="24"/>
              </w:rPr>
              <w:t>其它行业</w:t>
            </w:r>
            <w:r w:rsidRPr="00B840C8">
              <w:rPr>
                <w:rFonts w:eastAsia="黑体" w:hint="eastAsia"/>
                <w:sz w:val="24"/>
              </w:rPr>
              <w:t>建议值</w:t>
            </w:r>
          </w:p>
          <w:tbl>
            <w:tblPr>
              <w:tblW w:w="5000" w:type="pct"/>
              <w:jc w:val="center"/>
              <w:tblBorders>
                <w:top w:val="single" w:sz="12" w:space="0" w:color="000000"/>
                <w:bottom w:val="single" w:sz="12" w:space="0" w:color="000000"/>
                <w:insideH w:val="single" w:sz="6" w:space="0" w:color="000000"/>
                <w:insideV w:val="single" w:sz="6" w:space="0" w:color="000000"/>
              </w:tblBorders>
              <w:tblLayout w:type="fixed"/>
              <w:tblLook w:val="04A0" w:firstRow="1" w:lastRow="0" w:firstColumn="1" w:lastColumn="0" w:noHBand="0" w:noVBand="1"/>
            </w:tblPr>
            <w:tblGrid>
              <w:gridCol w:w="2176"/>
              <w:gridCol w:w="2171"/>
              <w:gridCol w:w="1716"/>
              <w:gridCol w:w="2202"/>
            </w:tblGrid>
            <w:tr w:rsidR="00B840C8" w:rsidRPr="00B840C8" w:rsidTr="00BD1B3C">
              <w:trPr>
                <w:trHeight w:val="397"/>
                <w:jc w:val="center"/>
              </w:trPr>
              <w:tc>
                <w:tcPr>
                  <w:tcW w:w="2061" w:type="dxa"/>
                  <w:tcBorders>
                    <w:top w:val="single" w:sz="4" w:space="0" w:color="auto"/>
                    <w:left w:val="single" w:sz="4" w:space="0" w:color="auto"/>
                    <w:bottom w:val="single" w:sz="4" w:space="0" w:color="auto"/>
                    <w:right w:val="single" w:sz="4" w:space="0" w:color="auto"/>
                    <w:tl2br w:val="single" w:sz="4" w:space="0" w:color="auto"/>
                  </w:tcBorders>
                  <w:vAlign w:val="center"/>
                  <w:hideMark/>
                </w:tcPr>
                <w:p w:rsidR="00C13871" w:rsidRPr="00B840C8" w:rsidRDefault="00C13871" w:rsidP="000E1F0F">
                  <w:pPr>
                    <w:pStyle w:val="15"/>
                    <w:ind w:firstLineChars="600" w:firstLine="1260"/>
                  </w:pPr>
                  <w:r w:rsidRPr="00B840C8">
                    <w:rPr>
                      <w:rFonts w:hint="eastAsia"/>
                    </w:rPr>
                    <w:t>标准</w:t>
                  </w:r>
                </w:p>
                <w:p w:rsidR="00C13871" w:rsidRPr="00B840C8" w:rsidRDefault="00C13871" w:rsidP="000E1F0F">
                  <w:pPr>
                    <w:pStyle w:val="15"/>
                  </w:pPr>
                  <w:r w:rsidRPr="00B840C8">
                    <w:rPr>
                      <w:rFonts w:hint="eastAsia"/>
                    </w:rPr>
                    <w:t>污染物</w:t>
                  </w:r>
                </w:p>
              </w:tc>
              <w:tc>
                <w:tcPr>
                  <w:tcW w:w="2057" w:type="dxa"/>
                  <w:tcBorders>
                    <w:top w:val="single" w:sz="4" w:space="0" w:color="auto"/>
                    <w:left w:val="single" w:sz="4" w:space="0" w:color="auto"/>
                    <w:bottom w:val="single" w:sz="4" w:space="0" w:color="auto"/>
                    <w:right w:val="single" w:sz="4" w:space="0" w:color="auto"/>
                  </w:tcBorders>
                  <w:vAlign w:val="center"/>
                  <w:hideMark/>
                </w:tcPr>
                <w:p w:rsidR="00C13871" w:rsidRPr="00B840C8" w:rsidRDefault="00C13871" w:rsidP="000E1F0F">
                  <w:pPr>
                    <w:pStyle w:val="15"/>
                  </w:pPr>
                  <w:r w:rsidRPr="00B840C8">
                    <w:rPr>
                      <w:rFonts w:hint="eastAsia"/>
                    </w:rPr>
                    <w:t>有机废气排放口建议排放浓度（</w:t>
                  </w:r>
                  <w:r w:rsidRPr="00B840C8">
                    <w:t>mg/m</w:t>
                  </w:r>
                  <w:r w:rsidRPr="00B840C8">
                    <w:rPr>
                      <w:vertAlign w:val="superscript"/>
                    </w:rPr>
                    <w:t>3</w:t>
                  </w:r>
                  <w:r w:rsidRPr="00B840C8">
                    <w:rPr>
                      <w:rFonts w:hint="eastAsia"/>
                    </w:rPr>
                    <w:t>）</w:t>
                  </w:r>
                </w:p>
              </w:tc>
              <w:tc>
                <w:tcPr>
                  <w:tcW w:w="1626" w:type="dxa"/>
                  <w:tcBorders>
                    <w:top w:val="single" w:sz="4" w:space="0" w:color="auto"/>
                    <w:left w:val="single" w:sz="4" w:space="0" w:color="auto"/>
                    <w:bottom w:val="single" w:sz="4" w:space="0" w:color="auto"/>
                    <w:right w:val="single" w:sz="4" w:space="0" w:color="auto"/>
                  </w:tcBorders>
                  <w:vAlign w:val="center"/>
                  <w:hideMark/>
                </w:tcPr>
                <w:p w:rsidR="00C13871" w:rsidRPr="00B840C8" w:rsidRDefault="00C13871" w:rsidP="000E1F0F">
                  <w:pPr>
                    <w:pStyle w:val="15"/>
                  </w:pPr>
                  <w:r w:rsidRPr="00B840C8">
                    <w:rPr>
                      <w:rFonts w:hint="eastAsia"/>
                    </w:rPr>
                    <w:t>有机废气排放口建议去除率</w:t>
                  </w:r>
                </w:p>
              </w:tc>
              <w:tc>
                <w:tcPr>
                  <w:tcW w:w="2086" w:type="dxa"/>
                  <w:tcBorders>
                    <w:top w:val="single" w:sz="4" w:space="0" w:color="auto"/>
                    <w:left w:val="single" w:sz="4" w:space="0" w:color="auto"/>
                    <w:bottom w:val="single" w:sz="4" w:space="0" w:color="auto"/>
                    <w:right w:val="single" w:sz="4" w:space="0" w:color="auto"/>
                  </w:tcBorders>
                  <w:vAlign w:val="center"/>
                  <w:hideMark/>
                </w:tcPr>
                <w:p w:rsidR="00C13871" w:rsidRPr="00B840C8" w:rsidRDefault="00C13871" w:rsidP="000E1F0F">
                  <w:pPr>
                    <w:pStyle w:val="15"/>
                  </w:pPr>
                  <w:r w:rsidRPr="00B840C8">
                    <w:rPr>
                      <w:rFonts w:hint="eastAsia"/>
                    </w:rPr>
                    <w:t>工业企业边界排放建议值（</w:t>
                  </w:r>
                  <w:r w:rsidRPr="00B840C8">
                    <w:t>mg/m</w:t>
                  </w:r>
                  <w:r w:rsidRPr="00B840C8">
                    <w:rPr>
                      <w:vertAlign w:val="superscript"/>
                    </w:rPr>
                    <w:t>3</w:t>
                  </w:r>
                  <w:r w:rsidRPr="00B840C8">
                    <w:rPr>
                      <w:rFonts w:hint="eastAsia"/>
                    </w:rPr>
                    <w:t>）</w:t>
                  </w:r>
                </w:p>
              </w:tc>
            </w:tr>
            <w:tr w:rsidR="00B840C8" w:rsidRPr="00B840C8" w:rsidTr="00BD1B3C">
              <w:trPr>
                <w:trHeight w:val="397"/>
                <w:jc w:val="center"/>
              </w:trPr>
              <w:tc>
                <w:tcPr>
                  <w:tcW w:w="2061" w:type="dxa"/>
                  <w:tcBorders>
                    <w:top w:val="single" w:sz="4" w:space="0" w:color="auto"/>
                    <w:left w:val="single" w:sz="4" w:space="0" w:color="auto"/>
                    <w:bottom w:val="single" w:sz="4" w:space="0" w:color="auto"/>
                    <w:right w:val="single" w:sz="4" w:space="0" w:color="auto"/>
                  </w:tcBorders>
                  <w:vAlign w:val="center"/>
                  <w:hideMark/>
                </w:tcPr>
                <w:p w:rsidR="00C13871" w:rsidRPr="00B840C8" w:rsidRDefault="00C13871" w:rsidP="000E1F0F">
                  <w:pPr>
                    <w:pStyle w:val="15"/>
                  </w:pPr>
                  <w:r w:rsidRPr="00B840C8">
                    <w:rPr>
                      <w:rFonts w:hint="eastAsia"/>
                    </w:rPr>
                    <w:t>非甲烷总烃</w:t>
                  </w:r>
                </w:p>
              </w:tc>
              <w:tc>
                <w:tcPr>
                  <w:tcW w:w="2057" w:type="dxa"/>
                  <w:tcBorders>
                    <w:top w:val="single" w:sz="4" w:space="0" w:color="auto"/>
                    <w:left w:val="single" w:sz="4" w:space="0" w:color="auto"/>
                    <w:bottom w:val="single" w:sz="4" w:space="0" w:color="auto"/>
                    <w:right w:val="single" w:sz="4" w:space="0" w:color="auto"/>
                  </w:tcBorders>
                  <w:vAlign w:val="center"/>
                  <w:hideMark/>
                </w:tcPr>
                <w:p w:rsidR="00C13871" w:rsidRPr="00B840C8" w:rsidRDefault="004222B3" w:rsidP="000E1F0F">
                  <w:pPr>
                    <w:pStyle w:val="15"/>
                  </w:pPr>
                  <w:r w:rsidRPr="00B840C8">
                    <w:rPr>
                      <w:rFonts w:hint="eastAsia"/>
                    </w:rPr>
                    <w:t>80</w:t>
                  </w:r>
                </w:p>
              </w:tc>
              <w:tc>
                <w:tcPr>
                  <w:tcW w:w="1626" w:type="dxa"/>
                  <w:tcBorders>
                    <w:top w:val="single" w:sz="4" w:space="0" w:color="auto"/>
                    <w:left w:val="single" w:sz="4" w:space="0" w:color="auto"/>
                    <w:bottom w:val="single" w:sz="4" w:space="0" w:color="auto"/>
                    <w:right w:val="single" w:sz="4" w:space="0" w:color="auto"/>
                  </w:tcBorders>
                  <w:vAlign w:val="center"/>
                  <w:hideMark/>
                </w:tcPr>
                <w:p w:rsidR="00C13871" w:rsidRPr="00B840C8" w:rsidRDefault="00C13871" w:rsidP="000E1F0F">
                  <w:pPr>
                    <w:pStyle w:val="15"/>
                  </w:pPr>
                  <w:r w:rsidRPr="00B840C8">
                    <w:t>70%</w:t>
                  </w:r>
                </w:p>
              </w:tc>
              <w:tc>
                <w:tcPr>
                  <w:tcW w:w="2086" w:type="dxa"/>
                  <w:tcBorders>
                    <w:top w:val="single" w:sz="4" w:space="0" w:color="auto"/>
                    <w:left w:val="single" w:sz="4" w:space="0" w:color="auto"/>
                    <w:bottom w:val="single" w:sz="4" w:space="0" w:color="auto"/>
                    <w:right w:val="single" w:sz="4" w:space="0" w:color="auto"/>
                  </w:tcBorders>
                  <w:vAlign w:val="center"/>
                  <w:hideMark/>
                </w:tcPr>
                <w:p w:rsidR="00C13871" w:rsidRPr="00B840C8" w:rsidRDefault="00C13871" w:rsidP="000E1F0F">
                  <w:pPr>
                    <w:pStyle w:val="15"/>
                  </w:pPr>
                  <w:r w:rsidRPr="00B840C8">
                    <w:t>2.0</w:t>
                  </w:r>
                </w:p>
              </w:tc>
            </w:tr>
          </w:tbl>
          <w:p w:rsidR="00A77303" w:rsidRPr="00B840C8" w:rsidRDefault="00A77303" w:rsidP="00A77303">
            <w:pPr>
              <w:adjustRightInd w:val="0"/>
              <w:spacing w:line="360" w:lineRule="auto"/>
              <w:rPr>
                <w:rFonts w:eastAsia="黑体"/>
                <w:sz w:val="24"/>
              </w:rPr>
            </w:pPr>
            <w:r w:rsidRPr="00B840C8">
              <w:rPr>
                <w:rFonts w:eastAsia="黑体"/>
                <w:sz w:val="24"/>
              </w:rPr>
              <w:t>4</w:t>
            </w:r>
            <w:r w:rsidRPr="00B840C8">
              <w:rPr>
                <w:rFonts w:eastAsia="黑体"/>
                <w:sz w:val="24"/>
              </w:rPr>
              <w:t>《挥发性有机物无组织排放控制标准》（</w:t>
            </w:r>
            <w:r w:rsidRPr="00B840C8">
              <w:rPr>
                <w:rFonts w:eastAsia="黑体"/>
                <w:sz w:val="24"/>
              </w:rPr>
              <w:t>GB37822-2019</w:t>
            </w:r>
            <w:r w:rsidRPr="00B840C8">
              <w:rPr>
                <w:rFonts w:eastAsia="黑体"/>
                <w:sz w:val="24"/>
              </w:rPr>
              <w:t>）</w:t>
            </w:r>
          </w:p>
          <w:p w:rsidR="00A77303" w:rsidRPr="00B840C8" w:rsidRDefault="00A77303" w:rsidP="00A77303">
            <w:pPr>
              <w:adjustRightInd w:val="0"/>
              <w:snapToGrid w:val="0"/>
              <w:spacing w:line="360" w:lineRule="auto"/>
              <w:ind w:firstLineChars="200" w:firstLine="480"/>
              <w:rPr>
                <w:sz w:val="24"/>
                <w:vertAlign w:val="superscript"/>
              </w:rPr>
            </w:pPr>
            <w:r w:rsidRPr="00B840C8">
              <w:rPr>
                <w:rFonts w:hint="eastAsia"/>
                <w:sz w:val="24"/>
              </w:rPr>
              <w:t>厂房外</w:t>
            </w:r>
            <w:r w:rsidRPr="00B840C8">
              <w:rPr>
                <w:sz w:val="24"/>
              </w:rPr>
              <w:t>监控点处</w:t>
            </w:r>
            <w:r w:rsidRPr="00B840C8">
              <w:rPr>
                <w:sz w:val="24"/>
              </w:rPr>
              <w:t>1h</w:t>
            </w:r>
            <w:r w:rsidRPr="00B840C8">
              <w:rPr>
                <w:sz w:val="24"/>
              </w:rPr>
              <w:t>平均浓度值：非甲烷总烃</w:t>
            </w:r>
            <w:r w:rsidRPr="00B840C8">
              <w:rPr>
                <w:sz w:val="24"/>
              </w:rPr>
              <w:t>6.0</w:t>
            </w:r>
            <w:r w:rsidRPr="00B840C8">
              <w:rPr>
                <w:bCs/>
                <w:sz w:val="24"/>
              </w:rPr>
              <w:t>mg/m</w:t>
            </w:r>
            <w:r w:rsidRPr="00B840C8">
              <w:rPr>
                <w:bCs/>
                <w:sz w:val="24"/>
                <w:vertAlign w:val="superscript"/>
              </w:rPr>
              <w:t>3</w:t>
            </w:r>
          </w:p>
          <w:p w:rsidR="00C13871" w:rsidRPr="00B840C8" w:rsidRDefault="00A77303" w:rsidP="00C13871">
            <w:pPr>
              <w:adjustRightInd w:val="0"/>
              <w:spacing w:beforeLines="50" w:before="120" w:afterLines="50" w:after="120" w:line="360" w:lineRule="auto"/>
              <w:rPr>
                <w:rFonts w:eastAsia="黑体"/>
                <w:sz w:val="24"/>
                <w:szCs w:val="20"/>
              </w:rPr>
            </w:pPr>
            <w:r w:rsidRPr="00B840C8">
              <w:rPr>
                <w:rFonts w:eastAsia="黑体" w:hint="eastAsia"/>
                <w:sz w:val="24"/>
              </w:rPr>
              <w:lastRenderedPageBreak/>
              <w:t>4</w:t>
            </w:r>
            <w:r w:rsidR="00C13871" w:rsidRPr="00B840C8">
              <w:rPr>
                <w:rFonts w:eastAsia="黑体" w:hint="eastAsia"/>
                <w:sz w:val="24"/>
              </w:rPr>
              <w:t>《工业企业厂界环境噪声排放标准》（</w:t>
            </w:r>
            <w:r w:rsidR="00C13871" w:rsidRPr="00B840C8">
              <w:rPr>
                <w:rFonts w:eastAsia="黑体"/>
                <w:sz w:val="24"/>
              </w:rPr>
              <w:t>GB12348-2008</w:t>
            </w:r>
            <w:r w:rsidR="00C13871" w:rsidRPr="00B840C8">
              <w:rPr>
                <w:rFonts w:eastAsia="黑体" w:hint="eastAsia"/>
                <w:sz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2"/>
              <w:gridCol w:w="2830"/>
              <w:gridCol w:w="2603"/>
            </w:tblGrid>
            <w:tr w:rsidR="00B840C8" w:rsidRPr="00B840C8" w:rsidTr="00C13871">
              <w:trPr>
                <w:trHeight w:val="397"/>
                <w:jc w:val="center"/>
              </w:trPr>
              <w:tc>
                <w:tcPr>
                  <w:tcW w:w="1713" w:type="pct"/>
                  <w:vAlign w:val="center"/>
                  <w:hideMark/>
                </w:tcPr>
                <w:p w:rsidR="00C13871" w:rsidRPr="00B840C8" w:rsidRDefault="00C13871" w:rsidP="000E1F0F">
                  <w:pPr>
                    <w:pStyle w:val="15"/>
                  </w:pPr>
                  <w:r w:rsidRPr="00B840C8">
                    <w:rPr>
                      <w:rFonts w:hint="eastAsia"/>
                    </w:rPr>
                    <w:t>标准</w:t>
                  </w:r>
                </w:p>
              </w:tc>
              <w:tc>
                <w:tcPr>
                  <w:tcW w:w="1712" w:type="pct"/>
                  <w:vAlign w:val="center"/>
                  <w:hideMark/>
                </w:tcPr>
                <w:p w:rsidR="00C13871" w:rsidRPr="00B840C8" w:rsidRDefault="00C13871" w:rsidP="000E1F0F">
                  <w:pPr>
                    <w:pStyle w:val="15"/>
                  </w:pPr>
                  <w:r w:rsidRPr="00B840C8">
                    <w:rPr>
                      <w:rFonts w:hint="eastAsia"/>
                    </w:rPr>
                    <w:t>昼间</w:t>
                  </w:r>
                  <w:r w:rsidRPr="00B840C8">
                    <w:t>dB(A)</w:t>
                  </w:r>
                </w:p>
              </w:tc>
              <w:tc>
                <w:tcPr>
                  <w:tcW w:w="1575" w:type="pct"/>
                  <w:vAlign w:val="center"/>
                </w:tcPr>
                <w:p w:rsidR="00C13871" w:rsidRPr="00B840C8" w:rsidRDefault="00C13871" w:rsidP="000E1F0F">
                  <w:pPr>
                    <w:pStyle w:val="15"/>
                  </w:pPr>
                  <w:r w:rsidRPr="00B840C8">
                    <w:rPr>
                      <w:rFonts w:hint="eastAsia"/>
                    </w:rPr>
                    <w:t>夜间</w:t>
                  </w:r>
                </w:p>
              </w:tc>
            </w:tr>
            <w:tr w:rsidR="00B840C8" w:rsidRPr="00B840C8" w:rsidTr="00C13871">
              <w:trPr>
                <w:trHeight w:val="397"/>
                <w:jc w:val="center"/>
              </w:trPr>
              <w:tc>
                <w:tcPr>
                  <w:tcW w:w="1713" w:type="pct"/>
                  <w:vAlign w:val="center"/>
                  <w:hideMark/>
                </w:tcPr>
                <w:p w:rsidR="00C13871" w:rsidRPr="00B840C8" w:rsidRDefault="00C13871" w:rsidP="000E1F0F">
                  <w:pPr>
                    <w:pStyle w:val="15"/>
                    <w:rPr>
                      <w:szCs w:val="21"/>
                    </w:rPr>
                  </w:pPr>
                  <w:r w:rsidRPr="00B840C8">
                    <w:rPr>
                      <w:rFonts w:hint="eastAsia"/>
                      <w:szCs w:val="21"/>
                    </w:rPr>
                    <w:t>3</w:t>
                  </w:r>
                  <w:r w:rsidRPr="00B840C8">
                    <w:rPr>
                      <w:rFonts w:hint="eastAsia"/>
                      <w:szCs w:val="21"/>
                    </w:rPr>
                    <w:t>类</w:t>
                  </w:r>
                </w:p>
              </w:tc>
              <w:tc>
                <w:tcPr>
                  <w:tcW w:w="1712" w:type="pct"/>
                  <w:vAlign w:val="center"/>
                  <w:hideMark/>
                </w:tcPr>
                <w:p w:rsidR="00C13871" w:rsidRPr="00B840C8" w:rsidRDefault="00C13871" w:rsidP="000E1F0F">
                  <w:pPr>
                    <w:pStyle w:val="15"/>
                    <w:rPr>
                      <w:szCs w:val="21"/>
                    </w:rPr>
                  </w:pPr>
                  <w:r w:rsidRPr="00B840C8">
                    <w:rPr>
                      <w:rFonts w:hint="eastAsia"/>
                      <w:szCs w:val="21"/>
                    </w:rPr>
                    <w:t>65</w:t>
                  </w:r>
                </w:p>
              </w:tc>
              <w:tc>
                <w:tcPr>
                  <w:tcW w:w="1575" w:type="pct"/>
                  <w:vAlign w:val="center"/>
                </w:tcPr>
                <w:p w:rsidR="00C13871" w:rsidRPr="00B840C8" w:rsidRDefault="00C13871" w:rsidP="000E1F0F">
                  <w:pPr>
                    <w:pStyle w:val="15"/>
                    <w:rPr>
                      <w:szCs w:val="21"/>
                    </w:rPr>
                  </w:pPr>
                  <w:r w:rsidRPr="00B840C8">
                    <w:rPr>
                      <w:rFonts w:hint="eastAsia"/>
                      <w:szCs w:val="21"/>
                    </w:rPr>
                    <w:t>55</w:t>
                  </w:r>
                </w:p>
              </w:tc>
            </w:tr>
          </w:tbl>
          <w:p w:rsidR="00C13871" w:rsidRPr="00B840C8" w:rsidRDefault="00C13871" w:rsidP="00C13871">
            <w:pPr>
              <w:adjustRightInd w:val="0"/>
              <w:snapToGrid w:val="0"/>
              <w:rPr>
                <w:rFonts w:eastAsia="黑体"/>
                <w:sz w:val="24"/>
              </w:rPr>
            </w:pPr>
          </w:p>
          <w:p w:rsidR="003E6386" w:rsidRPr="00B840C8" w:rsidRDefault="00A77303" w:rsidP="00C13871">
            <w:pPr>
              <w:adjustRightInd w:val="0"/>
              <w:snapToGrid w:val="0"/>
              <w:rPr>
                <w:kern w:val="28"/>
                <w:szCs w:val="21"/>
              </w:rPr>
            </w:pPr>
            <w:r w:rsidRPr="00B840C8">
              <w:rPr>
                <w:rFonts w:eastAsia="黑体" w:hint="eastAsia"/>
                <w:sz w:val="24"/>
              </w:rPr>
              <w:t>5</w:t>
            </w:r>
            <w:r w:rsidR="00C13871" w:rsidRPr="00B840C8">
              <w:rPr>
                <w:rFonts w:eastAsia="黑体" w:hint="eastAsia"/>
                <w:sz w:val="24"/>
              </w:rPr>
              <w:t>《危险废物贮存污染控制标准》（</w:t>
            </w:r>
            <w:r w:rsidR="00C13871" w:rsidRPr="00B840C8">
              <w:rPr>
                <w:rFonts w:eastAsia="黑体"/>
                <w:sz w:val="24"/>
              </w:rPr>
              <w:t>GB18597-2001</w:t>
            </w:r>
            <w:r w:rsidR="00C13871" w:rsidRPr="00B840C8">
              <w:rPr>
                <w:rFonts w:eastAsia="黑体" w:hint="eastAsia"/>
                <w:sz w:val="24"/>
              </w:rPr>
              <w:t>）及其修改单</w:t>
            </w:r>
          </w:p>
        </w:tc>
      </w:tr>
      <w:tr w:rsidR="00B840C8" w:rsidRPr="00B840C8">
        <w:trPr>
          <w:trHeight w:val="1756"/>
          <w:jc w:val="center"/>
        </w:trPr>
        <w:tc>
          <w:tcPr>
            <w:tcW w:w="499" w:type="dxa"/>
            <w:vAlign w:val="center"/>
          </w:tcPr>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lastRenderedPageBreak/>
              <w:t>总量</w:t>
            </w:r>
          </w:p>
          <w:p w:rsidR="003E6386" w:rsidRPr="00B840C8" w:rsidRDefault="00E6238C">
            <w:pPr>
              <w:adjustRightInd w:val="0"/>
              <w:snapToGrid w:val="0"/>
              <w:jc w:val="center"/>
              <w:rPr>
                <w:rFonts w:ascii="宋体" w:hAnsi="宋体" w:cs="宋体"/>
                <w:kern w:val="0"/>
                <w:sz w:val="24"/>
              </w:rPr>
            </w:pPr>
            <w:r w:rsidRPr="00B840C8">
              <w:rPr>
                <w:rFonts w:ascii="宋体" w:hAnsi="宋体" w:cs="宋体" w:hint="eastAsia"/>
                <w:kern w:val="0"/>
                <w:sz w:val="24"/>
              </w:rPr>
              <w:t>控制</w:t>
            </w:r>
          </w:p>
          <w:p w:rsidR="003E6386" w:rsidRPr="00B840C8" w:rsidRDefault="00E6238C">
            <w:pPr>
              <w:adjustRightInd w:val="0"/>
              <w:snapToGrid w:val="0"/>
              <w:jc w:val="center"/>
              <w:rPr>
                <w:rFonts w:ascii="宋体" w:hAnsi="宋体" w:cs="宋体"/>
                <w:kern w:val="0"/>
                <w:szCs w:val="21"/>
              </w:rPr>
            </w:pPr>
            <w:r w:rsidRPr="00B840C8">
              <w:rPr>
                <w:rFonts w:ascii="宋体" w:hAnsi="宋体" w:cs="宋体" w:hint="eastAsia"/>
                <w:kern w:val="0"/>
                <w:sz w:val="24"/>
              </w:rPr>
              <w:t>指标</w:t>
            </w:r>
          </w:p>
        </w:tc>
        <w:tc>
          <w:tcPr>
            <w:tcW w:w="8491" w:type="dxa"/>
            <w:vAlign w:val="center"/>
          </w:tcPr>
          <w:p w:rsidR="002E20D0" w:rsidRPr="00B840C8" w:rsidRDefault="002E20D0" w:rsidP="002E20D0">
            <w:pPr>
              <w:spacing w:line="360" w:lineRule="auto"/>
              <w:ind w:firstLineChars="200" w:firstLine="480"/>
              <w:rPr>
                <w:sz w:val="24"/>
              </w:rPr>
            </w:pPr>
            <w:r w:rsidRPr="00B840C8">
              <w:rPr>
                <w:rFonts w:hint="eastAsia"/>
                <w:sz w:val="24"/>
              </w:rPr>
              <w:t>1</w:t>
            </w:r>
            <w:r w:rsidRPr="00B840C8">
              <w:rPr>
                <w:rFonts w:hint="eastAsia"/>
                <w:sz w:val="24"/>
              </w:rPr>
              <w:t>、废气总量指标</w:t>
            </w:r>
          </w:p>
          <w:p w:rsidR="002E20D0" w:rsidRPr="00B840C8" w:rsidRDefault="002E20D0" w:rsidP="002E20D0">
            <w:pPr>
              <w:spacing w:line="360" w:lineRule="auto"/>
              <w:ind w:firstLineChars="200" w:firstLine="480"/>
              <w:rPr>
                <w:sz w:val="24"/>
              </w:rPr>
            </w:pPr>
            <w:r w:rsidRPr="00B840C8">
              <w:rPr>
                <w:rFonts w:hint="eastAsia"/>
                <w:sz w:val="24"/>
              </w:rPr>
              <w:t>本项目</w:t>
            </w:r>
            <w:r w:rsidRPr="00B840C8">
              <w:rPr>
                <w:rFonts w:hint="eastAsia"/>
                <w:sz w:val="24"/>
              </w:rPr>
              <w:t>VOCs</w:t>
            </w:r>
            <w:r w:rsidRPr="00B840C8">
              <w:rPr>
                <w:rFonts w:hint="eastAsia"/>
                <w:sz w:val="24"/>
              </w:rPr>
              <w:t>排放量为</w:t>
            </w:r>
            <w:r w:rsidRPr="00B840C8">
              <w:rPr>
                <w:rFonts w:hint="eastAsia"/>
                <w:sz w:val="24"/>
              </w:rPr>
              <w:t>0.0</w:t>
            </w:r>
            <w:r w:rsidR="00B21A06" w:rsidRPr="00B840C8">
              <w:rPr>
                <w:rFonts w:hint="eastAsia"/>
                <w:sz w:val="24"/>
              </w:rPr>
              <w:t>207</w:t>
            </w:r>
            <w:r w:rsidRPr="00B840C8">
              <w:rPr>
                <w:rFonts w:hint="eastAsia"/>
                <w:sz w:val="24"/>
              </w:rPr>
              <w:t>t/a</w:t>
            </w:r>
            <w:r w:rsidRPr="00B840C8">
              <w:rPr>
                <w:rFonts w:hint="eastAsia"/>
                <w:sz w:val="24"/>
              </w:rPr>
              <w:t>。</w:t>
            </w:r>
          </w:p>
          <w:p w:rsidR="002E20D0" w:rsidRPr="00B840C8" w:rsidRDefault="002E20D0" w:rsidP="002E20D0">
            <w:pPr>
              <w:spacing w:line="360" w:lineRule="auto"/>
              <w:ind w:firstLineChars="200" w:firstLine="480"/>
              <w:rPr>
                <w:sz w:val="24"/>
              </w:rPr>
            </w:pPr>
            <w:r w:rsidRPr="00B840C8">
              <w:rPr>
                <w:rFonts w:hint="eastAsia"/>
                <w:sz w:val="24"/>
              </w:rPr>
              <w:t>2</w:t>
            </w:r>
            <w:r w:rsidRPr="00B840C8">
              <w:rPr>
                <w:rFonts w:hint="eastAsia"/>
                <w:sz w:val="24"/>
              </w:rPr>
              <w:t>、废水总量指标</w:t>
            </w:r>
          </w:p>
          <w:p w:rsidR="003E6386" w:rsidRPr="00B840C8" w:rsidRDefault="002E20D0" w:rsidP="002E20D0">
            <w:pPr>
              <w:spacing w:line="360" w:lineRule="auto"/>
              <w:ind w:firstLineChars="200" w:firstLine="480"/>
              <w:rPr>
                <w:sz w:val="24"/>
              </w:rPr>
            </w:pPr>
            <w:r w:rsidRPr="00B840C8">
              <w:rPr>
                <w:rFonts w:hint="eastAsia"/>
                <w:sz w:val="24"/>
              </w:rPr>
              <w:t>本项目废水主要为生活污水，经</w:t>
            </w:r>
            <w:r w:rsidR="008C313F" w:rsidRPr="00B840C8">
              <w:rPr>
                <w:rFonts w:hint="eastAsia"/>
                <w:sz w:val="24"/>
              </w:rPr>
              <w:t>隔油池和</w:t>
            </w:r>
            <w:r w:rsidRPr="00B840C8">
              <w:rPr>
                <w:rFonts w:hint="eastAsia"/>
                <w:sz w:val="24"/>
              </w:rPr>
              <w:t>化粪池处理后进入华阳产业集聚区污水处理厂集中处理</w:t>
            </w:r>
            <w:r w:rsidR="00B21A06" w:rsidRPr="00B840C8">
              <w:rPr>
                <w:rFonts w:hint="eastAsia"/>
                <w:sz w:val="24"/>
              </w:rPr>
              <w:t>。本项目厂区总排口</w:t>
            </w:r>
            <w:r w:rsidR="00B21A06" w:rsidRPr="00B840C8">
              <w:rPr>
                <w:rFonts w:hint="eastAsia"/>
                <w:sz w:val="24"/>
              </w:rPr>
              <w:t>COD</w:t>
            </w:r>
            <w:r w:rsidR="00B21A06" w:rsidRPr="00B840C8">
              <w:rPr>
                <w:rFonts w:hint="eastAsia"/>
                <w:sz w:val="24"/>
              </w:rPr>
              <w:t>、氨氮排放量为</w:t>
            </w:r>
            <w:r w:rsidR="00B21A06" w:rsidRPr="00B840C8">
              <w:rPr>
                <w:rFonts w:hint="eastAsia"/>
                <w:sz w:val="24"/>
              </w:rPr>
              <w:t>0.1</w:t>
            </w:r>
            <w:r w:rsidR="00152751" w:rsidRPr="00B840C8">
              <w:rPr>
                <w:rFonts w:hint="eastAsia"/>
                <w:sz w:val="24"/>
              </w:rPr>
              <w:t>728</w:t>
            </w:r>
            <w:r w:rsidR="00B21A06" w:rsidRPr="00B840C8">
              <w:rPr>
                <w:rFonts w:hint="eastAsia"/>
                <w:sz w:val="24"/>
              </w:rPr>
              <w:t>t/a</w:t>
            </w:r>
            <w:r w:rsidR="00B21A06" w:rsidRPr="00B840C8">
              <w:rPr>
                <w:rFonts w:hint="eastAsia"/>
                <w:sz w:val="24"/>
              </w:rPr>
              <w:t>、</w:t>
            </w:r>
            <w:r w:rsidR="00B21A06" w:rsidRPr="00B840C8">
              <w:rPr>
                <w:rFonts w:hint="eastAsia"/>
                <w:sz w:val="24"/>
              </w:rPr>
              <w:t>0.0</w:t>
            </w:r>
            <w:r w:rsidR="00152751" w:rsidRPr="00B840C8">
              <w:rPr>
                <w:rFonts w:hint="eastAsia"/>
                <w:sz w:val="24"/>
              </w:rPr>
              <w:t>210</w:t>
            </w:r>
            <w:r w:rsidR="00B21A06" w:rsidRPr="00B840C8">
              <w:rPr>
                <w:rFonts w:hint="eastAsia"/>
                <w:sz w:val="24"/>
              </w:rPr>
              <w:t>t/a</w:t>
            </w:r>
            <w:r w:rsidR="00B21A06" w:rsidRPr="00B840C8">
              <w:rPr>
                <w:rFonts w:hint="eastAsia"/>
                <w:sz w:val="24"/>
              </w:rPr>
              <w:t>。本项目废水经污水处理厂处理后</w:t>
            </w:r>
            <w:r w:rsidR="00B21A06" w:rsidRPr="00B840C8">
              <w:rPr>
                <w:rFonts w:hint="eastAsia"/>
                <w:sz w:val="24"/>
              </w:rPr>
              <w:t>COD</w:t>
            </w:r>
            <w:r w:rsidR="00B21A06" w:rsidRPr="00B840C8">
              <w:rPr>
                <w:rFonts w:hint="eastAsia"/>
                <w:sz w:val="24"/>
              </w:rPr>
              <w:t>、氨氮排放量为</w:t>
            </w:r>
            <w:r w:rsidR="00B21A06" w:rsidRPr="00B840C8">
              <w:rPr>
                <w:rFonts w:hint="eastAsia"/>
                <w:sz w:val="24"/>
              </w:rPr>
              <w:t>0.0</w:t>
            </w:r>
            <w:r w:rsidR="00152751" w:rsidRPr="00B840C8">
              <w:rPr>
                <w:rFonts w:hint="eastAsia"/>
                <w:sz w:val="24"/>
              </w:rPr>
              <w:t>288</w:t>
            </w:r>
            <w:r w:rsidR="00B21A06" w:rsidRPr="00B840C8">
              <w:rPr>
                <w:rFonts w:hint="eastAsia"/>
                <w:sz w:val="24"/>
              </w:rPr>
              <w:t>t/a</w:t>
            </w:r>
            <w:r w:rsidR="00B21A06" w:rsidRPr="00B840C8">
              <w:rPr>
                <w:rFonts w:hint="eastAsia"/>
                <w:sz w:val="24"/>
              </w:rPr>
              <w:t>、</w:t>
            </w:r>
            <w:r w:rsidR="00B21A06" w:rsidRPr="00B840C8">
              <w:rPr>
                <w:rFonts w:hint="eastAsia"/>
                <w:sz w:val="24"/>
              </w:rPr>
              <w:t>0.00</w:t>
            </w:r>
            <w:r w:rsidR="00152751" w:rsidRPr="00B840C8">
              <w:rPr>
                <w:rFonts w:hint="eastAsia"/>
                <w:sz w:val="24"/>
              </w:rPr>
              <w:t>22</w:t>
            </w:r>
            <w:r w:rsidR="00B21A06" w:rsidRPr="00B840C8">
              <w:rPr>
                <w:rFonts w:hint="eastAsia"/>
                <w:sz w:val="24"/>
              </w:rPr>
              <w:t>t/a</w:t>
            </w:r>
            <w:r w:rsidR="00B21A06" w:rsidRPr="00B840C8">
              <w:rPr>
                <w:rFonts w:hint="eastAsia"/>
                <w:sz w:val="24"/>
              </w:rPr>
              <w:t>。</w:t>
            </w:r>
          </w:p>
          <w:p w:rsidR="003E6386" w:rsidRPr="00B840C8" w:rsidRDefault="00B21A06" w:rsidP="00B21A06">
            <w:pPr>
              <w:spacing w:line="360" w:lineRule="auto"/>
              <w:ind w:firstLineChars="200" w:firstLine="480"/>
              <w:rPr>
                <w:sz w:val="24"/>
              </w:rPr>
            </w:pPr>
            <w:r w:rsidRPr="00B840C8">
              <w:rPr>
                <w:rFonts w:hint="eastAsia"/>
                <w:sz w:val="24"/>
              </w:rPr>
              <w:t>综上，本项目总量控制指标为</w:t>
            </w:r>
            <w:r w:rsidRPr="00B840C8">
              <w:rPr>
                <w:rFonts w:hint="eastAsia"/>
                <w:sz w:val="24"/>
              </w:rPr>
              <w:t>VOCs0.0207t/a</w:t>
            </w:r>
            <w:r w:rsidRPr="00B840C8">
              <w:rPr>
                <w:rFonts w:hint="eastAsia"/>
                <w:sz w:val="24"/>
              </w:rPr>
              <w:t>、</w:t>
            </w:r>
            <w:r w:rsidRPr="00B840C8">
              <w:rPr>
                <w:rFonts w:hint="eastAsia"/>
                <w:sz w:val="24"/>
              </w:rPr>
              <w:t>COD 0.1</w:t>
            </w:r>
            <w:r w:rsidR="00152751" w:rsidRPr="00B840C8">
              <w:rPr>
                <w:rFonts w:hint="eastAsia"/>
                <w:sz w:val="24"/>
              </w:rPr>
              <w:t>728</w:t>
            </w:r>
            <w:r w:rsidRPr="00B840C8">
              <w:rPr>
                <w:rFonts w:hint="eastAsia"/>
                <w:sz w:val="24"/>
              </w:rPr>
              <w:t>t/a</w:t>
            </w:r>
            <w:r w:rsidRPr="00B840C8">
              <w:rPr>
                <w:rFonts w:hint="eastAsia"/>
                <w:sz w:val="24"/>
              </w:rPr>
              <w:t>、氨氮</w:t>
            </w:r>
            <w:r w:rsidRPr="00B840C8">
              <w:rPr>
                <w:rFonts w:hint="eastAsia"/>
                <w:sz w:val="24"/>
              </w:rPr>
              <w:t>0.0</w:t>
            </w:r>
            <w:r w:rsidR="00152751" w:rsidRPr="00B840C8">
              <w:rPr>
                <w:rFonts w:hint="eastAsia"/>
                <w:sz w:val="24"/>
              </w:rPr>
              <w:t>210</w:t>
            </w:r>
            <w:r w:rsidRPr="00B840C8">
              <w:rPr>
                <w:rFonts w:hint="eastAsia"/>
                <w:sz w:val="24"/>
              </w:rPr>
              <w:t>t/a</w:t>
            </w:r>
            <w:r w:rsidRPr="00B840C8">
              <w:rPr>
                <w:rFonts w:hint="eastAsia"/>
                <w:sz w:val="24"/>
              </w:rPr>
              <w:t>。本项目污染物总量指标在孟津区区域内进行替代。替代来源为河南省白鹤化肥厂科技有限公司年产</w:t>
            </w:r>
            <w:r w:rsidRPr="00B840C8">
              <w:rPr>
                <w:rFonts w:hint="eastAsia"/>
                <w:sz w:val="24"/>
              </w:rPr>
              <w:t>12</w:t>
            </w:r>
            <w:r w:rsidRPr="00B840C8">
              <w:rPr>
                <w:rFonts w:hint="eastAsia"/>
                <w:sz w:val="24"/>
              </w:rPr>
              <w:t>万吨合成氨项目</w:t>
            </w:r>
            <w:r w:rsidR="00B96186" w:rsidRPr="00B840C8">
              <w:rPr>
                <w:rFonts w:hint="eastAsia"/>
                <w:sz w:val="24"/>
              </w:rPr>
              <w:t>。</w:t>
            </w: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80"/>
              <w:rPr>
                <w:sz w:val="24"/>
              </w:rPr>
            </w:pPr>
          </w:p>
          <w:p w:rsidR="003E6386" w:rsidRPr="00B840C8" w:rsidRDefault="003E6386">
            <w:pPr>
              <w:spacing w:line="360" w:lineRule="auto"/>
              <w:ind w:firstLineChars="200" w:firstLine="420"/>
              <w:rPr>
                <w:rFonts w:ascii="宋体" w:hAnsi="宋体" w:cs="宋体"/>
                <w:kern w:val="0"/>
                <w:szCs w:val="21"/>
              </w:rPr>
            </w:pPr>
          </w:p>
        </w:tc>
      </w:tr>
    </w:tbl>
    <w:p w:rsidR="003E6386" w:rsidRPr="00B840C8" w:rsidRDefault="00E6238C">
      <w:pPr>
        <w:pStyle w:val="af4"/>
        <w:jc w:val="center"/>
        <w:outlineLvl w:val="0"/>
        <w:rPr>
          <w:rFonts w:ascii="黑体" w:eastAsia="黑体" w:hAnsi="黑体"/>
          <w:snapToGrid w:val="0"/>
          <w:sz w:val="30"/>
          <w:szCs w:val="30"/>
        </w:rPr>
      </w:pPr>
      <w:r w:rsidRPr="00B840C8">
        <w:rPr>
          <w:rFonts w:ascii="黑体" w:eastAsia="黑体" w:hAnsi="黑体"/>
          <w:snapToGrid w:val="0"/>
          <w:sz w:val="36"/>
          <w:szCs w:val="36"/>
        </w:rPr>
        <w:br w:type="page"/>
      </w:r>
      <w:r w:rsidRPr="00B840C8">
        <w:rPr>
          <w:rFonts w:ascii="黑体" w:eastAsia="黑体" w:hAnsi="黑体" w:hint="eastAsia"/>
          <w:snapToGrid w:val="0"/>
          <w:sz w:val="30"/>
          <w:szCs w:val="30"/>
        </w:rPr>
        <w:lastRenderedPageBreak/>
        <w:t>四、主要环境影响和保护措施</w:t>
      </w:r>
    </w:p>
    <w:tbl>
      <w:tblPr>
        <w:tblW w:w="884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58"/>
        <w:gridCol w:w="8390"/>
      </w:tblGrid>
      <w:tr w:rsidR="00B840C8" w:rsidRPr="00B840C8" w:rsidTr="00BD1B3C">
        <w:trPr>
          <w:trHeight w:val="7174"/>
          <w:jc w:val="center"/>
        </w:trPr>
        <w:tc>
          <w:tcPr>
            <w:tcW w:w="458" w:type="dxa"/>
            <w:tcMar>
              <w:left w:w="28" w:type="dxa"/>
              <w:right w:w="28" w:type="dxa"/>
            </w:tcMar>
            <w:vAlign w:val="center"/>
          </w:tcPr>
          <w:p w:rsidR="003E6386" w:rsidRPr="00B840C8" w:rsidRDefault="00E6238C">
            <w:pPr>
              <w:pStyle w:val="af4"/>
              <w:adjustRightInd w:val="0"/>
              <w:snapToGrid w:val="0"/>
              <w:spacing w:before="0" w:beforeAutospacing="0" w:after="0" w:afterAutospacing="0"/>
              <w:jc w:val="center"/>
              <w:rPr>
                <w:rFonts w:cs="宋体"/>
                <w:kern w:val="2"/>
                <w:szCs w:val="24"/>
              </w:rPr>
            </w:pPr>
            <w:r w:rsidRPr="00B840C8">
              <w:rPr>
                <w:rFonts w:cs="宋体" w:hint="eastAsia"/>
                <w:kern w:val="2"/>
                <w:szCs w:val="24"/>
              </w:rPr>
              <w:t>施工</w:t>
            </w:r>
          </w:p>
          <w:p w:rsidR="003E6386" w:rsidRPr="00B840C8" w:rsidRDefault="00E6238C">
            <w:pPr>
              <w:pStyle w:val="af4"/>
              <w:adjustRightInd w:val="0"/>
              <w:snapToGrid w:val="0"/>
              <w:spacing w:before="0" w:beforeAutospacing="0" w:after="0" w:afterAutospacing="0"/>
              <w:jc w:val="center"/>
              <w:rPr>
                <w:rFonts w:cs="宋体"/>
                <w:kern w:val="2"/>
                <w:szCs w:val="24"/>
              </w:rPr>
            </w:pPr>
            <w:r w:rsidRPr="00B840C8">
              <w:rPr>
                <w:rFonts w:cs="宋体" w:hint="eastAsia"/>
                <w:kern w:val="2"/>
                <w:szCs w:val="24"/>
              </w:rPr>
              <w:t>期环</w:t>
            </w:r>
          </w:p>
          <w:p w:rsidR="003E6386" w:rsidRPr="00B840C8" w:rsidRDefault="00E6238C">
            <w:pPr>
              <w:pStyle w:val="af4"/>
              <w:adjustRightInd w:val="0"/>
              <w:snapToGrid w:val="0"/>
              <w:spacing w:before="0" w:beforeAutospacing="0" w:after="0" w:afterAutospacing="0"/>
              <w:jc w:val="center"/>
              <w:rPr>
                <w:rFonts w:cs="宋体"/>
                <w:kern w:val="2"/>
                <w:szCs w:val="24"/>
              </w:rPr>
            </w:pPr>
            <w:r w:rsidRPr="00B840C8">
              <w:rPr>
                <w:rFonts w:cs="宋体" w:hint="eastAsia"/>
                <w:kern w:val="2"/>
                <w:szCs w:val="24"/>
              </w:rPr>
              <w:t>境保</w:t>
            </w:r>
          </w:p>
          <w:p w:rsidR="003E6386" w:rsidRPr="00B840C8" w:rsidRDefault="00E6238C">
            <w:pPr>
              <w:pStyle w:val="af4"/>
              <w:adjustRightInd w:val="0"/>
              <w:snapToGrid w:val="0"/>
              <w:spacing w:before="0" w:beforeAutospacing="0" w:after="0" w:afterAutospacing="0"/>
              <w:jc w:val="center"/>
              <w:rPr>
                <w:rFonts w:cs="宋体"/>
                <w:kern w:val="2"/>
                <w:szCs w:val="24"/>
              </w:rPr>
            </w:pPr>
            <w:r w:rsidRPr="00B840C8">
              <w:rPr>
                <w:rFonts w:cs="宋体" w:hint="eastAsia"/>
                <w:kern w:val="2"/>
                <w:szCs w:val="24"/>
              </w:rPr>
              <w:t>护措</w:t>
            </w:r>
          </w:p>
          <w:p w:rsidR="003E6386" w:rsidRPr="00B840C8" w:rsidRDefault="00E6238C">
            <w:pPr>
              <w:pStyle w:val="af4"/>
              <w:adjustRightInd w:val="0"/>
              <w:snapToGrid w:val="0"/>
              <w:spacing w:before="0" w:beforeAutospacing="0" w:after="0" w:afterAutospacing="0"/>
              <w:jc w:val="center"/>
              <w:rPr>
                <w:rFonts w:cs="宋体"/>
                <w:bCs/>
                <w:kern w:val="2"/>
                <w:sz w:val="21"/>
                <w:szCs w:val="21"/>
              </w:rPr>
            </w:pPr>
            <w:r w:rsidRPr="00B840C8">
              <w:rPr>
                <w:rFonts w:cs="宋体" w:hint="eastAsia"/>
                <w:kern w:val="2"/>
                <w:szCs w:val="24"/>
              </w:rPr>
              <w:t>施</w:t>
            </w:r>
          </w:p>
        </w:tc>
        <w:tc>
          <w:tcPr>
            <w:tcW w:w="8390" w:type="dxa"/>
          </w:tcPr>
          <w:p w:rsidR="00BD1B3C" w:rsidRPr="00B840C8" w:rsidRDefault="00BD1B3C" w:rsidP="00BD1B3C">
            <w:pPr>
              <w:spacing w:line="360" w:lineRule="auto"/>
              <w:ind w:firstLineChars="200" w:firstLine="480"/>
              <w:rPr>
                <w:rFonts w:ascii="宋体"/>
                <w:sz w:val="24"/>
              </w:rPr>
            </w:pPr>
            <w:r w:rsidRPr="00B840C8">
              <w:rPr>
                <w:rFonts w:ascii="宋体" w:hint="eastAsia"/>
                <w:sz w:val="24"/>
              </w:rPr>
              <w:t>该项目利用所租赁厂区现有厂房进行建设，施工期主要建设内容为生产设备的安装。</w:t>
            </w:r>
            <w:r w:rsidR="001260B0" w:rsidRPr="00B840C8">
              <w:rPr>
                <w:rFonts w:ascii="宋体" w:hint="eastAsia"/>
                <w:sz w:val="24"/>
              </w:rPr>
              <w:t>工程施工全部在车间内进行，</w:t>
            </w:r>
            <w:r w:rsidRPr="00B840C8">
              <w:rPr>
                <w:rFonts w:ascii="宋体" w:hint="eastAsia"/>
                <w:sz w:val="24"/>
              </w:rPr>
              <w:t>施工期主要影响是生产设备安装过程中产生的垃圾、施工人员生活垃圾和生活污水、设备安装噪声等。</w:t>
            </w:r>
          </w:p>
          <w:p w:rsidR="00BD1B3C" w:rsidRPr="00B840C8" w:rsidRDefault="00BD1B3C" w:rsidP="00BD1B3C">
            <w:pPr>
              <w:spacing w:line="360" w:lineRule="auto"/>
              <w:ind w:firstLineChars="200" w:firstLine="480"/>
              <w:rPr>
                <w:rFonts w:ascii="宋体"/>
                <w:sz w:val="24"/>
              </w:rPr>
            </w:pPr>
            <w:r w:rsidRPr="00B840C8">
              <w:rPr>
                <w:rFonts w:ascii="宋体" w:hint="eastAsia"/>
                <w:sz w:val="24"/>
              </w:rPr>
              <w:t>施工期废水主要为施工人员生活污水，施工人员为附近村民，不在厂区内住宿；施工期生活污水主要为洗手洗脸废水，依托所租赁厂区内现有的化粪池预处理后通过管网排入</w:t>
            </w:r>
            <w:r w:rsidR="002B6AF8" w:rsidRPr="00B840C8">
              <w:rPr>
                <w:rFonts w:ascii="宋体" w:hint="eastAsia"/>
                <w:sz w:val="24"/>
              </w:rPr>
              <w:t>白鹤</w:t>
            </w:r>
            <w:r w:rsidRPr="00B840C8">
              <w:rPr>
                <w:rFonts w:ascii="宋体" w:hint="eastAsia"/>
                <w:sz w:val="24"/>
              </w:rPr>
              <w:t>污水处理厂。</w:t>
            </w:r>
          </w:p>
          <w:p w:rsidR="00BD1B3C" w:rsidRPr="00B840C8" w:rsidRDefault="00BD1B3C" w:rsidP="00BD1B3C">
            <w:pPr>
              <w:spacing w:line="360" w:lineRule="auto"/>
              <w:ind w:firstLineChars="200" w:firstLine="480"/>
              <w:rPr>
                <w:rFonts w:ascii="宋体"/>
                <w:sz w:val="24"/>
              </w:rPr>
            </w:pPr>
            <w:r w:rsidRPr="00B840C8">
              <w:rPr>
                <w:rFonts w:ascii="宋体" w:hint="eastAsia"/>
                <w:sz w:val="24"/>
              </w:rPr>
              <w:t>施工期噪声主要来源于设备安装、调试工程，由于本项目设备均在车间内，因此设备安装、调试过程中产生的噪声。安装噪声经车间隔音后对周围声环境影响较小。</w:t>
            </w:r>
          </w:p>
          <w:p w:rsidR="00BD1B3C" w:rsidRPr="00B840C8" w:rsidRDefault="00BD1B3C" w:rsidP="00BD1B3C">
            <w:pPr>
              <w:spacing w:line="360" w:lineRule="auto"/>
              <w:ind w:firstLineChars="200" w:firstLine="480"/>
              <w:rPr>
                <w:rFonts w:ascii="宋体"/>
                <w:sz w:val="24"/>
              </w:rPr>
            </w:pPr>
            <w:r w:rsidRPr="00B840C8">
              <w:rPr>
                <w:rFonts w:ascii="宋体" w:hint="eastAsia"/>
                <w:sz w:val="24"/>
              </w:rPr>
              <w:t>施工期固体废物主要为外购设备包装材料，施工人员生活垃圾。废包装材料量较少，集中收集后外卖给废品回收站；施工人员均为附近村民，不在厂区内住宿，生活垃圾产生量较少，依托厂区内垃圾收集箱收集后，由当地环卫部门及时清运至生活垃圾填埋场处理。本项目施工过程中产生的固体废物均得到合理处置，对周围环境影响较小。</w:t>
            </w:r>
          </w:p>
          <w:p w:rsidR="007971C4" w:rsidRPr="00B840C8" w:rsidRDefault="00BD1B3C" w:rsidP="00BD1B3C">
            <w:pPr>
              <w:pStyle w:val="a9"/>
              <w:spacing w:after="0" w:line="360" w:lineRule="auto"/>
              <w:ind w:leftChars="0" w:left="0" w:firstLineChars="200" w:firstLine="480"/>
              <w:rPr>
                <w:rFonts w:ascii="宋体"/>
              </w:rPr>
            </w:pPr>
            <w:r w:rsidRPr="00B840C8">
              <w:rPr>
                <w:rFonts w:ascii="宋体" w:hint="eastAsia"/>
              </w:rPr>
              <w:t>本项目施工期结束后上述影响也随之消失，只要加强施工期的管理，做好施工期生活污水、噪声、固体废物的处置，施工期对周围环境影响较小。</w:t>
            </w: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80"/>
              <w:rPr>
                <w:rFonts w:ascii="宋体"/>
              </w:rPr>
            </w:pPr>
          </w:p>
          <w:p w:rsidR="001260B0" w:rsidRPr="00B840C8" w:rsidRDefault="001260B0" w:rsidP="001260B0">
            <w:pPr>
              <w:pStyle w:val="a9"/>
              <w:spacing w:after="0" w:line="360" w:lineRule="auto"/>
              <w:ind w:leftChars="0" w:left="0" w:firstLineChars="200" w:firstLine="440"/>
              <w:rPr>
                <w:rFonts w:ascii="宋体" w:hAnsi="宋体" w:cs="宋体"/>
                <w:bCs/>
                <w:spacing w:val="-10"/>
                <w:szCs w:val="21"/>
              </w:rPr>
            </w:pPr>
          </w:p>
        </w:tc>
      </w:tr>
    </w:tbl>
    <w:p w:rsidR="003E6386" w:rsidRPr="00B840C8" w:rsidRDefault="003E6386">
      <w:pPr>
        <w:adjustRightInd w:val="0"/>
        <w:snapToGrid w:val="0"/>
        <w:spacing w:line="360" w:lineRule="auto"/>
        <w:rPr>
          <w:rFonts w:ascii="宋体" w:cs="宋体"/>
          <w:b/>
          <w:kern w:val="0"/>
          <w:sz w:val="28"/>
          <w:szCs w:val="28"/>
        </w:rPr>
        <w:sectPr w:rsidR="003E6386" w:rsidRPr="00B840C8">
          <w:pgSz w:w="11907" w:h="16840"/>
          <w:pgMar w:top="1588" w:right="1531" w:bottom="1588" w:left="1531" w:header="851" w:footer="851"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73"/>
        <w:gridCol w:w="13541"/>
      </w:tblGrid>
      <w:tr w:rsidR="00B840C8" w:rsidRPr="00B840C8">
        <w:trPr>
          <w:trHeight w:val="6810"/>
          <w:jc w:val="center"/>
        </w:trPr>
        <w:tc>
          <w:tcPr>
            <w:tcW w:w="352" w:type="dxa"/>
            <w:tcMar>
              <w:left w:w="28" w:type="dxa"/>
              <w:right w:w="28" w:type="dxa"/>
            </w:tcMar>
            <w:vAlign w:val="center"/>
          </w:tcPr>
          <w:p w:rsidR="003E6386" w:rsidRPr="00B840C8" w:rsidRDefault="00E6238C">
            <w:pPr>
              <w:adjustRightInd w:val="0"/>
              <w:snapToGrid w:val="0"/>
              <w:jc w:val="center"/>
              <w:rPr>
                <w:rFonts w:ascii="宋体" w:hAnsi="宋体" w:cs="宋体"/>
                <w:bCs/>
                <w:sz w:val="24"/>
              </w:rPr>
            </w:pPr>
            <w:r w:rsidRPr="00B840C8">
              <w:rPr>
                <w:rFonts w:ascii="宋体" w:hAnsi="宋体" w:cs="宋体" w:hint="eastAsia"/>
                <w:bCs/>
                <w:sz w:val="24"/>
              </w:rPr>
              <w:lastRenderedPageBreak/>
              <w:t>运营期环境影响和保护措施</w:t>
            </w:r>
          </w:p>
        </w:tc>
        <w:tc>
          <w:tcPr>
            <w:tcW w:w="12796" w:type="dxa"/>
          </w:tcPr>
          <w:p w:rsidR="003E6386" w:rsidRPr="00B840C8" w:rsidRDefault="00E6238C">
            <w:pPr>
              <w:spacing w:line="360" w:lineRule="auto"/>
              <w:rPr>
                <w:rFonts w:ascii="黑体" w:eastAsia="黑体" w:hAnsi="黑体"/>
                <w:b/>
                <w:bCs/>
                <w:sz w:val="24"/>
              </w:rPr>
            </w:pPr>
            <w:r w:rsidRPr="00B840C8">
              <w:rPr>
                <w:rFonts w:ascii="黑体" w:eastAsia="黑体" w:hAnsi="黑体"/>
                <w:b/>
                <w:bCs/>
                <w:sz w:val="24"/>
              </w:rPr>
              <w:t>1 废气</w:t>
            </w:r>
          </w:p>
          <w:p w:rsidR="003E6386" w:rsidRPr="00B840C8" w:rsidRDefault="00E6238C">
            <w:pPr>
              <w:pStyle w:val="a9"/>
              <w:spacing w:after="0" w:line="360" w:lineRule="auto"/>
              <w:ind w:leftChars="0" w:left="0"/>
              <w:rPr>
                <w:rFonts w:ascii="黑体" w:eastAsia="黑体" w:hAnsi="黑体"/>
              </w:rPr>
            </w:pPr>
            <w:r w:rsidRPr="00B840C8">
              <w:rPr>
                <w:rFonts w:ascii="黑体" w:eastAsia="黑体" w:hAnsi="黑体"/>
              </w:rPr>
              <w:t>1.1 废气产排污节点、污染物及污染治理设施信息</w:t>
            </w:r>
          </w:p>
          <w:p w:rsidR="00A77303" w:rsidRPr="00B840C8" w:rsidRDefault="00A77303">
            <w:pPr>
              <w:pStyle w:val="aff3"/>
              <w:adjustRightInd/>
              <w:snapToGrid/>
              <w:rPr>
                <w:rFonts w:ascii="Times New Roman" w:hAnsi="Times New Roman"/>
              </w:rPr>
            </w:pPr>
            <w:r w:rsidRPr="00B840C8">
              <w:rPr>
                <w:rFonts w:ascii="宋体" w:hAnsi="宋体" w:cs="宋体" w:hint="eastAsia"/>
              </w:rPr>
              <w:t>工程实施后，在电火花加工机床上部均安装集气</w:t>
            </w:r>
            <w:r w:rsidRPr="00B840C8">
              <w:t>罩</w:t>
            </w:r>
            <w:r w:rsidRPr="00B840C8">
              <w:rPr>
                <w:rFonts w:hint="eastAsia"/>
              </w:rPr>
              <w:t>，</w:t>
            </w:r>
            <w:r w:rsidRPr="00B840C8">
              <w:t>产生的含非甲烷总烃废气经收集后由风管统一引入</w:t>
            </w:r>
            <w:r w:rsidRPr="00B840C8">
              <w:t>1</w:t>
            </w:r>
            <w:r w:rsidRPr="00B840C8">
              <w:t>套</w:t>
            </w:r>
            <w:r w:rsidRPr="00B840C8">
              <w:rPr>
                <w:rFonts w:hint="eastAsia"/>
                <w:u w:val="single"/>
              </w:rPr>
              <w:t>“</w:t>
            </w:r>
            <w:r w:rsidR="002B6AF8" w:rsidRPr="00B840C8">
              <w:rPr>
                <w:rFonts w:hint="eastAsia"/>
                <w:u w:val="single"/>
              </w:rPr>
              <w:t>油烟净化器</w:t>
            </w:r>
            <w:r w:rsidR="002B6AF8" w:rsidRPr="00B840C8">
              <w:rPr>
                <w:rFonts w:hint="eastAsia"/>
                <w:u w:val="single"/>
              </w:rPr>
              <w:t>+</w:t>
            </w:r>
            <w:r w:rsidRPr="00B840C8">
              <w:rPr>
                <w:rFonts w:hint="eastAsia"/>
                <w:u w:val="single"/>
              </w:rPr>
              <w:t>活</w:t>
            </w:r>
            <w:r w:rsidRPr="00B840C8">
              <w:rPr>
                <w:u w:val="single"/>
              </w:rPr>
              <w:t>性炭吸附</w:t>
            </w:r>
            <w:r w:rsidRPr="00B840C8">
              <w:rPr>
                <w:rFonts w:hint="eastAsia"/>
                <w:u w:val="single"/>
              </w:rPr>
              <w:t>装置”</w:t>
            </w:r>
            <w:r w:rsidRPr="00B840C8">
              <w:t>处理后由</w:t>
            </w:r>
            <w:r w:rsidRPr="00B840C8">
              <w:t>1</w:t>
            </w:r>
            <w:r w:rsidRPr="00B840C8">
              <w:t>根</w:t>
            </w:r>
            <w:r w:rsidRPr="00B840C8">
              <w:t>15m</w:t>
            </w:r>
            <w:r w:rsidRPr="00B840C8">
              <w:t>排气筒排放。</w:t>
            </w:r>
            <w:r w:rsidR="008D2A22" w:rsidRPr="00B840C8">
              <w:rPr>
                <w:rFonts w:hint="eastAsia"/>
              </w:rPr>
              <w:t>非甲烷总烃排放浓度可以满足《大气污染物综合排放标准》</w:t>
            </w:r>
            <w:r w:rsidR="008D2A22" w:rsidRPr="00B840C8">
              <w:rPr>
                <w:rFonts w:hint="eastAsia"/>
              </w:rPr>
              <w:t>GB16297</w:t>
            </w:r>
            <w:r w:rsidR="008D2A22" w:rsidRPr="00B840C8">
              <w:rPr>
                <w:rFonts w:hint="eastAsia"/>
              </w:rPr>
              <w:t>标准要求，同时非甲烷总烃排放浓度</w:t>
            </w:r>
            <w:r w:rsidR="00B96186" w:rsidRPr="00B840C8">
              <w:rPr>
                <w:rFonts w:hint="eastAsia"/>
              </w:rPr>
              <w:t>满足</w:t>
            </w:r>
            <w:r w:rsidR="008D2A22" w:rsidRPr="00B840C8">
              <w:rPr>
                <w:rFonts w:hint="eastAsia"/>
              </w:rPr>
              <w:t>《关于全省开展工业企业挥发性有机物专项治理工作中排放建议值的通知》（豫环攻坚办</w:t>
            </w:r>
            <w:r w:rsidR="008D2A22" w:rsidRPr="00B840C8">
              <w:rPr>
                <w:rFonts w:hint="eastAsia"/>
              </w:rPr>
              <w:t>[2017]162</w:t>
            </w:r>
            <w:r w:rsidR="008D2A22" w:rsidRPr="00B840C8">
              <w:rPr>
                <w:rFonts w:hint="eastAsia"/>
              </w:rPr>
              <w:t>号）中其它行业建议值要求。</w:t>
            </w:r>
            <w:r w:rsidRPr="00B840C8">
              <w:t>工程废气污染物排放情况统计见下</w:t>
            </w:r>
            <w:r w:rsidRPr="00B840C8">
              <w:rPr>
                <w:rFonts w:ascii="宋体" w:hAnsi="宋体" w:cs="宋体" w:hint="eastAsia"/>
              </w:rPr>
              <w:t>表。</w:t>
            </w:r>
          </w:p>
          <w:p w:rsidR="003E6386" w:rsidRPr="00B840C8" w:rsidRDefault="00E6238C">
            <w:pPr>
              <w:pStyle w:val="aff3"/>
              <w:adjustRightInd/>
              <w:snapToGrid/>
              <w:rPr>
                <w:rFonts w:ascii="Times New Roman" w:hAnsi="Times New Roman"/>
              </w:rPr>
            </w:pPr>
            <w:r w:rsidRPr="00B840C8">
              <w:rPr>
                <w:rFonts w:ascii="Times New Roman" w:hAnsi="Times New Roman" w:hint="eastAsia"/>
              </w:rPr>
              <w:t>本项目</w:t>
            </w:r>
            <w:r w:rsidRPr="00B840C8">
              <w:rPr>
                <w:rFonts w:ascii="Times New Roman" w:hAnsi="Times New Roman" w:hint="eastAsia"/>
                <w:bCs/>
              </w:rPr>
              <w:t>废气产排污节点、污染物及污染治理设施信息</w:t>
            </w:r>
            <w:r w:rsidRPr="00B840C8">
              <w:rPr>
                <w:rFonts w:ascii="Times New Roman" w:hAnsi="Times New Roman"/>
              </w:rPr>
              <w:t>见下表。</w:t>
            </w:r>
          </w:p>
          <w:p w:rsidR="003E6386" w:rsidRPr="00B840C8" w:rsidRDefault="00E6238C">
            <w:pPr>
              <w:pStyle w:val="1"/>
              <w:numPr>
                <w:ilvl w:val="0"/>
                <w:numId w:val="0"/>
              </w:numPr>
              <w:ind w:left="845" w:hanging="420"/>
              <w:jc w:val="center"/>
              <w:rPr>
                <w:szCs w:val="24"/>
              </w:rPr>
            </w:pPr>
            <w:r w:rsidRPr="00B840C8">
              <w:rPr>
                <w:rFonts w:hint="eastAsia"/>
              </w:rPr>
              <w:t>表</w:t>
            </w:r>
            <w:r w:rsidRPr="00B840C8">
              <w:rPr>
                <w:rFonts w:hint="eastAsia"/>
              </w:rPr>
              <w:t>4-1</w:t>
            </w:r>
            <w:r w:rsidRPr="00B840C8">
              <w:t xml:space="preserve">     </w:t>
            </w:r>
            <w:r w:rsidRPr="00B840C8">
              <w:rPr>
                <w:rFonts w:hint="eastAsia"/>
              </w:rPr>
              <w:t>本</w:t>
            </w:r>
            <w:r w:rsidRPr="00B840C8">
              <w:t>项目</w:t>
            </w:r>
            <w:r w:rsidRPr="00B840C8">
              <w:rPr>
                <w:rFonts w:hint="eastAsia"/>
              </w:rPr>
              <w:t>废气产排污节点、污染物及污染治理设施信息表</w:t>
            </w:r>
          </w:p>
          <w:tbl>
            <w:tblPr>
              <w:tblW w:w="13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17"/>
              <w:gridCol w:w="847"/>
              <w:gridCol w:w="847"/>
              <w:gridCol w:w="997"/>
              <w:gridCol w:w="1149"/>
              <w:gridCol w:w="866"/>
              <w:gridCol w:w="1502"/>
              <w:gridCol w:w="1189"/>
              <w:gridCol w:w="965"/>
              <w:gridCol w:w="1090"/>
              <w:gridCol w:w="850"/>
              <w:gridCol w:w="903"/>
              <w:gridCol w:w="665"/>
              <w:gridCol w:w="775"/>
            </w:tblGrid>
            <w:tr w:rsidR="00B840C8" w:rsidRPr="00B840C8" w:rsidTr="00E058C3">
              <w:trPr>
                <w:trHeight w:val="369"/>
                <w:tblHeader/>
              </w:trPr>
              <w:tc>
                <w:tcPr>
                  <w:tcW w:w="268" w:type="pct"/>
                  <w:vMerge w:val="restart"/>
                  <w:shd w:val="clear" w:color="auto" w:fill="auto"/>
                  <w:vAlign w:val="center"/>
                </w:tcPr>
                <w:p w:rsidR="003E6386" w:rsidRPr="00B840C8" w:rsidRDefault="00E6238C">
                  <w:pPr>
                    <w:pStyle w:val="aff2"/>
                    <w:rPr>
                      <w:b/>
                      <w:szCs w:val="21"/>
                    </w:rPr>
                  </w:pPr>
                  <w:r w:rsidRPr="00B840C8">
                    <w:rPr>
                      <w:rFonts w:hint="eastAsia"/>
                      <w:b/>
                      <w:szCs w:val="21"/>
                    </w:rPr>
                    <w:t>产污设施名称</w:t>
                  </w:r>
                </w:p>
              </w:tc>
              <w:tc>
                <w:tcPr>
                  <w:tcW w:w="317" w:type="pct"/>
                  <w:vMerge w:val="restart"/>
                  <w:shd w:val="clear" w:color="auto" w:fill="auto"/>
                  <w:vAlign w:val="center"/>
                </w:tcPr>
                <w:p w:rsidR="003E6386" w:rsidRPr="00B840C8" w:rsidRDefault="00E6238C">
                  <w:pPr>
                    <w:pStyle w:val="aff2"/>
                    <w:rPr>
                      <w:b/>
                      <w:szCs w:val="21"/>
                    </w:rPr>
                  </w:pPr>
                  <w:r w:rsidRPr="00B840C8">
                    <w:rPr>
                      <w:rFonts w:hint="eastAsia"/>
                      <w:b/>
                      <w:szCs w:val="21"/>
                    </w:rPr>
                    <w:t>污染物</w:t>
                  </w:r>
                </w:p>
              </w:tc>
              <w:tc>
                <w:tcPr>
                  <w:tcW w:w="317" w:type="pct"/>
                  <w:vMerge w:val="restart"/>
                  <w:vAlign w:val="center"/>
                </w:tcPr>
                <w:p w:rsidR="002B6AF8" w:rsidRPr="00B840C8" w:rsidRDefault="00E6238C">
                  <w:pPr>
                    <w:pStyle w:val="aff2"/>
                    <w:rPr>
                      <w:b/>
                      <w:szCs w:val="21"/>
                    </w:rPr>
                  </w:pPr>
                  <w:r w:rsidRPr="00B840C8">
                    <w:rPr>
                      <w:rFonts w:hint="eastAsia"/>
                      <w:b/>
                      <w:szCs w:val="21"/>
                    </w:rPr>
                    <w:t>排放</w:t>
                  </w:r>
                </w:p>
                <w:p w:rsidR="003E6386" w:rsidRPr="00B840C8" w:rsidRDefault="00E6238C">
                  <w:pPr>
                    <w:pStyle w:val="aff2"/>
                    <w:rPr>
                      <w:b/>
                      <w:szCs w:val="21"/>
                    </w:rPr>
                  </w:pPr>
                  <w:r w:rsidRPr="00B840C8">
                    <w:rPr>
                      <w:rFonts w:hint="eastAsia"/>
                      <w:b/>
                      <w:szCs w:val="21"/>
                    </w:rPr>
                    <w:t>形式</w:t>
                  </w:r>
                </w:p>
              </w:tc>
              <w:tc>
                <w:tcPr>
                  <w:tcW w:w="1127" w:type="pct"/>
                  <w:gridSpan w:val="3"/>
                  <w:shd w:val="clear" w:color="auto" w:fill="auto"/>
                  <w:vAlign w:val="center"/>
                </w:tcPr>
                <w:p w:rsidR="003E6386" w:rsidRPr="00B840C8" w:rsidRDefault="00E6238C">
                  <w:pPr>
                    <w:pStyle w:val="aff2"/>
                    <w:rPr>
                      <w:b/>
                      <w:szCs w:val="21"/>
                    </w:rPr>
                  </w:pPr>
                  <w:r w:rsidRPr="00B840C8">
                    <w:rPr>
                      <w:b/>
                      <w:szCs w:val="21"/>
                    </w:rPr>
                    <w:t>污染物产生</w:t>
                  </w:r>
                </w:p>
              </w:tc>
              <w:tc>
                <w:tcPr>
                  <w:tcW w:w="1367" w:type="pct"/>
                  <w:gridSpan w:val="3"/>
                  <w:vAlign w:val="center"/>
                </w:tcPr>
                <w:p w:rsidR="003E6386" w:rsidRPr="00B840C8" w:rsidRDefault="00E6238C">
                  <w:pPr>
                    <w:pStyle w:val="aff2"/>
                    <w:rPr>
                      <w:b/>
                      <w:szCs w:val="21"/>
                    </w:rPr>
                  </w:pPr>
                  <w:r w:rsidRPr="00B840C8">
                    <w:rPr>
                      <w:rFonts w:hint="eastAsia"/>
                      <w:b/>
                      <w:szCs w:val="21"/>
                    </w:rPr>
                    <w:t>污染</w:t>
                  </w:r>
                  <w:r w:rsidRPr="00B840C8">
                    <w:rPr>
                      <w:b/>
                      <w:szCs w:val="21"/>
                    </w:rPr>
                    <w:t>治理措施</w:t>
                  </w:r>
                </w:p>
              </w:tc>
              <w:tc>
                <w:tcPr>
                  <w:tcW w:w="1063" w:type="pct"/>
                  <w:gridSpan w:val="3"/>
                  <w:shd w:val="clear" w:color="auto" w:fill="auto"/>
                  <w:vAlign w:val="center"/>
                </w:tcPr>
                <w:p w:rsidR="003E6386" w:rsidRPr="00B840C8" w:rsidRDefault="00E6238C">
                  <w:pPr>
                    <w:pStyle w:val="aff2"/>
                    <w:rPr>
                      <w:b/>
                      <w:szCs w:val="21"/>
                    </w:rPr>
                  </w:pPr>
                  <w:r w:rsidRPr="00B840C8">
                    <w:rPr>
                      <w:b/>
                      <w:szCs w:val="21"/>
                    </w:rPr>
                    <w:t>污染物排放</w:t>
                  </w:r>
                </w:p>
              </w:tc>
              <w:tc>
                <w:tcPr>
                  <w:tcW w:w="249" w:type="pct"/>
                  <w:vMerge w:val="restart"/>
                  <w:shd w:val="clear" w:color="auto" w:fill="auto"/>
                  <w:vAlign w:val="center"/>
                </w:tcPr>
                <w:p w:rsidR="003E6386" w:rsidRPr="00B840C8" w:rsidRDefault="00E6238C">
                  <w:pPr>
                    <w:pStyle w:val="aff2"/>
                    <w:rPr>
                      <w:b/>
                      <w:szCs w:val="21"/>
                    </w:rPr>
                  </w:pPr>
                  <w:r w:rsidRPr="00B840C8">
                    <w:rPr>
                      <w:b/>
                      <w:szCs w:val="21"/>
                    </w:rPr>
                    <w:t>排放时间（</w:t>
                  </w:r>
                  <w:r w:rsidRPr="00B840C8">
                    <w:rPr>
                      <w:b/>
                      <w:szCs w:val="21"/>
                    </w:rPr>
                    <w:t>h</w:t>
                  </w:r>
                  <w:r w:rsidR="00882BE0" w:rsidRPr="00B840C8">
                    <w:rPr>
                      <w:rFonts w:hint="eastAsia"/>
                      <w:b/>
                      <w:szCs w:val="21"/>
                    </w:rPr>
                    <w:t>/a</w:t>
                  </w:r>
                  <w:r w:rsidRPr="00B840C8">
                    <w:rPr>
                      <w:b/>
                      <w:szCs w:val="21"/>
                    </w:rPr>
                    <w:t>）</w:t>
                  </w:r>
                </w:p>
              </w:tc>
              <w:tc>
                <w:tcPr>
                  <w:tcW w:w="292" w:type="pct"/>
                  <w:vMerge w:val="restart"/>
                  <w:shd w:val="clear" w:color="auto" w:fill="auto"/>
                  <w:vAlign w:val="center"/>
                </w:tcPr>
                <w:p w:rsidR="003E6386" w:rsidRPr="00B840C8" w:rsidRDefault="00E6238C">
                  <w:pPr>
                    <w:pStyle w:val="aff2"/>
                    <w:rPr>
                      <w:b/>
                      <w:bCs/>
                      <w:szCs w:val="21"/>
                    </w:rPr>
                  </w:pPr>
                  <w:r w:rsidRPr="00B840C8">
                    <w:rPr>
                      <w:rFonts w:hint="eastAsia"/>
                      <w:b/>
                      <w:bCs/>
                      <w:szCs w:val="21"/>
                    </w:rPr>
                    <w:t>排放执行标准</w:t>
                  </w:r>
                  <w:r w:rsidRPr="00B840C8">
                    <w:rPr>
                      <w:rFonts w:hint="eastAsia"/>
                      <w:b/>
                      <w:bCs/>
                      <w:szCs w:val="21"/>
                    </w:rPr>
                    <w:t>mg/m</w:t>
                  </w:r>
                  <w:r w:rsidRPr="00B840C8">
                    <w:rPr>
                      <w:rFonts w:hint="eastAsia"/>
                      <w:b/>
                      <w:bCs/>
                      <w:szCs w:val="21"/>
                      <w:vertAlign w:val="superscript"/>
                    </w:rPr>
                    <w:t>3</w:t>
                  </w:r>
                </w:p>
              </w:tc>
            </w:tr>
            <w:tr w:rsidR="00B840C8" w:rsidRPr="00B840C8" w:rsidTr="00E058C3">
              <w:trPr>
                <w:trHeight w:val="369"/>
                <w:tblHeader/>
              </w:trPr>
              <w:tc>
                <w:tcPr>
                  <w:tcW w:w="268" w:type="pct"/>
                  <w:vMerge/>
                  <w:shd w:val="clear" w:color="auto" w:fill="auto"/>
                  <w:vAlign w:val="center"/>
                </w:tcPr>
                <w:p w:rsidR="003E6386" w:rsidRPr="00B840C8" w:rsidRDefault="003E6386">
                  <w:pPr>
                    <w:pStyle w:val="aff2"/>
                    <w:rPr>
                      <w:szCs w:val="21"/>
                    </w:rPr>
                  </w:pPr>
                </w:p>
              </w:tc>
              <w:tc>
                <w:tcPr>
                  <w:tcW w:w="317" w:type="pct"/>
                  <w:vMerge/>
                  <w:shd w:val="clear" w:color="auto" w:fill="auto"/>
                  <w:vAlign w:val="center"/>
                </w:tcPr>
                <w:p w:rsidR="003E6386" w:rsidRPr="00B840C8" w:rsidRDefault="003E6386">
                  <w:pPr>
                    <w:pStyle w:val="aff2"/>
                    <w:rPr>
                      <w:szCs w:val="21"/>
                    </w:rPr>
                  </w:pPr>
                </w:p>
              </w:tc>
              <w:tc>
                <w:tcPr>
                  <w:tcW w:w="317" w:type="pct"/>
                  <w:vMerge/>
                </w:tcPr>
                <w:p w:rsidR="003E6386" w:rsidRPr="00B840C8" w:rsidRDefault="003E6386">
                  <w:pPr>
                    <w:pStyle w:val="aff2"/>
                    <w:rPr>
                      <w:szCs w:val="21"/>
                    </w:rPr>
                  </w:pPr>
                </w:p>
              </w:tc>
              <w:tc>
                <w:tcPr>
                  <w:tcW w:w="373" w:type="pct"/>
                  <w:shd w:val="clear" w:color="auto" w:fill="auto"/>
                  <w:vAlign w:val="center"/>
                </w:tcPr>
                <w:p w:rsidR="003E6386" w:rsidRPr="00B840C8" w:rsidRDefault="00E6238C">
                  <w:pPr>
                    <w:pStyle w:val="aff2"/>
                    <w:rPr>
                      <w:b/>
                      <w:szCs w:val="21"/>
                    </w:rPr>
                  </w:pPr>
                  <w:r w:rsidRPr="00B840C8">
                    <w:rPr>
                      <w:b/>
                      <w:szCs w:val="21"/>
                    </w:rPr>
                    <w:t>废气产生量</w:t>
                  </w:r>
                  <w:r w:rsidRPr="00B840C8">
                    <w:rPr>
                      <w:b/>
                      <w:szCs w:val="21"/>
                    </w:rPr>
                    <w:t>(m</w:t>
                  </w:r>
                  <w:r w:rsidRPr="00B840C8">
                    <w:rPr>
                      <w:b/>
                      <w:szCs w:val="21"/>
                      <w:vertAlign w:val="superscript"/>
                    </w:rPr>
                    <w:t>3</w:t>
                  </w:r>
                  <w:r w:rsidRPr="00B840C8">
                    <w:rPr>
                      <w:b/>
                      <w:szCs w:val="21"/>
                    </w:rPr>
                    <w:t>/h)</w:t>
                  </w:r>
                </w:p>
              </w:tc>
              <w:tc>
                <w:tcPr>
                  <w:tcW w:w="430" w:type="pct"/>
                  <w:shd w:val="clear" w:color="auto" w:fill="auto"/>
                  <w:vAlign w:val="center"/>
                </w:tcPr>
                <w:p w:rsidR="003E6386" w:rsidRPr="00B840C8" w:rsidRDefault="00E6238C">
                  <w:pPr>
                    <w:pStyle w:val="aff2"/>
                    <w:rPr>
                      <w:b/>
                      <w:szCs w:val="21"/>
                    </w:rPr>
                  </w:pPr>
                  <w:r w:rsidRPr="00B840C8">
                    <w:rPr>
                      <w:b/>
                      <w:szCs w:val="21"/>
                    </w:rPr>
                    <w:t>产生质量浓度（</w:t>
                  </w:r>
                  <w:r w:rsidRPr="00B840C8">
                    <w:rPr>
                      <w:b/>
                      <w:szCs w:val="21"/>
                    </w:rPr>
                    <w:t>mg/m</w:t>
                  </w:r>
                  <w:r w:rsidRPr="00B840C8">
                    <w:rPr>
                      <w:b/>
                      <w:szCs w:val="21"/>
                      <w:vertAlign w:val="superscript"/>
                    </w:rPr>
                    <w:t>3</w:t>
                  </w:r>
                  <w:r w:rsidRPr="00B840C8">
                    <w:rPr>
                      <w:b/>
                      <w:szCs w:val="21"/>
                    </w:rPr>
                    <w:t>）</w:t>
                  </w:r>
                </w:p>
              </w:tc>
              <w:tc>
                <w:tcPr>
                  <w:tcW w:w="324" w:type="pct"/>
                  <w:shd w:val="clear" w:color="auto" w:fill="auto"/>
                  <w:vAlign w:val="center"/>
                </w:tcPr>
                <w:p w:rsidR="003E6386" w:rsidRPr="00B840C8" w:rsidRDefault="00E6238C">
                  <w:pPr>
                    <w:pStyle w:val="aff2"/>
                    <w:rPr>
                      <w:b/>
                      <w:szCs w:val="21"/>
                    </w:rPr>
                  </w:pPr>
                  <w:r w:rsidRPr="00B840C8">
                    <w:rPr>
                      <w:b/>
                      <w:szCs w:val="21"/>
                    </w:rPr>
                    <w:t>产生量（</w:t>
                  </w:r>
                  <w:r w:rsidRPr="00B840C8">
                    <w:rPr>
                      <w:rFonts w:hint="eastAsia"/>
                      <w:b/>
                      <w:szCs w:val="21"/>
                    </w:rPr>
                    <w:t>t</w:t>
                  </w:r>
                  <w:r w:rsidR="00882BE0" w:rsidRPr="00B840C8">
                    <w:rPr>
                      <w:rFonts w:hint="eastAsia"/>
                      <w:b/>
                      <w:szCs w:val="21"/>
                    </w:rPr>
                    <w:t>/a</w:t>
                  </w:r>
                  <w:r w:rsidRPr="00B840C8">
                    <w:rPr>
                      <w:b/>
                      <w:szCs w:val="21"/>
                    </w:rPr>
                    <w:t>）</w:t>
                  </w:r>
                </w:p>
              </w:tc>
              <w:tc>
                <w:tcPr>
                  <w:tcW w:w="562" w:type="pct"/>
                  <w:shd w:val="clear" w:color="auto" w:fill="auto"/>
                  <w:vAlign w:val="center"/>
                </w:tcPr>
                <w:p w:rsidR="002B6AF8" w:rsidRPr="00B840C8" w:rsidRDefault="00E6238C">
                  <w:pPr>
                    <w:pStyle w:val="aff2"/>
                    <w:rPr>
                      <w:b/>
                      <w:szCs w:val="21"/>
                    </w:rPr>
                  </w:pPr>
                  <w:r w:rsidRPr="00B840C8">
                    <w:rPr>
                      <w:rFonts w:hint="eastAsia"/>
                      <w:b/>
                      <w:szCs w:val="21"/>
                    </w:rPr>
                    <w:t>污染治理</w:t>
                  </w:r>
                </w:p>
                <w:p w:rsidR="003E6386" w:rsidRPr="00B840C8" w:rsidRDefault="00E6238C">
                  <w:pPr>
                    <w:pStyle w:val="aff2"/>
                    <w:rPr>
                      <w:b/>
                      <w:szCs w:val="21"/>
                    </w:rPr>
                  </w:pPr>
                  <w:r w:rsidRPr="00B840C8">
                    <w:rPr>
                      <w:rFonts w:hint="eastAsia"/>
                      <w:b/>
                      <w:szCs w:val="21"/>
                    </w:rPr>
                    <w:t>设施名称</w:t>
                  </w:r>
                </w:p>
              </w:tc>
              <w:tc>
                <w:tcPr>
                  <w:tcW w:w="445" w:type="pct"/>
                  <w:vAlign w:val="center"/>
                </w:tcPr>
                <w:p w:rsidR="003E6386" w:rsidRPr="00B840C8" w:rsidRDefault="00E6238C">
                  <w:pPr>
                    <w:pStyle w:val="aff2"/>
                    <w:rPr>
                      <w:b/>
                      <w:bCs/>
                      <w:szCs w:val="21"/>
                    </w:rPr>
                  </w:pPr>
                  <w:r w:rsidRPr="00B840C8">
                    <w:rPr>
                      <w:rFonts w:hint="eastAsia"/>
                      <w:b/>
                      <w:bCs/>
                      <w:szCs w:val="21"/>
                    </w:rPr>
                    <w:t>治理工艺去除率（</w:t>
                  </w:r>
                  <w:r w:rsidRPr="00B840C8">
                    <w:rPr>
                      <w:rFonts w:hint="eastAsia"/>
                      <w:b/>
                      <w:bCs/>
                      <w:szCs w:val="21"/>
                    </w:rPr>
                    <w:t>%</w:t>
                  </w:r>
                  <w:r w:rsidRPr="00B840C8">
                    <w:rPr>
                      <w:rFonts w:hint="eastAsia"/>
                      <w:b/>
                      <w:bCs/>
                      <w:szCs w:val="21"/>
                    </w:rPr>
                    <w:t>）</w:t>
                  </w:r>
                </w:p>
              </w:tc>
              <w:tc>
                <w:tcPr>
                  <w:tcW w:w="361" w:type="pct"/>
                  <w:vAlign w:val="center"/>
                </w:tcPr>
                <w:p w:rsidR="003E6386" w:rsidRPr="00B840C8" w:rsidRDefault="00E6238C">
                  <w:pPr>
                    <w:pStyle w:val="aff2"/>
                    <w:rPr>
                      <w:b/>
                      <w:szCs w:val="21"/>
                    </w:rPr>
                  </w:pPr>
                  <w:r w:rsidRPr="00B840C8">
                    <w:rPr>
                      <w:rFonts w:hint="eastAsia"/>
                      <w:b/>
                      <w:szCs w:val="21"/>
                    </w:rPr>
                    <w:t>是否为可行技术</w:t>
                  </w:r>
                </w:p>
              </w:tc>
              <w:tc>
                <w:tcPr>
                  <w:tcW w:w="408" w:type="pct"/>
                  <w:shd w:val="clear" w:color="auto" w:fill="auto"/>
                  <w:vAlign w:val="center"/>
                </w:tcPr>
                <w:p w:rsidR="003E6386" w:rsidRPr="00B840C8" w:rsidRDefault="00E6238C" w:rsidP="00E058C3">
                  <w:pPr>
                    <w:pStyle w:val="aff2"/>
                    <w:rPr>
                      <w:b/>
                      <w:szCs w:val="21"/>
                    </w:rPr>
                  </w:pPr>
                  <w:r w:rsidRPr="00B840C8">
                    <w:rPr>
                      <w:rFonts w:hint="eastAsia"/>
                      <w:b/>
                      <w:szCs w:val="21"/>
                    </w:rPr>
                    <w:t>排放</w:t>
                  </w:r>
                  <w:r w:rsidRPr="00B840C8">
                    <w:rPr>
                      <w:b/>
                      <w:szCs w:val="21"/>
                    </w:rPr>
                    <w:t>浓度（</w:t>
                  </w:r>
                  <w:r w:rsidRPr="00B840C8">
                    <w:rPr>
                      <w:b/>
                      <w:szCs w:val="21"/>
                    </w:rPr>
                    <w:t>mg/m</w:t>
                  </w:r>
                  <w:r w:rsidRPr="00B840C8">
                    <w:rPr>
                      <w:b/>
                      <w:szCs w:val="21"/>
                      <w:vertAlign w:val="superscript"/>
                    </w:rPr>
                    <w:t>3</w:t>
                  </w:r>
                  <w:r w:rsidRPr="00B840C8">
                    <w:rPr>
                      <w:b/>
                      <w:szCs w:val="21"/>
                    </w:rPr>
                    <w:t>）</w:t>
                  </w:r>
                </w:p>
              </w:tc>
              <w:tc>
                <w:tcPr>
                  <w:tcW w:w="318" w:type="pct"/>
                  <w:shd w:val="clear" w:color="auto" w:fill="auto"/>
                  <w:vAlign w:val="center"/>
                </w:tcPr>
                <w:p w:rsidR="003E6386" w:rsidRPr="00B840C8" w:rsidRDefault="00E6238C">
                  <w:pPr>
                    <w:pStyle w:val="aff2"/>
                    <w:rPr>
                      <w:b/>
                      <w:szCs w:val="21"/>
                    </w:rPr>
                  </w:pPr>
                  <w:r w:rsidRPr="00B840C8">
                    <w:rPr>
                      <w:rFonts w:hint="eastAsia"/>
                      <w:b/>
                      <w:szCs w:val="21"/>
                    </w:rPr>
                    <w:t>排放</w:t>
                  </w:r>
                  <w:r w:rsidRPr="00B840C8">
                    <w:rPr>
                      <w:b/>
                      <w:szCs w:val="21"/>
                    </w:rPr>
                    <w:t>量（</w:t>
                  </w:r>
                  <w:r w:rsidRPr="00B840C8">
                    <w:rPr>
                      <w:b/>
                      <w:szCs w:val="21"/>
                    </w:rPr>
                    <w:t>kg/h</w:t>
                  </w:r>
                  <w:r w:rsidRPr="00B840C8">
                    <w:rPr>
                      <w:b/>
                      <w:szCs w:val="21"/>
                    </w:rPr>
                    <w:t>）</w:t>
                  </w:r>
                </w:p>
              </w:tc>
              <w:tc>
                <w:tcPr>
                  <w:tcW w:w="338" w:type="pct"/>
                  <w:vAlign w:val="center"/>
                </w:tcPr>
                <w:p w:rsidR="003E6386" w:rsidRPr="00B840C8" w:rsidRDefault="00E6238C">
                  <w:pPr>
                    <w:pStyle w:val="aff2"/>
                    <w:rPr>
                      <w:b/>
                      <w:szCs w:val="21"/>
                    </w:rPr>
                  </w:pPr>
                  <w:r w:rsidRPr="00B840C8">
                    <w:rPr>
                      <w:rFonts w:hint="eastAsia"/>
                      <w:b/>
                      <w:szCs w:val="21"/>
                    </w:rPr>
                    <w:t>排放</w:t>
                  </w:r>
                  <w:r w:rsidRPr="00B840C8">
                    <w:rPr>
                      <w:b/>
                      <w:szCs w:val="21"/>
                    </w:rPr>
                    <w:t>量（</w:t>
                  </w:r>
                  <w:r w:rsidRPr="00B840C8">
                    <w:rPr>
                      <w:b/>
                      <w:szCs w:val="21"/>
                    </w:rPr>
                    <w:t>t</w:t>
                  </w:r>
                  <w:r w:rsidR="00882BE0" w:rsidRPr="00B840C8">
                    <w:rPr>
                      <w:rFonts w:hint="eastAsia"/>
                      <w:b/>
                      <w:szCs w:val="21"/>
                    </w:rPr>
                    <w:t>/a</w:t>
                  </w:r>
                  <w:r w:rsidRPr="00B840C8">
                    <w:rPr>
                      <w:b/>
                      <w:szCs w:val="21"/>
                    </w:rPr>
                    <w:t>）</w:t>
                  </w:r>
                </w:p>
              </w:tc>
              <w:tc>
                <w:tcPr>
                  <w:tcW w:w="249" w:type="pct"/>
                  <w:vMerge/>
                  <w:shd w:val="clear" w:color="auto" w:fill="auto"/>
                  <w:vAlign w:val="center"/>
                </w:tcPr>
                <w:p w:rsidR="003E6386" w:rsidRPr="00B840C8" w:rsidRDefault="003E6386">
                  <w:pPr>
                    <w:pStyle w:val="aff2"/>
                    <w:rPr>
                      <w:szCs w:val="21"/>
                    </w:rPr>
                  </w:pPr>
                </w:p>
              </w:tc>
              <w:tc>
                <w:tcPr>
                  <w:tcW w:w="292" w:type="pct"/>
                  <w:vMerge/>
                  <w:shd w:val="clear" w:color="auto" w:fill="auto"/>
                  <w:vAlign w:val="center"/>
                </w:tcPr>
                <w:p w:rsidR="003E6386" w:rsidRPr="00B840C8" w:rsidRDefault="003E6386">
                  <w:pPr>
                    <w:pStyle w:val="aff2"/>
                    <w:rPr>
                      <w:bCs/>
                      <w:szCs w:val="21"/>
                    </w:rPr>
                  </w:pPr>
                </w:p>
              </w:tc>
            </w:tr>
            <w:tr w:rsidR="00B840C8" w:rsidRPr="00B840C8" w:rsidTr="00E058C3">
              <w:trPr>
                <w:trHeight w:val="574"/>
              </w:trPr>
              <w:tc>
                <w:tcPr>
                  <w:tcW w:w="268" w:type="pct"/>
                  <w:vMerge w:val="restart"/>
                  <w:shd w:val="clear" w:color="auto" w:fill="auto"/>
                  <w:vAlign w:val="center"/>
                </w:tcPr>
                <w:p w:rsidR="004222B3" w:rsidRPr="00B840C8" w:rsidRDefault="004222B3">
                  <w:pPr>
                    <w:pStyle w:val="aff2"/>
                    <w:rPr>
                      <w:szCs w:val="21"/>
                    </w:rPr>
                  </w:pPr>
                  <w:r w:rsidRPr="00B840C8">
                    <w:rPr>
                      <w:rFonts w:hint="eastAsia"/>
                      <w:szCs w:val="21"/>
                    </w:rPr>
                    <w:t>电</w:t>
                  </w:r>
                  <w:r w:rsidRPr="00B840C8">
                    <w:rPr>
                      <w:szCs w:val="21"/>
                    </w:rPr>
                    <w:t>火花加工机床</w:t>
                  </w:r>
                </w:p>
              </w:tc>
              <w:tc>
                <w:tcPr>
                  <w:tcW w:w="317" w:type="pct"/>
                  <w:shd w:val="clear" w:color="auto" w:fill="auto"/>
                  <w:vAlign w:val="center"/>
                </w:tcPr>
                <w:p w:rsidR="004222B3" w:rsidRPr="00B840C8" w:rsidRDefault="004222B3" w:rsidP="007562E9">
                  <w:pPr>
                    <w:pStyle w:val="aff2"/>
                    <w:jc w:val="both"/>
                    <w:rPr>
                      <w:szCs w:val="21"/>
                    </w:rPr>
                  </w:pPr>
                  <w:r w:rsidRPr="00B840C8">
                    <w:rPr>
                      <w:rFonts w:hint="eastAsia"/>
                      <w:szCs w:val="21"/>
                    </w:rPr>
                    <w:t>非甲烷总烃</w:t>
                  </w:r>
                </w:p>
              </w:tc>
              <w:tc>
                <w:tcPr>
                  <w:tcW w:w="317" w:type="pct"/>
                  <w:vAlign w:val="center"/>
                </w:tcPr>
                <w:p w:rsidR="004222B3" w:rsidRPr="00B840C8" w:rsidRDefault="004222B3" w:rsidP="007562E9">
                  <w:pPr>
                    <w:pStyle w:val="aff2"/>
                    <w:jc w:val="both"/>
                    <w:rPr>
                      <w:rFonts w:ascii="宋体"/>
                      <w:szCs w:val="21"/>
                    </w:rPr>
                  </w:pPr>
                  <w:r w:rsidRPr="00B840C8">
                    <w:rPr>
                      <w:rFonts w:ascii="宋体" w:hint="eastAsia"/>
                      <w:szCs w:val="21"/>
                    </w:rPr>
                    <w:t>有组织</w:t>
                  </w:r>
                </w:p>
              </w:tc>
              <w:tc>
                <w:tcPr>
                  <w:tcW w:w="373" w:type="pct"/>
                  <w:shd w:val="clear" w:color="auto" w:fill="auto"/>
                  <w:vAlign w:val="center"/>
                </w:tcPr>
                <w:p w:rsidR="004222B3" w:rsidRPr="00B840C8" w:rsidRDefault="00B04CD2" w:rsidP="007562E9">
                  <w:pPr>
                    <w:pStyle w:val="aff2"/>
                    <w:jc w:val="both"/>
                    <w:rPr>
                      <w:szCs w:val="21"/>
                    </w:rPr>
                  </w:pPr>
                  <w:r w:rsidRPr="00B840C8">
                    <w:rPr>
                      <w:rFonts w:hint="eastAsia"/>
                      <w:szCs w:val="21"/>
                    </w:rPr>
                    <w:t>8000</w:t>
                  </w:r>
                </w:p>
              </w:tc>
              <w:tc>
                <w:tcPr>
                  <w:tcW w:w="430" w:type="pct"/>
                  <w:shd w:val="clear" w:color="auto" w:fill="auto"/>
                  <w:vAlign w:val="center"/>
                </w:tcPr>
                <w:p w:rsidR="004222B3" w:rsidRPr="00B840C8" w:rsidRDefault="0061226E" w:rsidP="007562E9">
                  <w:pPr>
                    <w:pStyle w:val="aff2"/>
                    <w:jc w:val="both"/>
                    <w:rPr>
                      <w:bCs/>
                      <w:szCs w:val="21"/>
                      <w:u w:val="single"/>
                    </w:rPr>
                  </w:pPr>
                  <w:r w:rsidRPr="00B840C8">
                    <w:rPr>
                      <w:rFonts w:hint="eastAsia"/>
                      <w:bCs/>
                      <w:szCs w:val="21"/>
                      <w:u w:val="single"/>
                    </w:rPr>
                    <w:t>5.29</w:t>
                  </w:r>
                </w:p>
              </w:tc>
              <w:tc>
                <w:tcPr>
                  <w:tcW w:w="324" w:type="pct"/>
                  <w:shd w:val="clear" w:color="auto" w:fill="auto"/>
                  <w:vAlign w:val="center"/>
                </w:tcPr>
                <w:p w:rsidR="004222B3" w:rsidRPr="00B840C8" w:rsidRDefault="0061226E" w:rsidP="007562E9">
                  <w:pPr>
                    <w:rPr>
                      <w:szCs w:val="21"/>
                      <w:u w:val="single"/>
                    </w:rPr>
                  </w:pPr>
                  <w:r w:rsidRPr="00B840C8">
                    <w:rPr>
                      <w:rFonts w:hint="eastAsia"/>
                      <w:szCs w:val="21"/>
                      <w:u w:val="single"/>
                    </w:rPr>
                    <w:t>0.1015</w:t>
                  </w:r>
                </w:p>
              </w:tc>
              <w:tc>
                <w:tcPr>
                  <w:tcW w:w="562" w:type="pct"/>
                  <w:shd w:val="clear" w:color="auto" w:fill="auto"/>
                  <w:vAlign w:val="center"/>
                </w:tcPr>
                <w:p w:rsidR="004222B3" w:rsidRPr="00B840C8" w:rsidRDefault="00893DA3" w:rsidP="005548E7">
                  <w:pPr>
                    <w:pStyle w:val="aff2"/>
                    <w:jc w:val="both"/>
                    <w:rPr>
                      <w:rFonts w:ascii="宋体"/>
                      <w:szCs w:val="21"/>
                      <w:u w:val="single"/>
                    </w:rPr>
                  </w:pPr>
                  <w:r w:rsidRPr="00B840C8">
                    <w:rPr>
                      <w:rFonts w:hint="eastAsia"/>
                      <w:szCs w:val="21"/>
                      <w:u w:val="single"/>
                    </w:rPr>
                    <w:t>油烟净化器</w:t>
                  </w:r>
                  <w:r w:rsidRPr="00B840C8">
                    <w:rPr>
                      <w:rFonts w:hint="eastAsia"/>
                      <w:szCs w:val="21"/>
                      <w:u w:val="single"/>
                    </w:rPr>
                    <w:t>+</w:t>
                  </w:r>
                  <w:r w:rsidR="004222B3" w:rsidRPr="00B840C8">
                    <w:rPr>
                      <w:rFonts w:hint="eastAsia"/>
                      <w:szCs w:val="21"/>
                      <w:u w:val="single"/>
                    </w:rPr>
                    <w:t>活性炭吸附</w:t>
                  </w:r>
                  <w:r w:rsidR="004222B3" w:rsidRPr="00B840C8">
                    <w:rPr>
                      <w:rFonts w:hint="eastAsia"/>
                      <w:szCs w:val="21"/>
                      <w:u w:val="single"/>
                    </w:rPr>
                    <w:t>+</w:t>
                  </w:r>
                  <w:r w:rsidR="004222B3" w:rsidRPr="00B840C8">
                    <w:rPr>
                      <w:rFonts w:ascii="宋体" w:hint="eastAsia"/>
                      <w:szCs w:val="21"/>
                      <w:u w:val="single"/>
                    </w:rPr>
                    <w:t>1</w:t>
                  </w:r>
                  <w:r w:rsidR="004222B3" w:rsidRPr="00B840C8">
                    <w:rPr>
                      <w:rFonts w:ascii="宋体"/>
                      <w:szCs w:val="21"/>
                      <w:u w:val="single"/>
                    </w:rPr>
                    <w:t>#</w:t>
                  </w:r>
                  <w:r w:rsidR="004222B3" w:rsidRPr="00B840C8">
                    <w:rPr>
                      <w:rFonts w:ascii="宋体" w:hint="eastAsia"/>
                      <w:szCs w:val="21"/>
                      <w:u w:val="single"/>
                    </w:rPr>
                    <w:t>根15m</w:t>
                  </w:r>
                  <w:r w:rsidR="004222B3" w:rsidRPr="00B840C8">
                    <w:rPr>
                      <w:rFonts w:ascii="宋体"/>
                      <w:szCs w:val="21"/>
                      <w:u w:val="single"/>
                    </w:rPr>
                    <w:t>排气筒</w:t>
                  </w:r>
                </w:p>
              </w:tc>
              <w:tc>
                <w:tcPr>
                  <w:tcW w:w="445" w:type="pct"/>
                  <w:vAlign w:val="center"/>
                </w:tcPr>
                <w:p w:rsidR="004222B3" w:rsidRPr="00B840C8" w:rsidRDefault="00B04CD2" w:rsidP="007562E9">
                  <w:pPr>
                    <w:pStyle w:val="aff2"/>
                    <w:jc w:val="both"/>
                    <w:rPr>
                      <w:szCs w:val="21"/>
                      <w:u w:val="single"/>
                    </w:rPr>
                  </w:pPr>
                  <w:r w:rsidRPr="00B840C8">
                    <w:rPr>
                      <w:rFonts w:hint="eastAsia"/>
                      <w:szCs w:val="21"/>
                      <w:u w:val="single"/>
                    </w:rPr>
                    <w:t>70</w:t>
                  </w:r>
                </w:p>
              </w:tc>
              <w:tc>
                <w:tcPr>
                  <w:tcW w:w="361" w:type="pct"/>
                  <w:vAlign w:val="center"/>
                </w:tcPr>
                <w:p w:rsidR="004222B3" w:rsidRPr="00B840C8" w:rsidRDefault="004222B3" w:rsidP="007562E9">
                  <w:pPr>
                    <w:pStyle w:val="aff2"/>
                    <w:jc w:val="both"/>
                    <w:rPr>
                      <w:rFonts w:ascii="宋体"/>
                      <w:szCs w:val="21"/>
                      <w:u w:val="single"/>
                    </w:rPr>
                  </w:pPr>
                  <w:r w:rsidRPr="00B840C8">
                    <w:rPr>
                      <w:rFonts w:ascii="宋体" w:hint="eastAsia"/>
                      <w:szCs w:val="21"/>
                      <w:u w:val="single"/>
                    </w:rPr>
                    <w:t>是</w:t>
                  </w:r>
                </w:p>
              </w:tc>
              <w:tc>
                <w:tcPr>
                  <w:tcW w:w="408" w:type="pct"/>
                  <w:shd w:val="clear" w:color="auto" w:fill="auto"/>
                  <w:vAlign w:val="center"/>
                </w:tcPr>
                <w:p w:rsidR="004222B3" w:rsidRPr="00B840C8" w:rsidRDefault="0061226E" w:rsidP="007562E9">
                  <w:pPr>
                    <w:pStyle w:val="aff2"/>
                    <w:jc w:val="both"/>
                    <w:rPr>
                      <w:bCs/>
                      <w:szCs w:val="21"/>
                      <w:u w:val="single"/>
                    </w:rPr>
                  </w:pPr>
                  <w:r w:rsidRPr="00B840C8">
                    <w:rPr>
                      <w:rFonts w:hint="eastAsia"/>
                      <w:bCs/>
                      <w:szCs w:val="21"/>
                      <w:u w:val="single"/>
                    </w:rPr>
                    <w:t>1.59</w:t>
                  </w:r>
                </w:p>
              </w:tc>
              <w:tc>
                <w:tcPr>
                  <w:tcW w:w="318" w:type="pct"/>
                  <w:shd w:val="clear" w:color="auto" w:fill="auto"/>
                  <w:vAlign w:val="center"/>
                </w:tcPr>
                <w:p w:rsidR="004222B3" w:rsidRPr="00B840C8" w:rsidRDefault="00B21A06" w:rsidP="0061226E">
                  <w:pPr>
                    <w:pStyle w:val="aff2"/>
                    <w:jc w:val="both"/>
                    <w:rPr>
                      <w:bCs/>
                      <w:szCs w:val="21"/>
                      <w:u w:val="single"/>
                    </w:rPr>
                  </w:pPr>
                  <w:r w:rsidRPr="00B840C8">
                    <w:rPr>
                      <w:rFonts w:hint="eastAsia"/>
                      <w:bCs/>
                      <w:szCs w:val="21"/>
                      <w:u w:val="single"/>
                    </w:rPr>
                    <w:t>0.0</w:t>
                  </w:r>
                  <w:r w:rsidR="0061226E" w:rsidRPr="00B840C8">
                    <w:rPr>
                      <w:rFonts w:hint="eastAsia"/>
                      <w:bCs/>
                      <w:szCs w:val="21"/>
                      <w:u w:val="single"/>
                    </w:rPr>
                    <w:t>127</w:t>
                  </w:r>
                </w:p>
              </w:tc>
              <w:tc>
                <w:tcPr>
                  <w:tcW w:w="338" w:type="pct"/>
                  <w:vAlign w:val="center"/>
                </w:tcPr>
                <w:p w:rsidR="004222B3" w:rsidRPr="00B840C8" w:rsidRDefault="00B21A06" w:rsidP="0061226E">
                  <w:pPr>
                    <w:pStyle w:val="aff2"/>
                    <w:jc w:val="both"/>
                    <w:rPr>
                      <w:bCs/>
                      <w:szCs w:val="21"/>
                      <w:u w:val="single"/>
                    </w:rPr>
                  </w:pPr>
                  <w:r w:rsidRPr="00B840C8">
                    <w:rPr>
                      <w:rFonts w:hint="eastAsia"/>
                      <w:bCs/>
                      <w:szCs w:val="21"/>
                      <w:u w:val="single"/>
                    </w:rPr>
                    <w:t>0.0</w:t>
                  </w:r>
                  <w:r w:rsidR="0061226E" w:rsidRPr="00B840C8">
                    <w:rPr>
                      <w:rFonts w:hint="eastAsia"/>
                      <w:bCs/>
                      <w:szCs w:val="21"/>
                      <w:u w:val="single"/>
                    </w:rPr>
                    <w:t>305</w:t>
                  </w:r>
                </w:p>
              </w:tc>
              <w:tc>
                <w:tcPr>
                  <w:tcW w:w="249" w:type="pct"/>
                  <w:shd w:val="clear" w:color="auto" w:fill="auto"/>
                  <w:vAlign w:val="center"/>
                </w:tcPr>
                <w:p w:rsidR="004222B3" w:rsidRPr="00B840C8" w:rsidRDefault="004222B3" w:rsidP="002B6AF8">
                  <w:pPr>
                    <w:pStyle w:val="aff2"/>
                    <w:ind w:leftChars="-94" w:left="-82" w:right="180" w:hangingChars="55" w:hanging="115"/>
                    <w:jc w:val="both"/>
                    <w:rPr>
                      <w:szCs w:val="21"/>
                    </w:rPr>
                  </w:pPr>
                  <w:r w:rsidRPr="00B840C8">
                    <w:rPr>
                      <w:rFonts w:hint="eastAsia"/>
                      <w:bCs/>
                      <w:szCs w:val="21"/>
                    </w:rPr>
                    <w:t>1 2400</w:t>
                  </w:r>
                </w:p>
              </w:tc>
              <w:tc>
                <w:tcPr>
                  <w:tcW w:w="292" w:type="pct"/>
                  <w:shd w:val="clear" w:color="auto" w:fill="auto"/>
                  <w:vAlign w:val="center"/>
                </w:tcPr>
                <w:p w:rsidR="004222B3" w:rsidRPr="00B840C8" w:rsidRDefault="004222B3" w:rsidP="007562E9">
                  <w:pPr>
                    <w:pStyle w:val="aff2"/>
                    <w:jc w:val="both"/>
                    <w:rPr>
                      <w:bCs/>
                      <w:szCs w:val="21"/>
                    </w:rPr>
                  </w:pPr>
                  <w:r w:rsidRPr="00B840C8">
                    <w:rPr>
                      <w:rFonts w:hint="eastAsia"/>
                      <w:bCs/>
                      <w:szCs w:val="21"/>
                    </w:rPr>
                    <w:t>80</w:t>
                  </w:r>
                </w:p>
              </w:tc>
            </w:tr>
            <w:tr w:rsidR="00B840C8" w:rsidRPr="00B840C8" w:rsidTr="00E058C3">
              <w:trPr>
                <w:trHeight w:val="423"/>
              </w:trPr>
              <w:tc>
                <w:tcPr>
                  <w:tcW w:w="268" w:type="pct"/>
                  <w:vMerge/>
                  <w:shd w:val="clear" w:color="auto" w:fill="auto"/>
                  <w:vAlign w:val="center"/>
                </w:tcPr>
                <w:p w:rsidR="004222B3" w:rsidRPr="00B840C8" w:rsidRDefault="004222B3">
                  <w:pPr>
                    <w:jc w:val="center"/>
                    <w:rPr>
                      <w:szCs w:val="21"/>
                    </w:rPr>
                  </w:pPr>
                </w:p>
              </w:tc>
              <w:tc>
                <w:tcPr>
                  <w:tcW w:w="317" w:type="pct"/>
                  <w:shd w:val="clear" w:color="auto" w:fill="auto"/>
                  <w:vAlign w:val="center"/>
                </w:tcPr>
                <w:p w:rsidR="004222B3" w:rsidRPr="00B840C8" w:rsidRDefault="004222B3" w:rsidP="007562E9">
                  <w:pPr>
                    <w:pStyle w:val="aff2"/>
                    <w:jc w:val="both"/>
                    <w:rPr>
                      <w:szCs w:val="21"/>
                    </w:rPr>
                  </w:pPr>
                  <w:r w:rsidRPr="00B840C8">
                    <w:rPr>
                      <w:rFonts w:hint="eastAsia"/>
                      <w:szCs w:val="21"/>
                    </w:rPr>
                    <w:t>非甲烷总烃</w:t>
                  </w:r>
                </w:p>
              </w:tc>
              <w:tc>
                <w:tcPr>
                  <w:tcW w:w="317" w:type="pct"/>
                  <w:vAlign w:val="center"/>
                </w:tcPr>
                <w:p w:rsidR="004222B3" w:rsidRPr="00B840C8" w:rsidRDefault="004222B3" w:rsidP="007562E9">
                  <w:pPr>
                    <w:pStyle w:val="aff2"/>
                    <w:jc w:val="both"/>
                    <w:rPr>
                      <w:rFonts w:ascii="宋体"/>
                      <w:szCs w:val="21"/>
                    </w:rPr>
                  </w:pPr>
                  <w:r w:rsidRPr="00B840C8">
                    <w:rPr>
                      <w:rFonts w:ascii="宋体" w:hint="eastAsia"/>
                      <w:szCs w:val="21"/>
                    </w:rPr>
                    <w:t>无组织</w:t>
                  </w:r>
                </w:p>
              </w:tc>
              <w:tc>
                <w:tcPr>
                  <w:tcW w:w="373" w:type="pct"/>
                  <w:shd w:val="clear" w:color="auto" w:fill="auto"/>
                  <w:vAlign w:val="center"/>
                </w:tcPr>
                <w:p w:rsidR="004222B3" w:rsidRPr="00B840C8" w:rsidRDefault="004222B3" w:rsidP="007562E9">
                  <w:pPr>
                    <w:pStyle w:val="aff2"/>
                    <w:jc w:val="both"/>
                    <w:rPr>
                      <w:szCs w:val="21"/>
                    </w:rPr>
                  </w:pPr>
                  <w:r w:rsidRPr="00B840C8">
                    <w:rPr>
                      <w:rFonts w:hint="eastAsia"/>
                      <w:szCs w:val="21"/>
                    </w:rPr>
                    <w:t>/</w:t>
                  </w:r>
                </w:p>
              </w:tc>
              <w:tc>
                <w:tcPr>
                  <w:tcW w:w="430" w:type="pct"/>
                  <w:shd w:val="clear" w:color="auto" w:fill="auto"/>
                  <w:vAlign w:val="center"/>
                </w:tcPr>
                <w:p w:rsidR="004222B3" w:rsidRPr="00B840C8" w:rsidRDefault="004222B3" w:rsidP="007562E9">
                  <w:pPr>
                    <w:pStyle w:val="aff2"/>
                    <w:jc w:val="both"/>
                    <w:rPr>
                      <w:bCs/>
                      <w:szCs w:val="21"/>
                      <w:u w:val="single"/>
                    </w:rPr>
                  </w:pPr>
                  <w:r w:rsidRPr="00B840C8">
                    <w:rPr>
                      <w:rFonts w:hint="eastAsia"/>
                      <w:bCs/>
                      <w:szCs w:val="21"/>
                      <w:u w:val="single"/>
                    </w:rPr>
                    <w:t>/</w:t>
                  </w:r>
                </w:p>
              </w:tc>
              <w:tc>
                <w:tcPr>
                  <w:tcW w:w="324" w:type="pct"/>
                  <w:shd w:val="clear" w:color="auto" w:fill="auto"/>
                  <w:vAlign w:val="center"/>
                </w:tcPr>
                <w:p w:rsidR="004222B3" w:rsidRPr="00B840C8" w:rsidRDefault="00B04CD2" w:rsidP="0061226E">
                  <w:pPr>
                    <w:pStyle w:val="aff2"/>
                    <w:jc w:val="both"/>
                    <w:rPr>
                      <w:bCs/>
                      <w:szCs w:val="21"/>
                      <w:u w:val="single"/>
                    </w:rPr>
                  </w:pPr>
                  <w:r w:rsidRPr="00B840C8">
                    <w:rPr>
                      <w:rFonts w:hint="eastAsia"/>
                      <w:bCs/>
                      <w:szCs w:val="21"/>
                      <w:u w:val="single"/>
                    </w:rPr>
                    <w:t>0.0</w:t>
                  </w:r>
                  <w:r w:rsidR="0061226E" w:rsidRPr="00B840C8">
                    <w:rPr>
                      <w:rFonts w:hint="eastAsia"/>
                      <w:bCs/>
                      <w:szCs w:val="21"/>
                      <w:u w:val="single"/>
                    </w:rPr>
                    <w:t>123</w:t>
                  </w:r>
                </w:p>
              </w:tc>
              <w:tc>
                <w:tcPr>
                  <w:tcW w:w="562" w:type="pct"/>
                  <w:shd w:val="clear" w:color="auto" w:fill="auto"/>
                  <w:vAlign w:val="center"/>
                </w:tcPr>
                <w:p w:rsidR="004222B3" w:rsidRPr="00B840C8" w:rsidRDefault="004222B3" w:rsidP="007562E9">
                  <w:pPr>
                    <w:pStyle w:val="aff2"/>
                    <w:ind w:rightChars="-49" w:right="-103"/>
                    <w:jc w:val="both"/>
                    <w:rPr>
                      <w:szCs w:val="21"/>
                      <w:u w:val="single"/>
                    </w:rPr>
                  </w:pPr>
                  <w:r w:rsidRPr="00B840C8">
                    <w:rPr>
                      <w:rFonts w:hint="eastAsia"/>
                      <w:szCs w:val="21"/>
                      <w:u w:val="single"/>
                    </w:rPr>
                    <w:t>/</w:t>
                  </w:r>
                </w:p>
              </w:tc>
              <w:tc>
                <w:tcPr>
                  <w:tcW w:w="445" w:type="pct"/>
                  <w:vAlign w:val="center"/>
                </w:tcPr>
                <w:p w:rsidR="004222B3" w:rsidRPr="00B840C8" w:rsidRDefault="004222B3" w:rsidP="007562E9">
                  <w:pPr>
                    <w:pStyle w:val="aff2"/>
                    <w:jc w:val="both"/>
                    <w:rPr>
                      <w:szCs w:val="21"/>
                      <w:u w:val="single"/>
                    </w:rPr>
                  </w:pPr>
                  <w:r w:rsidRPr="00B840C8">
                    <w:rPr>
                      <w:rFonts w:hint="eastAsia"/>
                      <w:szCs w:val="21"/>
                      <w:u w:val="single"/>
                    </w:rPr>
                    <w:t>/</w:t>
                  </w:r>
                </w:p>
              </w:tc>
              <w:tc>
                <w:tcPr>
                  <w:tcW w:w="361" w:type="pct"/>
                  <w:vAlign w:val="center"/>
                </w:tcPr>
                <w:p w:rsidR="004222B3" w:rsidRPr="00B840C8" w:rsidRDefault="004222B3" w:rsidP="007562E9">
                  <w:pPr>
                    <w:pStyle w:val="aff2"/>
                    <w:jc w:val="both"/>
                    <w:rPr>
                      <w:rFonts w:ascii="宋体"/>
                      <w:szCs w:val="21"/>
                      <w:u w:val="single"/>
                    </w:rPr>
                  </w:pPr>
                  <w:r w:rsidRPr="00B840C8">
                    <w:rPr>
                      <w:rFonts w:ascii="宋体" w:hint="eastAsia"/>
                      <w:szCs w:val="21"/>
                      <w:u w:val="single"/>
                    </w:rPr>
                    <w:t>/</w:t>
                  </w:r>
                </w:p>
              </w:tc>
              <w:tc>
                <w:tcPr>
                  <w:tcW w:w="408" w:type="pct"/>
                  <w:shd w:val="clear" w:color="auto" w:fill="auto"/>
                  <w:vAlign w:val="center"/>
                </w:tcPr>
                <w:p w:rsidR="004222B3" w:rsidRPr="00B840C8" w:rsidRDefault="004222B3" w:rsidP="007562E9">
                  <w:pPr>
                    <w:pStyle w:val="aff2"/>
                    <w:jc w:val="both"/>
                    <w:rPr>
                      <w:bCs/>
                      <w:szCs w:val="21"/>
                      <w:u w:val="single"/>
                    </w:rPr>
                  </w:pPr>
                  <w:r w:rsidRPr="00B840C8">
                    <w:rPr>
                      <w:rFonts w:hint="eastAsia"/>
                      <w:bCs/>
                      <w:szCs w:val="21"/>
                      <w:u w:val="single"/>
                    </w:rPr>
                    <w:t>/</w:t>
                  </w:r>
                </w:p>
              </w:tc>
              <w:tc>
                <w:tcPr>
                  <w:tcW w:w="318" w:type="pct"/>
                  <w:shd w:val="clear" w:color="auto" w:fill="auto"/>
                  <w:vAlign w:val="center"/>
                </w:tcPr>
                <w:p w:rsidR="004222B3" w:rsidRPr="00B840C8" w:rsidRDefault="004222B3" w:rsidP="0061226E">
                  <w:pPr>
                    <w:pStyle w:val="aff2"/>
                    <w:jc w:val="both"/>
                    <w:rPr>
                      <w:bCs/>
                      <w:szCs w:val="21"/>
                      <w:u w:val="single"/>
                    </w:rPr>
                  </w:pPr>
                  <w:r w:rsidRPr="00B840C8">
                    <w:rPr>
                      <w:rFonts w:hint="eastAsia"/>
                      <w:bCs/>
                      <w:szCs w:val="21"/>
                      <w:u w:val="single"/>
                    </w:rPr>
                    <w:t>0.0</w:t>
                  </w:r>
                  <w:r w:rsidR="0061226E" w:rsidRPr="00B840C8">
                    <w:rPr>
                      <w:rFonts w:hint="eastAsia"/>
                      <w:bCs/>
                      <w:szCs w:val="21"/>
                      <w:u w:val="single"/>
                    </w:rPr>
                    <w:t>051</w:t>
                  </w:r>
                </w:p>
              </w:tc>
              <w:tc>
                <w:tcPr>
                  <w:tcW w:w="338" w:type="pct"/>
                  <w:vAlign w:val="center"/>
                </w:tcPr>
                <w:p w:rsidR="004222B3" w:rsidRPr="00B840C8" w:rsidRDefault="00B21A06" w:rsidP="0061226E">
                  <w:pPr>
                    <w:pStyle w:val="aff2"/>
                    <w:jc w:val="both"/>
                    <w:rPr>
                      <w:bCs/>
                      <w:szCs w:val="21"/>
                      <w:u w:val="single"/>
                    </w:rPr>
                  </w:pPr>
                  <w:r w:rsidRPr="00B840C8">
                    <w:rPr>
                      <w:rFonts w:hint="eastAsia"/>
                      <w:bCs/>
                      <w:szCs w:val="21"/>
                      <w:u w:val="single"/>
                    </w:rPr>
                    <w:t>0.0</w:t>
                  </w:r>
                  <w:r w:rsidR="0061226E" w:rsidRPr="00B840C8">
                    <w:rPr>
                      <w:rFonts w:hint="eastAsia"/>
                      <w:bCs/>
                      <w:szCs w:val="21"/>
                      <w:u w:val="single"/>
                    </w:rPr>
                    <w:t>123</w:t>
                  </w:r>
                </w:p>
              </w:tc>
              <w:tc>
                <w:tcPr>
                  <w:tcW w:w="249" w:type="pct"/>
                  <w:shd w:val="clear" w:color="auto" w:fill="auto"/>
                  <w:vAlign w:val="center"/>
                </w:tcPr>
                <w:p w:rsidR="004222B3" w:rsidRPr="00B840C8" w:rsidRDefault="008D2A22" w:rsidP="007562E9">
                  <w:pPr>
                    <w:pStyle w:val="aff2"/>
                    <w:jc w:val="both"/>
                    <w:rPr>
                      <w:bCs/>
                      <w:szCs w:val="21"/>
                    </w:rPr>
                  </w:pPr>
                  <w:r w:rsidRPr="00B840C8">
                    <w:rPr>
                      <w:rFonts w:hint="eastAsia"/>
                      <w:bCs/>
                      <w:szCs w:val="21"/>
                    </w:rPr>
                    <w:t>2400</w:t>
                  </w:r>
                </w:p>
              </w:tc>
              <w:tc>
                <w:tcPr>
                  <w:tcW w:w="292" w:type="pct"/>
                  <w:shd w:val="clear" w:color="auto" w:fill="auto"/>
                  <w:vAlign w:val="center"/>
                </w:tcPr>
                <w:p w:rsidR="004222B3" w:rsidRPr="00B840C8" w:rsidRDefault="008D2A22" w:rsidP="007562E9">
                  <w:pPr>
                    <w:pStyle w:val="aff2"/>
                    <w:jc w:val="both"/>
                    <w:rPr>
                      <w:bCs/>
                      <w:szCs w:val="21"/>
                    </w:rPr>
                  </w:pPr>
                  <w:r w:rsidRPr="00B840C8">
                    <w:rPr>
                      <w:rFonts w:hint="eastAsia"/>
                      <w:bCs/>
                      <w:szCs w:val="21"/>
                    </w:rPr>
                    <w:t>2</w:t>
                  </w:r>
                  <w:r w:rsidR="004222B3" w:rsidRPr="00B840C8">
                    <w:rPr>
                      <w:rFonts w:hint="eastAsia"/>
                      <w:bCs/>
                      <w:szCs w:val="21"/>
                    </w:rPr>
                    <w:t>.0</w:t>
                  </w:r>
                </w:p>
              </w:tc>
            </w:tr>
            <w:tr w:rsidR="00B840C8" w:rsidRPr="00B840C8" w:rsidTr="00E058C3">
              <w:trPr>
                <w:trHeight w:val="369"/>
              </w:trPr>
              <w:tc>
                <w:tcPr>
                  <w:tcW w:w="5000" w:type="pct"/>
                  <w:gridSpan w:val="14"/>
                  <w:tcBorders>
                    <w:left w:val="nil"/>
                    <w:bottom w:val="nil"/>
                    <w:right w:val="nil"/>
                  </w:tcBorders>
                  <w:shd w:val="clear" w:color="auto" w:fill="auto"/>
                  <w:vAlign w:val="center"/>
                </w:tcPr>
                <w:p w:rsidR="003E6386" w:rsidRPr="00B840C8" w:rsidRDefault="003E6386" w:rsidP="00882BE0">
                  <w:pPr>
                    <w:pStyle w:val="aff2"/>
                    <w:jc w:val="both"/>
                    <w:rPr>
                      <w:bCs/>
                      <w:szCs w:val="21"/>
                    </w:rPr>
                  </w:pPr>
                </w:p>
              </w:tc>
            </w:tr>
          </w:tbl>
          <w:p w:rsidR="003E6386" w:rsidRPr="00B840C8" w:rsidRDefault="003E6386" w:rsidP="00E564A5">
            <w:pPr>
              <w:spacing w:line="360" w:lineRule="auto"/>
              <w:ind w:firstLineChars="200" w:firstLine="480"/>
              <w:rPr>
                <w:sz w:val="24"/>
                <w:u w:val="single"/>
              </w:rPr>
            </w:pPr>
          </w:p>
        </w:tc>
      </w:tr>
    </w:tbl>
    <w:p w:rsidR="003E6386" w:rsidRPr="00B840C8" w:rsidRDefault="003E6386">
      <w:pPr>
        <w:adjustRightInd w:val="0"/>
        <w:snapToGrid w:val="0"/>
        <w:spacing w:line="360" w:lineRule="auto"/>
        <w:rPr>
          <w:rFonts w:ascii="宋体" w:cs="宋体"/>
          <w:b/>
          <w:kern w:val="0"/>
          <w:sz w:val="28"/>
          <w:szCs w:val="28"/>
        </w:rPr>
        <w:sectPr w:rsidR="003E6386" w:rsidRPr="00B840C8">
          <w:pgSz w:w="16840" w:h="11907" w:orient="landscape"/>
          <w:pgMar w:top="1588" w:right="1531" w:bottom="1588"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8669"/>
      </w:tblGrid>
      <w:tr w:rsidR="00B840C8" w:rsidRPr="00B840C8">
        <w:tc>
          <w:tcPr>
            <w:tcW w:w="392" w:type="dxa"/>
            <w:vAlign w:val="center"/>
          </w:tcPr>
          <w:p w:rsidR="003E6386" w:rsidRPr="00B840C8" w:rsidRDefault="00E6238C">
            <w:pPr>
              <w:tabs>
                <w:tab w:val="left" w:pos="12609"/>
              </w:tabs>
              <w:jc w:val="center"/>
              <w:rPr>
                <w:rFonts w:ascii="宋体" w:cs="宋体"/>
                <w:sz w:val="28"/>
                <w:szCs w:val="28"/>
              </w:rPr>
            </w:pPr>
            <w:r w:rsidRPr="00B840C8">
              <w:rPr>
                <w:rFonts w:ascii="宋体" w:hAnsi="宋体" w:cs="宋体" w:hint="eastAsia"/>
                <w:bCs/>
                <w:szCs w:val="21"/>
              </w:rPr>
              <w:lastRenderedPageBreak/>
              <w:t>运营期环境影响和保护措施</w:t>
            </w:r>
          </w:p>
        </w:tc>
        <w:tc>
          <w:tcPr>
            <w:tcW w:w="8669" w:type="dxa"/>
          </w:tcPr>
          <w:p w:rsidR="003E6386" w:rsidRPr="00B840C8" w:rsidRDefault="00E6238C">
            <w:pPr>
              <w:tabs>
                <w:tab w:val="left" w:pos="12609"/>
              </w:tabs>
              <w:spacing w:line="360" w:lineRule="auto"/>
              <w:rPr>
                <w:rFonts w:ascii="黑体" w:eastAsia="黑体" w:hAnsi="黑体"/>
                <w:sz w:val="24"/>
              </w:rPr>
            </w:pPr>
            <w:r w:rsidRPr="00B840C8">
              <w:rPr>
                <w:rFonts w:ascii="黑体" w:eastAsia="黑体" w:hAnsi="黑体"/>
                <w:sz w:val="24"/>
              </w:rPr>
              <w:t>1.2废气污染源强核算</w:t>
            </w:r>
          </w:p>
          <w:p w:rsidR="003E6386" w:rsidRPr="00B840C8" w:rsidRDefault="008D2A22" w:rsidP="008D2A22">
            <w:pPr>
              <w:tabs>
                <w:tab w:val="left" w:pos="12609"/>
              </w:tabs>
              <w:spacing w:line="360" w:lineRule="auto"/>
              <w:ind w:firstLineChars="200" w:firstLine="480"/>
              <w:rPr>
                <w:sz w:val="24"/>
              </w:rPr>
            </w:pPr>
            <w:r w:rsidRPr="00B840C8">
              <w:rPr>
                <w:rFonts w:hAnsi="宋体" w:hint="eastAsia"/>
                <w:sz w:val="24"/>
              </w:rPr>
              <w:t>项目废气产生工序主要是电火花加工机床运行过程产生的非甲烷总烃。由《污染源源强</w:t>
            </w:r>
            <w:r w:rsidRPr="00B840C8">
              <w:rPr>
                <w:sz w:val="24"/>
              </w:rPr>
              <w:t>核算技术指南</w:t>
            </w:r>
            <w:r w:rsidRPr="00B840C8">
              <w:rPr>
                <w:sz w:val="24"/>
              </w:rPr>
              <w:t xml:space="preserve"> </w:t>
            </w:r>
            <w:r w:rsidRPr="00B840C8">
              <w:rPr>
                <w:sz w:val="24"/>
              </w:rPr>
              <w:t>准则》（</w:t>
            </w:r>
            <w:r w:rsidRPr="00B840C8">
              <w:rPr>
                <w:sz w:val="24"/>
              </w:rPr>
              <w:t>HJ884-2018</w:t>
            </w:r>
            <w:r w:rsidRPr="00B840C8">
              <w:rPr>
                <w:sz w:val="24"/>
              </w:rPr>
              <w:t>）可知，污染源源强核算可采用实测法、物料衡算法、产污系数法、排污系数法、类比法、实验法等方法。本项目为新建项目，行业污染源强核算技术指南尚未颁布，本次评价采用产污系数法来核算污染物源强。</w:t>
            </w:r>
          </w:p>
          <w:p w:rsidR="00270CA3" w:rsidRPr="00B840C8" w:rsidRDefault="005E630D" w:rsidP="00270CA3">
            <w:pPr>
              <w:spacing w:line="360" w:lineRule="auto"/>
              <w:ind w:firstLineChars="200" w:firstLine="480"/>
              <w:rPr>
                <w:sz w:val="24"/>
              </w:rPr>
            </w:pPr>
            <w:r w:rsidRPr="00B840C8">
              <w:rPr>
                <w:bCs/>
                <w:sz w:val="24"/>
              </w:rPr>
              <w:t>本项目设有</w:t>
            </w:r>
            <w:r w:rsidR="00270CA3" w:rsidRPr="00B840C8">
              <w:rPr>
                <w:bCs/>
                <w:sz w:val="24"/>
              </w:rPr>
              <w:t>78</w:t>
            </w:r>
            <w:r w:rsidRPr="00B840C8">
              <w:rPr>
                <w:bCs/>
                <w:sz w:val="24"/>
              </w:rPr>
              <w:t>台</w:t>
            </w:r>
            <w:r w:rsidR="00270CA3" w:rsidRPr="00B840C8">
              <w:rPr>
                <w:bCs/>
                <w:sz w:val="24"/>
              </w:rPr>
              <w:t>电火花加工机床</w:t>
            </w:r>
            <w:r w:rsidRPr="00B840C8">
              <w:rPr>
                <w:bCs/>
                <w:sz w:val="24"/>
              </w:rPr>
              <w:t>，</w:t>
            </w:r>
            <w:r w:rsidR="00270CA3" w:rsidRPr="00B840C8">
              <w:rPr>
                <w:bCs/>
                <w:sz w:val="24"/>
              </w:rPr>
              <w:t>电火花加工机床运行过程需加入电火花专用液（专用切削液）</w:t>
            </w:r>
            <w:r w:rsidRPr="00B840C8">
              <w:rPr>
                <w:bCs/>
                <w:sz w:val="24"/>
              </w:rPr>
              <w:t>会产生非甲烷总烃。</w:t>
            </w:r>
            <w:r w:rsidR="008151A3" w:rsidRPr="00B840C8">
              <w:rPr>
                <w:bCs/>
                <w:sz w:val="24"/>
              </w:rPr>
              <w:t>电火花液</w:t>
            </w:r>
            <w:r w:rsidR="008151A3" w:rsidRPr="00B840C8">
              <w:rPr>
                <w:rFonts w:hint="eastAsia"/>
                <w:bCs/>
                <w:sz w:val="24"/>
              </w:rPr>
              <w:t>在</w:t>
            </w:r>
            <w:r w:rsidR="008151A3" w:rsidRPr="00B840C8">
              <w:rPr>
                <w:bCs/>
                <w:sz w:val="24"/>
              </w:rPr>
              <w:t>线使用量为</w:t>
            </w:r>
            <w:r w:rsidR="008151A3" w:rsidRPr="00B840C8">
              <w:rPr>
                <w:rFonts w:hint="eastAsia"/>
                <w:bCs/>
                <w:sz w:val="24"/>
              </w:rPr>
              <w:t>20</w:t>
            </w:r>
            <w:r w:rsidR="008151A3" w:rsidRPr="00B840C8">
              <w:rPr>
                <w:rFonts w:hint="eastAsia"/>
                <w:bCs/>
                <w:sz w:val="24"/>
              </w:rPr>
              <w:t>吨；补充量</w:t>
            </w:r>
            <w:r w:rsidR="008151A3" w:rsidRPr="00B840C8">
              <w:rPr>
                <w:rFonts w:hint="eastAsia"/>
                <w:bCs/>
                <w:sz w:val="24"/>
              </w:rPr>
              <w:t>6</w:t>
            </w:r>
            <w:r w:rsidR="008151A3" w:rsidRPr="00B840C8">
              <w:rPr>
                <w:rFonts w:hint="eastAsia"/>
                <w:bCs/>
                <w:sz w:val="24"/>
              </w:rPr>
              <w:t>吨。</w:t>
            </w:r>
            <w:r w:rsidRPr="00B840C8">
              <w:rPr>
                <w:sz w:val="24"/>
                <w:u w:val="single"/>
              </w:rPr>
              <w:t>非甲烷总烃产生量参照《第二次全国污染源普查工业污染源产排系数手册》</w:t>
            </w:r>
            <w:r w:rsidR="00270CA3" w:rsidRPr="00B840C8">
              <w:rPr>
                <w:sz w:val="24"/>
                <w:u w:val="single"/>
              </w:rPr>
              <w:t>机械加工行业：挥发性有机物产生量</w:t>
            </w:r>
            <w:r w:rsidR="00270CA3" w:rsidRPr="00B840C8">
              <w:rPr>
                <w:sz w:val="24"/>
                <w:u w:val="single"/>
              </w:rPr>
              <w:t>=</w:t>
            </w:r>
            <w:r w:rsidR="00270CA3" w:rsidRPr="00B840C8">
              <w:rPr>
                <w:sz w:val="24"/>
                <w:u w:val="single"/>
              </w:rPr>
              <w:t>湿式机加工工艺挥发性有机物产污系数</w:t>
            </w:r>
            <w:r w:rsidR="00270CA3" w:rsidRPr="00B840C8">
              <w:rPr>
                <w:sz w:val="24"/>
                <w:u w:val="single"/>
              </w:rPr>
              <w:t>×</w:t>
            </w:r>
            <w:r w:rsidR="00270CA3" w:rsidRPr="00B840C8">
              <w:rPr>
                <w:sz w:val="24"/>
                <w:u w:val="single"/>
              </w:rPr>
              <w:t>切削液</w:t>
            </w:r>
            <w:r w:rsidR="008151A3" w:rsidRPr="00B840C8">
              <w:rPr>
                <w:rFonts w:hint="eastAsia"/>
                <w:sz w:val="24"/>
                <w:u w:val="single"/>
              </w:rPr>
              <w:t>使用</w:t>
            </w:r>
            <w:r w:rsidR="00270CA3" w:rsidRPr="00B840C8">
              <w:rPr>
                <w:sz w:val="24"/>
                <w:u w:val="single"/>
              </w:rPr>
              <w:t>量</w:t>
            </w:r>
            <w:r w:rsidR="00270CA3" w:rsidRPr="00B840C8">
              <w:rPr>
                <w:sz w:val="24"/>
                <w:u w:val="single"/>
              </w:rPr>
              <w:t>=5.64</w:t>
            </w:r>
            <w:r w:rsidR="00270CA3" w:rsidRPr="00B840C8">
              <w:rPr>
                <w:sz w:val="24"/>
                <w:u w:val="single"/>
              </w:rPr>
              <w:t>千克</w:t>
            </w:r>
            <w:r w:rsidR="00270CA3" w:rsidRPr="00B840C8">
              <w:rPr>
                <w:sz w:val="24"/>
                <w:u w:val="single"/>
              </w:rPr>
              <w:t>/</w:t>
            </w:r>
            <w:r w:rsidR="00270CA3" w:rsidRPr="00B840C8">
              <w:rPr>
                <w:sz w:val="24"/>
                <w:u w:val="single"/>
              </w:rPr>
              <w:t>吨</w:t>
            </w:r>
            <w:r w:rsidR="00270CA3" w:rsidRPr="00B840C8">
              <w:rPr>
                <w:sz w:val="24"/>
                <w:u w:val="single"/>
              </w:rPr>
              <w:t>-</w:t>
            </w:r>
            <w:r w:rsidR="00270CA3" w:rsidRPr="00B840C8">
              <w:rPr>
                <w:sz w:val="24"/>
                <w:u w:val="single"/>
              </w:rPr>
              <w:t>原料</w:t>
            </w:r>
            <w:r w:rsidR="00270CA3" w:rsidRPr="00B840C8">
              <w:rPr>
                <w:sz w:val="24"/>
                <w:u w:val="single"/>
              </w:rPr>
              <w:t>×</w:t>
            </w:r>
            <w:r w:rsidR="008151A3" w:rsidRPr="00B840C8">
              <w:rPr>
                <w:rFonts w:hint="eastAsia"/>
                <w:sz w:val="24"/>
                <w:u w:val="single"/>
              </w:rPr>
              <w:t>2</w:t>
            </w:r>
            <w:r w:rsidR="00270CA3" w:rsidRPr="00B840C8">
              <w:rPr>
                <w:sz w:val="24"/>
                <w:u w:val="single"/>
              </w:rPr>
              <w:t>0</w:t>
            </w:r>
            <w:r w:rsidR="00270CA3" w:rsidRPr="00B840C8">
              <w:rPr>
                <w:sz w:val="24"/>
                <w:u w:val="single"/>
              </w:rPr>
              <w:t>吨</w:t>
            </w:r>
            <w:r w:rsidR="00270CA3" w:rsidRPr="00B840C8">
              <w:rPr>
                <w:sz w:val="24"/>
                <w:u w:val="single"/>
              </w:rPr>
              <w:t>/</w:t>
            </w:r>
            <w:r w:rsidR="00270CA3" w:rsidRPr="00B840C8">
              <w:rPr>
                <w:sz w:val="24"/>
                <w:u w:val="single"/>
              </w:rPr>
              <w:t>年</w:t>
            </w:r>
            <w:r w:rsidR="00270CA3" w:rsidRPr="00B840C8">
              <w:rPr>
                <w:sz w:val="24"/>
                <w:u w:val="single"/>
              </w:rPr>
              <w:t>÷1000=</w:t>
            </w:r>
            <w:r w:rsidR="008151A3" w:rsidRPr="00B840C8">
              <w:rPr>
                <w:rFonts w:hint="eastAsia"/>
                <w:sz w:val="24"/>
                <w:u w:val="single"/>
              </w:rPr>
              <w:t>0.1128</w:t>
            </w:r>
            <w:r w:rsidR="00270CA3" w:rsidRPr="00B840C8">
              <w:rPr>
                <w:sz w:val="24"/>
                <w:u w:val="single"/>
              </w:rPr>
              <w:t>吨</w:t>
            </w:r>
            <w:r w:rsidR="00270CA3" w:rsidRPr="00B840C8">
              <w:rPr>
                <w:sz w:val="24"/>
                <w:u w:val="single"/>
              </w:rPr>
              <w:t>/</w:t>
            </w:r>
            <w:r w:rsidR="00270CA3" w:rsidRPr="00B840C8">
              <w:rPr>
                <w:sz w:val="24"/>
                <w:u w:val="single"/>
              </w:rPr>
              <w:t>年。</w:t>
            </w:r>
          </w:p>
          <w:p w:rsidR="00E75D25" w:rsidRPr="00B840C8" w:rsidRDefault="00216EAB" w:rsidP="00E75D25">
            <w:pPr>
              <w:spacing w:line="360" w:lineRule="auto"/>
              <w:ind w:firstLineChars="200" w:firstLine="480"/>
              <w:rPr>
                <w:bCs/>
                <w:sz w:val="24"/>
              </w:rPr>
            </w:pPr>
            <w:r w:rsidRPr="00B840C8">
              <w:rPr>
                <w:kern w:val="24"/>
                <w:sz w:val="24"/>
                <w:lang w:bidi="ar"/>
              </w:rPr>
              <w:t>根据设计资料，在</w:t>
            </w:r>
            <w:r w:rsidR="00DD7E01" w:rsidRPr="00B840C8">
              <w:rPr>
                <w:kern w:val="24"/>
                <w:sz w:val="24"/>
                <w:lang w:bidi="ar"/>
              </w:rPr>
              <w:t>设备上方均安装</w:t>
            </w:r>
            <w:r w:rsidR="005E630D" w:rsidRPr="00B840C8">
              <w:rPr>
                <w:bCs/>
                <w:sz w:val="24"/>
              </w:rPr>
              <w:t>单独的</w:t>
            </w:r>
            <w:r w:rsidR="00DD7E01" w:rsidRPr="00B840C8">
              <w:rPr>
                <w:bCs/>
                <w:sz w:val="24"/>
              </w:rPr>
              <w:t>集气罩</w:t>
            </w:r>
            <w:r w:rsidR="005E630D" w:rsidRPr="00B840C8">
              <w:rPr>
                <w:bCs/>
                <w:sz w:val="24"/>
              </w:rPr>
              <w:t>，并设置风管连接主风管，抽取的有机废气经引风管连接至主风管，有机废气经主风管引入</w:t>
            </w:r>
            <w:r w:rsidR="005E630D" w:rsidRPr="00B840C8">
              <w:rPr>
                <w:bCs/>
                <w:sz w:val="24"/>
              </w:rPr>
              <w:t>“</w:t>
            </w:r>
            <w:r w:rsidR="005E630D" w:rsidRPr="00B840C8">
              <w:rPr>
                <w:bCs/>
                <w:sz w:val="24"/>
              </w:rPr>
              <w:t>活性炭吸附</w:t>
            </w:r>
            <w:r w:rsidR="005E630D" w:rsidRPr="00B840C8">
              <w:rPr>
                <w:bCs/>
                <w:sz w:val="24"/>
              </w:rPr>
              <w:t>”</w:t>
            </w:r>
            <w:r w:rsidR="005E630D" w:rsidRPr="00B840C8">
              <w:rPr>
                <w:bCs/>
                <w:sz w:val="24"/>
              </w:rPr>
              <w:t>装置处理，处理后的尾气经</w:t>
            </w:r>
            <w:r w:rsidR="005E630D" w:rsidRPr="00B840C8">
              <w:rPr>
                <w:bCs/>
                <w:sz w:val="24"/>
              </w:rPr>
              <w:t>1</w:t>
            </w:r>
            <w:r w:rsidR="005E630D" w:rsidRPr="00B840C8">
              <w:rPr>
                <w:bCs/>
                <w:sz w:val="24"/>
              </w:rPr>
              <w:t>根</w:t>
            </w:r>
            <w:r w:rsidR="005E630D" w:rsidRPr="00B840C8">
              <w:rPr>
                <w:bCs/>
                <w:sz w:val="24"/>
              </w:rPr>
              <w:t>15m</w:t>
            </w:r>
            <w:r w:rsidR="005E630D" w:rsidRPr="00B840C8">
              <w:rPr>
                <w:bCs/>
                <w:sz w:val="24"/>
              </w:rPr>
              <w:t>高排气筒排放。</w:t>
            </w:r>
          </w:p>
          <w:p w:rsidR="00E75D25" w:rsidRPr="00B840C8" w:rsidRDefault="00E75D25" w:rsidP="00E75D25">
            <w:pPr>
              <w:spacing w:line="360" w:lineRule="auto"/>
              <w:ind w:firstLineChars="200" w:firstLine="480"/>
              <w:rPr>
                <w:sz w:val="24"/>
              </w:rPr>
            </w:pPr>
            <w:r w:rsidRPr="00B840C8">
              <w:rPr>
                <w:sz w:val="24"/>
              </w:rPr>
              <w:t>根据《大气污染控制工程》（第三版）中集气罩风量计算公式，计算工序所需风量：</w:t>
            </w:r>
          </w:p>
          <w:p w:rsidR="00E75D25" w:rsidRPr="00B840C8" w:rsidRDefault="00E75D25" w:rsidP="00E75D25">
            <w:pPr>
              <w:widowControl/>
              <w:spacing w:line="360" w:lineRule="auto"/>
              <w:jc w:val="center"/>
              <w:rPr>
                <w:sz w:val="24"/>
              </w:rPr>
            </w:pPr>
            <w:r w:rsidRPr="00B840C8">
              <w:rPr>
                <w:sz w:val="24"/>
              </w:rPr>
              <w:t>Q=0.75</w:t>
            </w:r>
            <w:r w:rsidRPr="00B840C8">
              <w:rPr>
                <w:sz w:val="24"/>
              </w:rPr>
              <w:t>（</w:t>
            </w:r>
            <w:r w:rsidRPr="00B840C8">
              <w:rPr>
                <w:sz w:val="24"/>
              </w:rPr>
              <w:t>10X</w:t>
            </w:r>
            <w:r w:rsidRPr="00B840C8">
              <w:rPr>
                <w:sz w:val="24"/>
                <w:vertAlign w:val="superscript"/>
              </w:rPr>
              <w:t>2</w:t>
            </w:r>
            <w:r w:rsidRPr="00B840C8">
              <w:rPr>
                <w:sz w:val="24"/>
              </w:rPr>
              <w:t>+A</w:t>
            </w:r>
            <w:r w:rsidRPr="00B840C8">
              <w:rPr>
                <w:sz w:val="24"/>
              </w:rPr>
              <w:t>）</w:t>
            </w:r>
            <w:r w:rsidRPr="00B840C8">
              <w:rPr>
                <w:sz w:val="24"/>
              </w:rPr>
              <w:t>×V</w:t>
            </w:r>
            <w:r w:rsidRPr="00B840C8">
              <w:rPr>
                <w:sz w:val="24"/>
                <w:vertAlign w:val="subscript"/>
              </w:rPr>
              <w:t>X</w:t>
            </w:r>
          </w:p>
          <w:p w:rsidR="00E75D25" w:rsidRPr="00B840C8" w:rsidRDefault="00E75D25" w:rsidP="00E75D25">
            <w:pPr>
              <w:widowControl/>
              <w:spacing w:line="360" w:lineRule="auto"/>
              <w:ind w:firstLineChars="200" w:firstLine="480"/>
              <w:rPr>
                <w:sz w:val="24"/>
              </w:rPr>
            </w:pPr>
            <w:r w:rsidRPr="00B840C8">
              <w:rPr>
                <w:sz w:val="24"/>
              </w:rPr>
              <w:t>式中：</w:t>
            </w:r>
            <w:r w:rsidRPr="00B840C8">
              <w:rPr>
                <w:sz w:val="24"/>
              </w:rPr>
              <w:t>Q---</w:t>
            </w:r>
            <w:r w:rsidRPr="00B840C8">
              <w:rPr>
                <w:sz w:val="24"/>
              </w:rPr>
              <w:t>集气罩排风量，</w:t>
            </w:r>
            <w:r w:rsidRPr="00B840C8">
              <w:rPr>
                <w:sz w:val="24"/>
              </w:rPr>
              <w:t>m</w:t>
            </w:r>
            <w:r w:rsidRPr="00B840C8">
              <w:rPr>
                <w:sz w:val="24"/>
                <w:vertAlign w:val="superscript"/>
              </w:rPr>
              <w:t>3</w:t>
            </w:r>
            <w:r w:rsidRPr="00B840C8">
              <w:rPr>
                <w:sz w:val="24"/>
              </w:rPr>
              <w:t>/s</w:t>
            </w:r>
            <w:r w:rsidRPr="00B840C8">
              <w:rPr>
                <w:sz w:val="24"/>
              </w:rPr>
              <w:t>；</w:t>
            </w:r>
          </w:p>
          <w:p w:rsidR="00E75D25" w:rsidRPr="00B840C8" w:rsidRDefault="00E75D25" w:rsidP="00E75D25">
            <w:pPr>
              <w:widowControl/>
              <w:spacing w:line="360" w:lineRule="auto"/>
              <w:ind w:firstLineChars="500" w:firstLine="1200"/>
              <w:rPr>
                <w:sz w:val="24"/>
              </w:rPr>
            </w:pPr>
            <w:r w:rsidRPr="00B840C8">
              <w:rPr>
                <w:sz w:val="24"/>
              </w:rPr>
              <w:t>X---</w:t>
            </w:r>
            <w:r w:rsidRPr="00B840C8">
              <w:rPr>
                <w:sz w:val="24"/>
              </w:rPr>
              <w:t>污染物产生点至集气罩口的距离，</w:t>
            </w:r>
            <w:r w:rsidRPr="00B840C8">
              <w:rPr>
                <w:sz w:val="24"/>
              </w:rPr>
              <w:t>m</w:t>
            </w:r>
            <w:r w:rsidRPr="00B840C8">
              <w:rPr>
                <w:sz w:val="24"/>
              </w:rPr>
              <w:t>，本项目取</w:t>
            </w:r>
            <w:r w:rsidRPr="00B840C8">
              <w:rPr>
                <w:sz w:val="24"/>
              </w:rPr>
              <w:t>0.1m</w:t>
            </w:r>
            <w:r w:rsidRPr="00B840C8">
              <w:rPr>
                <w:sz w:val="24"/>
              </w:rPr>
              <w:t>；</w:t>
            </w:r>
          </w:p>
          <w:p w:rsidR="00E75D25" w:rsidRPr="00B840C8" w:rsidRDefault="00E75D25" w:rsidP="00E75D25">
            <w:pPr>
              <w:widowControl/>
              <w:spacing w:line="360" w:lineRule="auto"/>
              <w:ind w:firstLineChars="500" w:firstLine="1200"/>
              <w:rPr>
                <w:sz w:val="24"/>
              </w:rPr>
            </w:pPr>
            <w:r w:rsidRPr="00B840C8">
              <w:rPr>
                <w:sz w:val="24"/>
              </w:rPr>
              <w:t>A---</w:t>
            </w:r>
            <w:r w:rsidRPr="00B840C8">
              <w:rPr>
                <w:sz w:val="24"/>
              </w:rPr>
              <w:t>集气罩口面积，</w:t>
            </w:r>
            <w:r w:rsidRPr="00B840C8">
              <w:rPr>
                <w:sz w:val="24"/>
              </w:rPr>
              <w:t>m</w:t>
            </w:r>
            <w:r w:rsidRPr="00B840C8">
              <w:rPr>
                <w:sz w:val="24"/>
                <w:vertAlign w:val="superscript"/>
              </w:rPr>
              <w:t>2</w:t>
            </w:r>
            <w:r w:rsidRPr="00B840C8">
              <w:rPr>
                <w:sz w:val="24"/>
              </w:rPr>
              <w:t>，单个集气罩口面积均为</w:t>
            </w:r>
            <w:r w:rsidRPr="00B840C8">
              <w:rPr>
                <w:sz w:val="24"/>
              </w:rPr>
              <w:t>0.15m×0.15m</w:t>
            </w:r>
            <w:r w:rsidRPr="00B840C8">
              <w:rPr>
                <w:sz w:val="24"/>
              </w:rPr>
              <w:t>；</w:t>
            </w:r>
          </w:p>
          <w:p w:rsidR="00E75D25" w:rsidRPr="00B840C8" w:rsidRDefault="00E75D25" w:rsidP="00E75D25">
            <w:pPr>
              <w:widowControl/>
              <w:spacing w:line="360" w:lineRule="auto"/>
              <w:ind w:firstLineChars="500" w:firstLine="1200"/>
              <w:rPr>
                <w:sz w:val="24"/>
              </w:rPr>
            </w:pPr>
            <w:r w:rsidRPr="00B840C8">
              <w:rPr>
                <w:sz w:val="24"/>
              </w:rPr>
              <w:t>V</w:t>
            </w:r>
            <w:r w:rsidRPr="00B840C8">
              <w:rPr>
                <w:sz w:val="24"/>
                <w:vertAlign w:val="subscript"/>
              </w:rPr>
              <w:t>X</w:t>
            </w:r>
            <w:r w:rsidRPr="00B840C8">
              <w:rPr>
                <w:sz w:val="24"/>
              </w:rPr>
              <w:t>---</w:t>
            </w:r>
            <w:r w:rsidRPr="00B840C8">
              <w:rPr>
                <w:sz w:val="24"/>
              </w:rPr>
              <w:t>最小控制风速，</w:t>
            </w:r>
            <w:r w:rsidRPr="00B840C8">
              <w:rPr>
                <w:sz w:val="24"/>
              </w:rPr>
              <w:t>m/s</w:t>
            </w:r>
            <w:r w:rsidRPr="00B840C8">
              <w:rPr>
                <w:sz w:val="24"/>
              </w:rPr>
              <w:t>，本项目污染物放散情况为以很缓慢的速度放散到相当平静的空气中，一般取</w:t>
            </w:r>
            <w:r w:rsidRPr="00B840C8">
              <w:rPr>
                <w:sz w:val="24"/>
              </w:rPr>
              <w:t>0.25-0.5m/s</w:t>
            </w:r>
            <w:r w:rsidRPr="00B840C8">
              <w:rPr>
                <w:sz w:val="24"/>
              </w:rPr>
              <w:t>，本项目取</w:t>
            </w:r>
            <w:r w:rsidRPr="00B840C8">
              <w:rPr>
                <w:sz w:val="24"/>
              </w:rPr>
              <w:t>0.3m/s</w:t>
            </w:r>
            <w:r w:rsidRPr="00B840C8">
              <w:rPr>
                <w:sz w:val="24"/>
              </w:rPr>
              <w:t>。</w:t>
            </w:r>
          </w:p>
          <w:p w:rsidR="00E75D25" w:rsidRPr="00B840C8" w:rsidRDefault="00E75D25" w:rsidP="00E75D25">
            <w:pPr>
              <w:widowControl/>
              <w:spacing w:line="360" w:lineRule="auto"/>
              <w:ind w:firstLineChars="200" w:firstLine="480"/>
              <w:rPr>
                <w:sz w:val="24"/>
              </w:rPr>
            </w:pPr>
            <w:r w:rsidRPr="00B840C8">
              <w:rPr>
                <w:sz w:val="24"/>
              </w:rPr>
              <w:t>由上述公式计算出单个集气罩的风量为</w:t>
            </w:r>
            <w:r w:rsidRPr="00B840C8">
              <w:rPr>
                <w:sz w:val="24"/>
              </w:rPr>
              <w:t>0.028m</w:t>
            </w:r>
            <w:r w:rsidRPr="00B840C8">
              <w:rPr>
                <w:sz w:val="24"/>
                <w:vertAlign w:val="superscript"/>
              </w:rPr>
              <w:t>3</w:t>
            </w:r>
            <w:r w:rsidRPr="00B840C8">
              <w:rPr>
                <w:sz w:val="24"/>
              </w:rPr>
              <w:t>/s</w:t>
            </w:r>
            <w:r w:rsidRPr="00B840C8">
              <w:rPr>
                <w:sz w:val="24"/>
              </w:rPr>
              <w:t>，即</w:t>
            </w:r>
            <w:r w:rsidRPr="00B840C8">
              <w:rPr>
                <w:sz w:val="24"/>
              </w:rPr>
              <w:t>100.8m</w:t>
            </w:r>
            <w:r w:rsidRPr="00B840C8">
              <w:rPr>
                <w:sz w:val="24"/>
                <w:vertAlign w:val="superscript"/>
              </w:rPr>
              <w:t>3</w:t>
            </w:r>
            <w:r w:rsidRPr="00B840C8">
              <w:rPr>
                <w:sz w:val="24"/>
              </w:rPr>
              <w:t>/h</w:t>
            </w:r>
            <w:r w:rsidRPr="00B840C8">
              <w:rPr>
                <w:sz w:val="24"/>
              </w:rPr>
              <w:t>，</w:t>
            </w:r>
            <w:r w:rsidRPr="00B840C8">
              <w:rPr>
                <w:sz w:val="24"/>
              </w:rPr>
              <w:t>78</w:t>
            </w:r>
            <w:r w:rsidRPr="00B840C8">
              <w:rPr>
                <w:sz w:val="24"/>
              </w:rPr>
              <w:t>台电火花加工机床，集气罩总风量为</w:t>
            </w:r>
            <w:r w:rsidRPr="00B840C8">
              <w:rPr>
                <w:sz w:val="24"/>
              </w:rPr>
              <w:t>7862.4m</w:t>
            </w:r>
            <w:r w:rsidRPr="00B840C8">
              <w:rPr>
                <w:sz w:val="24"/>
                <w:vertAlign w:val="superscript"/>
              </w:rPr>
              <w:t>3</w:t>
            </w:r>
            <w:r w:rsidRPr="00B840C8">
              <w:rPr>
                <w:sz w:val="24"/>
              </w:rPr>
              <w:t>/h</w:t>
            </w:r>
            <w:r w:rsidRPr="00B840C8">
              <w:rPr>
                <w:sz w:val="24"/>
              </w:rPr>
              <w:t>，以</w:t>
            </w:r>
            <w:r w:rsidRPr="00B840C8">
              <w:rPr>
                <w:sz w:val="24"/>
              </w:rPr>
              <w:t>8000m</w:t>
            </w:r>
            <w:r w:rsidRPr="00B840C8">
              <w:rPr>
                <w:sz w:val="24"/>
                <w:vertAlign w:val="superscript"/>
              </w:rPr>
              <w:t>3</w:t>
            </w:r>
            <w:r w:rsidRPr="00B840C8">
              <w:rPr>
                <w:sz w:val="24"/>
              </w:rPr>
              <w:t>/h</w:t>
            </w:r>
            <w:r w:rsidRPr="00B840C8">
              <w:rPr>
                <w:sz w:val="24"/>
              </w:rPr>
              <w:t>计。</w:t>
            </w:r>
          </w:p>
          <w:p w:rsidR="005E630D" w:rsidRPr="00B840C8" w:rsidRDefault="00E75D25" w:rsidP="00DD7E01">
            <w:pPr>
              <w:spacing w:line="360" w:lineRule="auto"/>
              <w:ind w:firstLineChars="200" w:firstLine="480"/>
              <w:rPr>
                <w:sz w:val="24"/>
              </w:rPr>
            </w:pPr>
            <w:r w:rsidRPr="00B840C8">
              <w:rPr>
                <w:sz w:val="24"/>
              </w:rPr>
              <w:t>电火花专用机床</w:t>
            </w:r>
            <w:r w:rsidR="00DD7E01" w:rsidRPr="00B840C8">
              <w:rPr>
                <w:sz w:val="24"/>
              </w:rPr>
              <w:t>设备</w:t>
            </w:r>
            <w:r w:rsidR="005E630D" w:rsidRPr="00B840C8">
              <w:rPr>
                <w:sz w:val="24"/>
              </w:rPr>
              <w:t>作业时间</w:t>
            </w:r>
            <w:r w:rsidR="00DD7E01" w:rsidRPr="00B840C8">
              <w:rPr>
                <w:sz w:val="24"/>
              </w:rPr>
              <w:t>24</w:t>
            </w:r>
            <w:r w:rsidR="005E630D" w:rsidRPr="00B840C8">
              <w:rPr>
                <w:sz w:val="24"/>
              </w:rPr>
              <w:t>00h/a</w:t>
            </w:r>
            <w:r w:rsidR="00DD7E01" w:rsidRPr="00B840C8">
              <w:rPr>
                <w:sz w:val="24"/>
              </w:rPr>
              <w:t>，集气罩对</w:t>
            </w:r>
            <w:r w:rsidR="005E630D" w:rsidRPr="00B840C8">
              <w:rPr>
                <w:sz w:val="24"/>
              </w:rPr>
              <w:t>有机废气收集效率约为</w:t>
            </w:r>
            <w:r w:rsidR="005E630D" w:rsidRPr="00B840C8">
              <w:rPr>
                <w:sz w:val="24"/>
              </w:rPr>
              <w:t>90%</w:t>
            </w:r>
            <w:r w:rsidR="005E630D" w:rsidRPr="00B840C8">
              <w:rPr>
                <w:sz w:val="24"/>
              </w:rPr>
              <w:t>，</w:t>
            </w:r>
            <w:r w:rsidR="00DD7E01" w:rsidRPr="00B840C8">
              <w:rPr>
                <w:sz w:val="24"/>
              </w:rPr>
              <w:t>去除效率约为</w:t>
            </w:r>
            <w:r w:rsidRPr="00B840C8">
              <w:rPr>
                <w:sz w:val="24"/>
              </w:rPr>
              <w:t>70</w:t>
            </w:r>
            <w:r w:rsidR="00DD7E01" w:rsidRPr="00B840C8">
              <w:rPr>
                <w:sz w:val="24"/>
              </w:rPr>
              <w:t>%</w:t>
            </w:r>
            <w:r w:rsidR="00DD7E01" w:rsidRPr="00B840C8">
              <w:rPr>
                <w:sz w:val="24"/>
              </w:rPr>
              <w:t>。经计算进入</w:t>
            </w:r>
            <w:r w:rsidR="005E630D" w:rsidRPr="00B840C8">
              <w:rPr>
                <w:sz w:val="24"/>
              </w:rPr>
              <w:t>废气治理设施的非甲烷总烃量为</w:t>
            </w:r>
            <w:r w:rsidR="00DD7E01" w:rsidRPr="00B840C8">
              <w:rPr>
                <w:sz w:val="24"/>
              </w:rPr>
              <w:t>0.</w:t>
            </w:r>
            <w:r w:rsidR="008151A3" w:rsidRPr="00B840C8">
              <w:rPr>
                <w:rFonts w:hint="eastAsia"/>
                <w:sz w:val="24"/>
              </w:rPr>
              <w:t>1015</w:t>
            </w:r>
            <w:r w:rsidR="005E630D" w:rsidRPr="00B840C8">
              <w:rPr>
                <w:sz w:val="24"/>
              </w:rPr>
              <w:t>t/a</w:t>
            </w:r>
            <w:r w:rsidR="005E630D" w:rsidRPr="00B840C8">
              <w:rPr>
                <w:sz w:val="24"/>
              </w:rPr>
              <w:t>，经治理设施处理后，非甲烷总烃</w:t>
            </w:r>
            <w:r w:rsidR="00DD7E01" w:rsidRPr="00B840C8">
              <w:rPr>
                <w:sz w:val="24"/>
              </w:rPr>
              <w:t>有组织</w:t>
            </w:r>
            <w:r w:rsidR="005E630D" w:rsidRPr="00B840C8">
              <w:rPr>
                <w:sz w:val="24"/>
              </w:rPr>
              <w:t>排放量为</w:t>
            </w:r>
            <w:r w:rsidR="008151A3" w:rsidRPr="00B840C8">
              <w:rPr>
                <w:rFonts w:hint="eastAsia"/>
                <w:sz w:val="24"/>
                <w:u w:val="single"/>
              </w:rPr>
              <w:t>0.0305</w:t>
            </w:r>
            <w:r w:rsidR="005E630D" w:rsidRPr="00B840C8">
              <w:rPr>
                <w:sz w:val="24"/>
                <w:u w:val="single"/>
              </w:rPr>
              <w:t>t/a</w:t>
            </w:r>
            <w:r w:rsidR="005E630D" w:rsidRPr="00B840C8">
              <w:rPr>
                <w:sz w:val="24"/>
                <w:u w:val="single"/>
              </w:rPr>
              <w:t>，排放速率为</w:t>
            </w:r>
            <w:r w:rsidR="00DD7E01" w:rsidRPr="00B840C8">
              <w:rPr>
                <w:sz w:val="24"/>
                <w:u w:val="single"/>
              </w:rPr>
              <w:t>0.0</w:t>
            </w:r>
            <w:r w:rsidR="008151A3" w:rsidRPr="00B840C8">
              <w:rPr>
                <w:rFonts w:hint="eastAsia"/>
                <w:sz w:val="24"/>
                <w:u w:val="single"/>
              </w:rPr>
              <w:t>127</w:t>
            </w:r>
            <w:r w:rsidR="005E630D" w:rsidRPr="00B840C8">
              <w:rPr>
                <w:sz w:val="24"/>
                <w:u w:val="single"/>
              </w:rPr>
              <w:t>kg/h</w:t>
            </w:r>
            <w:r w:rsidR="005E630D" w:rsidRPr="00B840C8">
              <w:rPr>
                <w:sz w:val="24"/>
                <w:u w:val="single"/>
              </w:rPr>
              <w:t>，排放浓度为</w:t>
            </w:r>
            <w:r w:rsidR="008151A3" w:rsidRPr="00B840C8">
              <w:rPr>
                <w:rFonts w:hint="eastAsia"/>
                <w:sz w:val="24"/>
                <w:u w:val="single"/>
              </w:rPr>
              <w:t>1.59</w:t>
            </w:r>
            <w:r w:rsidR="005E630D" w:rsidRPr="00B840C8">
              <w:rPr>
                <w:sz w:val="24"/>
                <w:u w:val="single"/>
              </w:rPr>
              <w:t>mg/m</w:t>
            </w:r>
            <w:r w:rsidR="005E630D" w:rsidRPr="00B840C8">
              <w:rPr>
                <w:sz w:val="24"/>
                <w:u w:val="single"/>
                <w:vertAlign w:val="superscript"/>
              </w:rPr>
              <w:t>3</w:t>
            </w:r>
            <w:r w:rsidR="005E630D" w:rsidRPr="00B840C8">
              <w:rPr>
                <w:sz w:val="24"/>
                <w:u w:val="single"/>
              </w:rPr>
              <w:t xml:space="preserve"> </w:t>
            </w:r>
            <w:r w:rsidR="00DD7E01" w:rsidRPr="00B840C8">
              <w:rPr>
                <w:sz w:val="24"/>
                <w:u w:val="single"/>
              </w:rPr>
              <w:t>。</w:t>
            </w:r>
            <w:r w:rsidR="005E630D" w:rsidRPr="00B840C8">
              <w:rPr>
                <w:sz w:val="24"/>
              </w:rPr>
              <w:t>非甲烷总烃的排放浓度满足《大气污染物综合排放标准》（</w:t>
            </w:r>
            <w:r w:rsidR="005E630D" w:rsidRPr="00B840C8">
              <w:rPr>
                <w:sz w:val="24"/>
              </w:rPr>
              <w:t>GB16297-1996</w:t>
            </w:r>
            <w:r w:rsidR="005E630D" w:rsidRPr="00B840C8">
              <w:rPr>
                <w:sz w:val="24"/>
              </w:rPr>
              <w:t>）二级标准要求，同时满足《关于全省开展工业企业挥发性有机</w:t>
            </w:r>
            <w:r w:rsidR="005E630D" w:rsidRPr="00B840C8">
              <w:rPr>
                <w:sz w:val="24"/>
              </w:rPr>
              <w:lastRenderedPageBreak/>
              <w:t>物专项治理工作中排放建议值的通知》（豫环攻坚办〔</w:t>
            </w:r>
            <w:r w:rsidR="005E630D" w:rsidRPr="00B840C8">
              <w:rPr>
                <w:sz w:val="24"/>
              </w:rPr>
              <w:t>2017</w:t>
            </w:r>
            <w:r w:rsidR="005E630D" w:rsidRPr="00B840C8">
              <w:rPr>
                <w:sz w:val="24"/>
              </w:rPr>
              <w:t>〕</w:t>
            </w:r>
            <w:r w:rsidR="005E630D" w:rsidRPr="00B840C8">
              <w:rPr>
                <w:sz w:val="24"/>
              </w:rPr>
              <w:t xml:space="preserve">162 </w:t>
            </w:r>
            <w:r w:rsidR="005E630D" w:rsidRPr="00B840C8">
              <w:rPr>
                <w:sz w:val="24"/>
              </w:rPr>
              <w:t>号）其他行业挥发性有机物排放建议值。</w:t>
            </w:r>
          </w:p>
          <w:p w:rsidR="005E630D" w:rsidRPr="00B840C8" w:rsidRDefault="005E630D" w:rsidP="005E630D">
            <w:pPr>
              <w:pStyle w:val="5"/>
              <w:spacing w:line="360" w:lineRule="auto"/>
              <w:ind w:left="0" w:firstLineChars="200" w:firstLine="480"/>
              <w:rPr>
                <w:rFonts w:ascii="Times New Roman" w:hAnsi="Times New Roman"/>
                <w:sz w:val="24"/>
              </w:rPr>
            </w:pPr>
            <w:r w:rsidRPr="00B840C8">
              <w:rPr>
                <w:rFonts w:ascii="Times New Roman" w:hAnsi="Times New Roman"/>
                <w:sz w:val="24"/>
              </w:rPr>
              <w:t>未被收集的非甲烷总烃量约为</w:t>
            </w:r>
            <w:r w:rsidR="00DD7E01" w:rsidRPr="00B840C8">
              <w:rPr>
                <w:rFonts w:ascii="Times New Roman" w:hAnsi="Times New Roman"/>
                <w:sz w:val="24"/>
              </w:rPr>
              <w:t>0.0</w:t>
            </w:r>
            <w:r w:rsidR="008151A3" w:rsidRPr="00B840C8">
              <w:rPr>
                <w:rFonts w:ascii="Times New Roman" w:hAnsi="Times New Roman" w:hint="eastAsia"/>
                <w:sz w:val="24"/>
              </w:rPr>
              <w:t>123</w:t>
            </w:r>
            <w:r w:rsidRPr="00B840C8">
              <w:rPr>
                <w:rFonts w:ascii="Times New Roman" w:hAnsi="Times New Roman"/>
                <w:sz w:val="24"/>
              </w:rPr>
              <w:t>t/a</w:t>
            </w:r>
            <w:r w:rsidRPr="00B840C8">
              <w:rPr>
                <w:rFonts w:ascii="Times New Roman" w:hAnsi="Times New Roman"/>
                <w:sz w:val="24"/>
              </w:rPr>
              <w:t>，</w:t>
            </w:r>
            <w:r w:rsidR="00DD7E01" w:rsidRPr="00B840C8">
              <w:rPr>
                <w:rFonts w:ascii="Times New Roman" w:hAnsi="Times New Roman"/>
                <w:sz w:val="24"/>
              </w:rPr>
              <w:t>经</w:t>
            </w:r>
            <w:r w:rsidRPr="00B840C8">
              <w:rPr>
                <w:rFonts w:ascii="Times New Roman" w:hAnsi="Times New Roman"/>
                <w:sz w:val="24"/>
              </w:rPr>
              <w:t>车间通风</w:t>
            </w:r>
            <w:r w:rsidR="00DD7E01" w:rsidRPr="00B840C8">
              <w:rPr>
                <w:rFonts w:ascii="Times New Roman" w:hAnsi="Times New Roman"/>
                <w:sz w:val="24"/>
              </w:rPr>
              <w:t>装置</w:t>
            </w:r>
            <w:r w:rsidRPr="00B840C8">
              <w:rPr>
                <w:rFonts w:ascii="Times New Roman" w:hAnsi="Times New Roman"/>
                <w:sz w:val="24"/>
              </w:rPr>
              <w:t>无组织排放。</w:t>
            </w:r>
          </w:p>
          <w:p w:rsidR="003E6386" w:rsidRPr="00B840C8" w:rsidRDefault="00E6238C">
            <w:pPr>
              <w:spacing w:line="360" w:lineRule="auto"/>
              <w:rPr>
                <w:rFonts w:eastAsia="黑体"/>
                <w:sz w:val="24"/>
              </w:rPr>
            </w:pPr>
            <w:r w:rsidRPr="00B840C8">
              <w:rPr>
                <w:rFonts w:eastAsia="黑体"/>
                <w:sz w:val="24"/>
              </w:rPr>
              <w:t>1.3</w:t>
            </w:r>
            <w:r w:rsidRPr="00B840C8">
              <w:rPr>
                <w:rFonts w:eastAsia="黑体"/>
                <w:sz w:val="24"/>
              </w:rPr>
              <w:t>大气排放口</w:t>
            </w:r>
          </w:p>
          <w:p w:rsidR="003E6386" w:rsidRPr="00B840C8" w:rsidRDefault="00E6238C">
            <w:pPr>
              <w:pStyle w:val="5"/>
              <w:spacing w:line="360" w:lineRule="auto"/>
              <w:ind w:left="0" w:firstLineChars="200" w:firstLine="480"/>
              <w:rPr>
                <w:rFonts w:ascii="Times New Roman" w:hAnsi="Times New Roman"/>
                <w:sz w:val="24"/>
              </w:rPr>
            </w:pPr>
            <w:r w:rsidRPr="00B840C8">
              <w:rPr>
                <w:rFonts w:ascii="Times New Roman" w:hAnsi="Times New Roman"/>
                <w:sz w:val="24"/>
              </w:rPr>
              <w:t>大气排放口信息见下表。</w:t>
            </w:r>
          </w:p>
          <w:p w:rsidR="003E6386" w:rsidRPr="00B840C8" w:rsidRDefault="00E6238C">
            <w:pPr>
              <w:pStyle w:val="1"/>
              <w:numPr>
                <w:ilvl w:val="0"/>
                <w:numId w:val="0"/>
              </w:numPr>
              <w:ind w:leftChars="150" w:left="375" w:hangingChars="25" w:hanging="60"/>
              <w:jc w:val="center"/>
            </w:pPr>
            <w:r w:rsidRPr="00B840C8">
              <w:t>表</w:t>
            </w:r>
            <w:r w:rsidRPr="00B840C8">
              <w:t xml:space="preserve">4-2    </w:t>
            </w:r>
            <w:r w:rsidRPr="00B840C8">
              <w:t>大气排放口基本信息表</w:t>
            </w:r>
          </w:p>
          <w:tbl>
            <w:tblPr>
              <w:tblW w:w="8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1554"/>
              <w:gridCol w:w="853"/>
              <w:gridCol w:w="1211"/>
              <w:gridCol w:w="1166"/>
              <w:gridCol w:w="925"/>
              <w:gridCol w:w="994"/>
              <w:gridCol w:w="833"/>
            </w:tblGrid>
            <w:tr w:rsidR="00B840C8" w:rsidRPr="00B840C8">
              <w:trPr>
                <w:trHeight w:val="369"/>
                <w:jc w:val="center"/>
              </w:trPr>
              <w:tc>
                <w:tcPr>
                  <w:tcW w:w="558" w:type="pct"/>
                  <w:vMerge w:val="restart"/>
                  <w:vAlign w:val="center"/>
                </w:tcPr>
                <w:p w:rsidR="003E6386" w:rsidRPr="00B840C8" w:rsidRDefault="00E6238C">
                  <w:pPr>
                    <w:pStyle w:val="aff2"/>
                    <w:rPr>
                      <w:szCs w:val="21"/>
                    </w:rPr>
                  </w:pPr>
                  <w:bookmarkStart w:id="3" w:name="BIAO6DQJB"/>
                  <w:bookmarkEnd w:id="3"/>
                  <w:r w:rsidRPr="00B840C8">
                    <w:rPr>
                      <w:szCs w:val="21"/>
                    </w:rPr>
                    <w:t>排放口</w:t>
                  </w:r>
                </w:p>
                <w:p w:rsidR="003E6386" w:rsidRPr="00B840C8" w:rsidRDefault="00E6238C">
                  <w:pPr>
                    <w:pStyle w:val="aff2"/>
                    <w:rPr>
                      <w:szCs w:val="21"/>
                    </w:rPr>
                  </w:pPr>
                  <w:r w:rsidRPr="00B840C8">
                    <w:rPr>
                      <w:szCs w:val="21"/>
                    </w:rPr>
                    <w:t>编号</w:t>
                  </w:r>
                </w:p>
              </w:tc>
              <w:tc>
                <w:tcPr>
                  <w:tcW w:w="916" w:type="pct"/>
                  <w:vMerge w:val="restart"/>
                  <w:vAlign w:val="center"/>
                </w:tcPr>
                <w:p w:rsidR="003E6386" w:rsidRPr="00B840C8" w:rsidRDefault="00E6238C">
                  <w:pPr>
                    <w:pStyle w:val="aff2"/>
                    <w:rPr>
                      <w:szCs w:val="21"/>
                    </w:rPr>
                  </w:pPr>
                  <w:r w:rsidRPr="00B840C8">
                    <w:rPr>
                      <w:szCs w:val="21"/>
                    </w:rPr>
                    <w:t>名称</w:t>
                  </w:r>
                </w:p>
              </w:tc>
              <w:tc>
                <w:tcPr>
                  <w:tcW w:w="503" w:type="pct"/>
                  <w:vMerge w:val="restart"/>
                  <w:vAlign w:val="center"/>
                </w:tcPr>
                <w:p w:rsidR="003E6386" w:rsidRPr="00B840C8" w:rsidRDefault="00E6238C">
                  <w:pPr>
                    <w:pStyle w:val="aff2"/>
                    <w:rPr>
                      <w:szCs w:val="21"/>
                    </w:rPr>
                  </w:pPr>
                  <w:r w:rsidRPr="00B840C8">
                    <w:rPr>
                      <w:szCs w:val="21"/>
                    </w:rPr>
                    <w:t>污染物</w:t>
                  </w:r>
                </w:p>
              </w:tc>
              <w:tc>
                <w:tcPr>
                  <w:tcW w:w="1401" w:type="pct"/>
                  <w:gridSpan w:val="2"/>
                  <w:vAlign w:val="center"/>
                </w:tcPr>
                <w:p w:rsidR="003E6386" w:rsidRPr="00B840C8" w:rsidRDefault="00E6238C">
                  <w:pPr>
                    <w:pStyle w:val="aff2"/>
                    <w:rPr>
                      <w:szCs w:val="21"/>
                    </w:rPr>
                  </w:pPr>
                  <w:r w:rsidRPr="00B840C8">
                    <w:rPr>
                      <w:szCs w:val="21"/>
                    </w:rPr>
                    <w:t>排放口地理位置</w:t>
                  </w:r>
                </w:p>
              </w:tc>
              <w:tc>
                <w:tcPr>
                  <w:tcW w:w="545" w:type="pct"/>
                  <w:vMerge w:val="restart"/>
                  <w:vAlign w:val="center"/>
                </w:tcPr>
                <w:p w:rsidR="003E6386" w:rsidRPr="00B840C8" w:rsidRDefault="00E6238C">
                  <w:pPr>
                    <w:pStyle w:val="aff2"/>
                    <w:rPr>
                      <w:szCs w:val="21"/>
                    </w:rPr>
                  </w:pPr>
                  <w:r w:rsidRPr="00B840C8">
                    <w:rPr>
                      <w:szCs w:val="21"/>
                    </w:rPr>
                    <w:t>排气筒高度</w:t>
                  </w:r>
                  <w:r w:rsidRPr="00B840C8">
                    <w:rPr>
                      <w:szCs w:val="21"/>
                    </w:rPr>
                    <w:t>m</w:t>
                  </w:r>
                </w:p>
              </w:tc>
              <w:tc>
                <w:tcPr>
                  <w:tcW w:w="586" w:type="pct"/>
                  <w:vMerge w:val="restart"/>
                  <w:vAlign w:val="center"/>
                </w:tcPr>
                <w:p w:rsidR="003E6386" w:rsidRPr="00B840C8" w:rsidRDefault="00E6238C">
                  <w:pPr>
                    <w:pStyle w:val="aff2"/>
                    <w:rPr>
                      <w:szCs w:val="21"/>
                    </w:rPr>
                  </w:pPr>
                  <w:r w:rsidRPr="00B840C8">
                    <w:rPr>
                      <w:szCs w:val="21"/>
                    </w:rPr>
                    <w:t>排气筒出口内径</w:t>
                  </w:r>
                  <w:r w:rsidRPr="00B840C8">
                    <w:rPr>
                      <w:szCs w:val="21"/>
                    </w:rPr>
                    <w:t>m</w:t>
                  </w:r>
                </w:p>
              </w:tc>
              <w:tc>
                <w:tcPr>
                  <w:tcW w:w="491" w:type="pct"/>
                  <w:vMerge w:val="restart"/>
                  <w:vAlign w:val="center"/>
                </w:tcPr>
                <w:p w:rsidR="003E6386" w:rsidRPr="00B840C8" w:rsidRDefault="00E6238C">
                  <w:pPr>
                    <w:pStyle w:val="aff2"/>
                    <w:rPr>
                      <w:szCs w:val="21"/>
                    </w:rPr>
                  </w:pPr>
                  <w:r w:rsidRPr="00B840C8">
                    <w:rPr>
                      <w:szCs w:val="21"/>
                    </w:rPr>
                    <w:t>排气筒温度</w:t>
                  </w:r>
                  <w:r w:rsidRPr="00B840C8">
                    <w:rPr>
                      <w:szCs w:val="21"/>
                    </w:rPr>
                    <w:t>℃</w:t>
                  </w:r>
                </w:p>
              </w:tc>
            </w:tr>
            <w:tr w:rsidR="00B840C8" w:rsidRPr="00B840C8">
              <w:trPr>
                <w:trHeight w:val="369"/>
                <w:jc w:val="center"/>
              </w:trPr>
              <w:tc>
                <w:tcPr>
                  <w:tcW w:w="558" w:type="pct"/>
                  <w:vMerge/>
                  <w:vAlign w:val="center"/>
                </w:tcPr>
                <w:p w:rsidR="003E6386" w:rsidRPr="00B840C8" w:rsidRDefault="003E6386">
                  <w:pPr>
                    <w:pStyle w:val="aff2"/>
                    <w:rPr>
                      <w:szCs w:val="21"/>
                    </w:rPr>
                  </w:pPr>
                </w:p>
              </w:tc>
              <w:tc>
                <w:tcPr>
                  <w:tcW w:w="916" w:type="pct"/>
                  <w:vMerge/>
                  <w:vAlign w:val="center"/>
                </w:tcPr>
                <w:p w:rsidR="003E6386" w:rsidRPr="00B840C8" w:rsidRDefault="003E6386">
                  <w:pPr>
                    <w:pStyle w:val="aff2"/>
                    <w:rPr>
                      <w:szCs w:val="21"/>
                    </w:rPr>
                  </w:pPr>
                </w:p>
              </w:tc>
              <w:tc>
                <w:tcPr>
                  <w:tcW w:w="503" w:type="pct"/>
                  <w:vMerge/>
                  <w:vAlign w:val="center"/>
                </w:tcPr>
                <w:p w:rsidR="003E6386" w:rsidRPr="00B840C8" w:rsidRDefault="003E6386">
                  <w:pPr>
                    <w:pStyle w:val="aff2"/>
                    <w:rPr>
                      <w:szCs w:val="21"/>
                    </w:rPr>
                  </w:pPr>
                </w:p>
              </w:tc>
              <w:tc>
                <w:tcPr>
                  <w:tcW w:w="714" w:type="pct"/>
                  <w:vAlign w:val="center"/>
                </w:tcPr>
                <w:p w:rsidR="003E6386" w:rsidRPr="00B840C8" w:rsidRDefault="00E6238C">
                  <w:pPr>
                    <w:pStyle w:val="aff2"/>
                    <w:rPr>
                      <w:szCs w:val="21"/>
                    </w:rPr>
                  </w:pPr>
                  <w:r w:rsidRPr="00B840C8">
                    <w:rPr>
                      <w:szCs w:val="21"/>
                    </w:rPr>
                    <w:t>经度</w:t>
                  </w:r>
                </w:p>
              </w:tc>
              <w:tc>
                <w:tcPr>
                  <w:tcW w:w="687" w:type="pct"/>
                  <w:vAlign w:val="center"/>
                </w:tcPr>
                <w:p w:rsidR="003E6386" w:rsidRPr="00B840C8" w:rsidRDefault="00E6238C">
                  <w:pPr>
                    <w:pStyle w:val="aff2"/>
                    <w:rPr>
                      <w:szCs w:val="21"/>
                    </w:rPr>
                  </w:pPr>
                  <w:r w:rsidRPr="00B840C8">
                    <w:rPr>
                      <w:szCs w:val="21"/>
                    </w:rPr>
                    <w:t>纬度</w:t>
                  </w:r>
                </w:p>
              </w:tc>
              <w:tc>
                <w:tcPr>
                  <w:tcW w:w="545" w:type="pct"/>
                  <w:vMerge/>
                  <w:vAlign w:val="center"/>
                </w:tcPr>
                <w:p w:rsidR="003E6386" w:rsidRPr="00B840C8" w:rsidRDefault="003E6386">
                  <w:pPr>
                    <w:pStyle w:val="aff2"/>
                    <w:rPr>
                      <w:szCs w:val="21"/>
                    </w:rPr>
                  </w:pPr>
                </w:p>
              </w:tc>
              <w:tc>
                <w:tcPr>
                  <w:tcW w:w="586" w:type="pct"/>
                  <w:vMerge/>
                  <w:vAlign w:val="center"/>
                </w:tcPr>
                <w:p w:rsidR="003E6386" w:rsidRPr="00B840C8" w:rsidRDefault="003E6386">
                  <w:pPr>
                    <w:pStyle w:val="aff2"/>
                    <w:rPr>
                      <w:szCs w:val="21"/>
                    </w:rPr>
                  </w:pPr>
                </w:p>
              </w:tc>
              <w:tc>
                <w:tcPr>
                  <w:tcW w:w="491" w:type="pct"/>
                  <w:vMerge/>
                  <w:vAlign w:val="center"/>
                </w:tcPr>
                <w:p w:rsidR="003E6386" w:rsidRPr="00B840C8" w:rsidRDefault="003E6386">
                  <w:pPr>
                    <w:pStyle w:val="aff2"/>
                    <w:rPr>
                      <w:szCs w:val="21"/>
                    </w:rPr>
                  </w:pPr>
                </w:p>
              </w:tc>
            </w:tr>
            <w:tr w:rsidR="00B840C8" w:rsidRPr="00B840C8">
              <w:trPr>
                <w:trHeight w:val="369"/>
                <w:jc w:val="center"/>
              </w:trPr>
              <w:tc>
                <w:tcPr>
                  <w:tcW w:w="558" w:type="pct"/>
                  <w:vAlign w:val="center"/>
                </w:tcPr>
                <w:p w:rsidR="003E6386" w:rsidRPr="00B840C8" w:rsidRDefault="00E6238C">
                  <w:pPr>
                    <w:pStyle w:val="aff2"/>
                    <w:rPr>
                      <w:szCs w:val="21"/>
                    </w:rPr>
                  </w:pPr>
                  <w:r w:rsidRPr="00B840C8">
                    <w:rPr>
                      <w:szCs w:val="21"/>
                    </w:rPr>
                    <w:t>DA001</w:t>
                  </w:r>
                </w:p>
              </w:tc>
              <w:tc>
                <w:tcPr>
                  <w:tcW w:w="916" w:type="pct"/>
                  <w:vAlign w:val="center"/>
                </w:tcPr>
                <w:p w:rsidR="003E6386" w:rsidRPr="00B840C8" w:rsidRDefault="00E75D25">
                  <w:pPr>
                    <w:pStyle w:val="aff2"/>
                    <w:rPr>
                      <w:szCs w:val="21"/>
                    </w:rPr>
                  </w:pPr>
                  <w:r w:rsidRPr="00B840C8">
                    <w:rPr>
                      <w:szCs w:val="21"/>
                    </w:rPr>
                    <w:t>有机废气处理设施</w:t>
                  </w:r>
                  <w:r w:rsidR="00E6238C" w:rsidRPr="00B840C8">
                    <w:rPr>
                      <w:szCs w:val="21"/>
                    </w:rPr>
                    <w:t>排气筒</w:t>
                  </w:r>
                </w:p>
              </w:tc>
              <w:tc>
                <w:tcPr>
                  <w:tcW w:w="503" w:type="pct"/>
                  <w:vAlign w:val="center"/>
                </w:tcPr>
                <w:p w:rsidR="003E6386" w:rsidRPr="00B840C8" w:rsidRDefault="00E75D25">
                  <w:pPr>
                    <w:pStyle w:val="aff2"/>
                    <w:rPr>
                      <w:szCs w:val="21"/>
                    </w:rPr>
                  </w:pPr>
                  <w:r w:rsidRPr="00B840C8">
                    <w:rPr>
                      <w:szCs w:val="21"/>
                    </w:rPr>
                    <w:t>非甲烷总烃</w:t>
                  </w:r>
                </w:p>
              </w:tc>
              <w:tc>
                <w:tcPr>
                  <w:tcW w:w="714" w:type="pct"/>
                  <w:vAlign w:val="center"/>
                </w:tcPr>
                <w:p w:rsidR="003E6386" w:rsidRPr="00B840C8" w:rsidRDefault="00E6238C">
                  <w:pPr>
                    <w:pStyle w:val="aff2"/>
                    <w:rPr>
                      <w:szCs w:val="21"/>
                    </w:rPr>
                  </w:pPr>
                  <w:r w:rsidRPr="00B840C8">
                    <w:rPr>
                      <w:szCs w:val="21"/>
                    </w:rPr>
                    <w:t>112.694844</w:t>
                  </w:r>
                </w:p>
              </w:tc>
              <w:tc>
                <w:tcPr>
                  <w:tcW w:w="687" w:type="pct"/>
                  <w:vAlign w:val="center"/>
                </w:tcPr>
                <w:p w:rsidR="003E6386" w:rsidRPr="00B840C8" w:rsidRDefault="00E6238C">
                  <w:pPr>
                    <w:pStyle w:val="aff2"/>
                    <w:rPr>
                      <w:szCs w:val="21"/>
                    </w:rPr>
                  </w:pPr>
                  <w:r w:rsidRPr="00B840C8">
                    <w:rPr>
                      <w:szCs w:val="21"/>
                    </w:rPr>
                    <w:t>34.626869</w:t>
                  </w:r>
                </w:p>
              </w:tc>
              <w:tc>
                <w:tcPr>
                  <w:tcW w:w="545" w:type="pct"/>
                  <w:vAlign w:val="center"/>
                </w:tcPr>
                <w:p w:rsidR="003E6386" w:rsidRPr="00B840C8" w:rsidRDefault="00E75D25">
                  <w:pPr>
                    <w:pStyle w:val="aff2"/>
                    <w:rPr>
                      <w:szCs w:val="21"/>
                    </w:rPr>
                  </w:pPr>
                  <w:r w:rsidRPr="00B840C8">
                    <w:rPr>
                      <w:szCs w:val="21"/>
                    </w:rPr>
                    <w:t>15</w:t>
                  </w:r>
                </w:p>
              </w:tc>
              <w:tc>
                <w:tcPr>
                  <w:tcW w:w="586" w:type="pct"/>
                  <w:vAlign w:val="center"/>
                </w:tcPr>
                <w:p w:rsidR="003E6386" w:rsidRPr="00B840C8" w:rsidRDefault="00E75D25">
                  <w:pPr>
                    <w:pStyle w:val="aff2"/>
                    <w:rPr>
                      <w:szCs w:val="21"/>
                    </w:rPr>
                  </w:pPr>
                  <w:r w:rsidRPr="00B840C8">
                    <w:rPr>
                      <w:szCs w:val="21"/>
                    </w:rPr>
                    <w:t>0.4</w:t>
                  </w:r>
                </w:p>
              </w:tc>
              <w:tc>
                <w:tcPr>
                  <w:tcW w:w="491" w:type="pct"/>
                  <w:vAlign w:val="center"/>
                </w:tcPr>
                <w:p w:rsidR="003E6386" w:rsidRPr="00B840C8" w:rsidRDefault="00E6238C">
                  <w:pPr>
                    <w:pStyle w:val="aff2"/>
                    <w:rPr>
                      <w:szCs w:val="21"/>
                    </w:rPr>
                  </w:pPr>
                  <w:r w:rsidRPr="00B840C8">
                    <w:rPr>
                      <w:szCs w:val="21"/>
                    </w:rPr>
                    <w:t>常温</w:t>
                  </w:r>
                </w:p>
              </w:tc>
            </w:tr>
          </w:tbl>
          <w:p w:rsidR="003E6386" w:rsidRPr="00B840C8" w:rsidRDefault="00E6238C">
            <w:pPr>
              <w:spacing w:line="360" w:lineRule="auto"/>
              <w:rPr>
                <w:rFonts w:eastAsia="黑体"/>
                <w:sz w:val="24"/>
              </w:rPr>
            </w:pPr>
            <w:r w:rsidRPr="00B840C8">
              <w:rPr>
                <w:rFonts w:eastAsia="黑体"/>
                <w:sz w:val="24"/>
              </w:rPr>
              <w:t>1.</w:t>
            </w:r>
            <w:r w:rsidR="002A3BE6" w:rsidRPr="00B840C8">
              <w:rPr>
                <w:rFonts w:eastAsia="黑体"/>
                <w:sz w:val="24"/>
              </w:rPr>
              <w:t>4</w:t>
            </w:r>
            <w:r w:rsidRPr="00B840C8">
              <w:rPr>
                <w:rFonts w:eastAsia="黑体"/>
                <w:sz w:val="24"/>
              </w:rPr>
              <w:t>环境影响分析</w:t>
            </w:r>
          </w:p>
          <w:p w:rsidR="003E6386" w:rsidRPr="00B840C8" w:rsidRDefault="00E6238C">
            <w:pPr>
              <w:pStyle w:val="a7"/>
              <w:widowControl w:val="0"/>
              <w:snapToGrid/>
              <w:spacing w:before="0" w:after="0" w:line="360" w:lineRule="auto"/>
              <w:ind w:firstLineChars="200" w:firstLine="480"/>
              <w:rPr>
                <w:sz w:val="24"/>
                <w:szCs w:val="24"/>
              </w:rPr>
            </w:pPr>
            <w:r w:rsidRPr="00B840C8">
              <w:rPr>
                <w:rFonts w:hint="eastAsia"/>
                <w:sz w:val="24"/>
                <w:szCs w:val="24"/>
              </w:rPr>
              <w:t>本项目所在区域环境空气属于二类。根据</w:t>
            </w:r>
            <w:r w:rsidR="002A3BE6" w:rsidRPr="00B840C8">
              <w:rPr>
                <w:rFonts w:hint="eastAsia"/>
                <w:sz w:val="24"/>
                <w:szCs w:val="24"/>
              </w:rPr>
              <w:t>孟津县</w:t>
            </w:r>
            <w:r w:rsidRPr="00B840C8">
              <w:rPr>
                <w:sz w:val="24"/>
                <w:szCs w:val="24"/>
              </w:rPr>
              <w:t>环境监测站</w:t>
            </w:r>
            <w:r w:rsidRPr="00B840C8">
              <w:rPr>
                <w:rFonts w:hint="eastAsia"/>
                <w:sz w:val="24"/>
                <w:szCs w:val="24"/>
              </w:rPr>
              <w:t>2020</w:t>
            </w:r>
            <w:r w:rsidRPr="00B840C8">
              <w:rPr>
                <w:sz w:val="24"/>
                <w:szCs w:val="24"/>
              </w:rPr>
              <w:t>年连续一年的常规监测数据</w:t>
            </w:r>
            <w:r w:rsidRPr="00B840C8">
              <w:rPr>
                <w:rFonts w:hint="eastAsia"/>
                <w:sz w:val="24"/>
                <w:szCs w:val="24"/>
              </w:rPr>
              <w:t>可知，项目所在区域环境质量一般。</w:t>
            </w:r>
            <w:r w:rsidR="002A3BE6" w:rsidRPr="00B840C8">
              <w:rPr>
                <w:rFonts w:hint="eastAsia"/>
                <w:sz w:val="24"/>
                <w:szCs w:val="24"/>
              </w:rPr>
              <w:t>本项目周边</w:t>
            </w:r>
            <w:r w:rsidR="002A3BE6" w:rsidRPr="00B840C8">
              <w:rPr>
                <w:rFonts w:hint="eastAsia"/>
                <w:sz w:val="24"/>
                <w:szCs w:val="24"/>
              </w:rPr>
              <w:t>500m</w:t>
            </w:r>
            <w:r w:rsidR="002A3BE6" w:rsidRPr="00B840C8">
              <w:rPr>
                <w:rFonts w:hint="eastAsia"/>
                <w:sz w:val="24"/>
                <w:szCs w:val="24"/>
              </w:rPr>
              <w:t>范围内无环境空气敏感点</w:t>
            </w:r>
            <w:r w:rsidR="00B96186" w:rsidRPr="00B840C8">
              <w:rPr>
                <w:rFonts w:hint="eastAsia"/>
                <w:sz w:val="24"/>
                <w:szCs w:val="24"/>
              </w:rPr>
              <w:t>、</w:t>
            </w:r>
            <w:r w:rsidR="00B96186" w:rsidRPr="00B840C8">
              <w:rPr>
                <w:rFonts w:hint="eastAsia"/>
                <w:sz w:val="24"/>
                <w:szCs w:val="24"/>
              </w:rPr>
              <w:t>50m</w:t>
            </w:r>
            <w:r w:rsidR="00B96186" w:rsidRPr="00B840C8">
              <w:rPr>
                <w:rFonts w:hint="eastAsia"/>
                <w:sz w:val="24"/>
                <w:szCs w:val="24"/>
              </w:rPr>
              <w:t>范围内无噪声敏感点</w:t>
            </w:r>
            <w:r w:rsidRPr="00B840C8">
              <w:rPr>
                <w:rFonts w:hint="eastAsia"/>
                <w:sz w:val="24"/>
                <w:szCs w:val="24"/>
              </w:rPr>
              <w:t>。</w:t>
            </w:r>
            <w:r w:rsidR="002A3BE6" w:rsidRPr="00B840C8">
              <w:rPr>
                <w:rFonts w:hint="eastAsia"/>
                <w:sz w:val="24"/>
                <w:szCs w:val="24"/>
              </w:rPr>
              <w:t>电火花专用机床加工过程产生的非甲烷总烃</w:t>
            </w:r>
            <w:r w:rsidRPr="00B840C8">
              <w:rPr>
                <w:rFonts w:hint="eastAsia"/>
                <w:sz w:val="24"/>
                <w:szCs w:val="24"/>
              </w:rPr>
              <w:t>经</w:t>
            </w:r>
            <w:r w:rsidR="002A3BE6" w:rsidRPr="00B840C8">
              <w:rPr>
                <w:rFonts w:hint="eastAsia"/>
                <w:sz w:val="24"/>
                <w:szCs w:val="24"/>
              </w:rPr>
              <w:t>活性炭吸附置</w:t>
            </w:r>
            <w:r w:rsidRPr="00B840C8">
              <w:rPr>
                <w:rFonts w:hint="eastAsia"/>
                <w:sz w:val="24"/>
                <w:szCs w:val="24"/>
              </w:rPr>
              <w:t>处理后有组织排放，满足排放标准。</w:t>
            </w:r>
            <w:r w:rsidRPr="00B840C8">
              <w:rPr>
                <w:rFonts w:hint="eastAsia"/>
                <w:kern w:val="2"/>
                <w:sz w:val="24"/>
                <w:szCs w:val="24"/>
              </w:rPr>
              <w:t>故本项目废气排放对区域环境影响较小，在可接受范围内。</w:t>
            </w:r>
          </w:p>
          <w:p w:rsidR="003E6386" w:rsidRPr="00B840C8" w:rsidRDefault="00E6238C">
            <w:pPr>
              <w:spacing w:line="360" w:lineRule="auto"/>
              <w:rPr>
                <w:rFonts w:ascii="黑体" w:eastAsia="黑体" w:hAnsi="黑体"/>
                <w:b/>
                <w:sz w:val="24"/>
              </w:rPr>
            </w:pPr>
            <w:r w:rsidRPr="00B840C8">
              <w:rPr>
                <w:rFonts w:ascii="黑体" w:eastAsia="黑体" w:hAnsi="黑体" w:hint="eastAsia"/>
                <w:b/>
                <w:sz w:val="24"/>
              </w:rPr>
              <w:t>2废水</w:t>
            </w:r>
          </w:p>
          <w:p w:rsidR="003E6386" w:rsidRPr="00B840C8" w:rsidRDefault="00E6238C">
            <w:pPr>
              <w:spacing w:line="360" w:lineRule="auto"/>
              <w:rPr>
                <w:rFonts w:ascii="黑体" w:eastAsia="黑体" w:hAnsi="黑体"/>
                <w:sz w:val="24"/>
              </w:rPr>
            </w:pPr>
            <w:r w:rsidRPr="00B840C8">
              <w:rPr>
                <w:rFonts w:ascii="黑体" w:eastAsia="黑体" w:hAnsi="黑体" w:hint="eastAsia"/>
                <w:sz w:val="24"/>
              </w:rPr>
              <w:t>2.1生活污水</w:t>
            </w:r>
          </w:p>
          <w:p w:rsidR="003E6386" w:rsidRPr="00B840C8" w:rsidRDefault="00E6238C">
            <w:pPr>
              <w:snapToGrid w:val="0"/>
              <w:spacing w:line="360" w:lineRule="auto"/>
              <w:ind w:firstLineChars="200" w:firstLine="480"/>
              <w:rPr>
                <w:bCs/>
                <w:sz w:val="24"/>
              </w:rPr>
            </w:pPr>
            <w:r w:rsidRPr="00B840C8">
              <w:rPr>
                <w:rFonts w:hint="eastAsia"/>
                <w:sz w:val="24"/>
                <w:u w:val="single"/>
              </w:rPr>
              <w:t>项目</w:t>
            </w:r>
            <w:r w:rsidRPr="00B840C8">
              <w:rPr>
                <w:sz w:val="24"/>
                <w:u w:val="single"/>
              </w:rPr>
              <w:t>职工</w:t>
            </w:r>
            <w:r w:rsidR="002A3BE6" w:rsidRPr="00B840C8">
              <w:rPr>
                <w:rFonts w:hint="eastAsia"/>
                <w:sz w:val="24"/>
                <w:u w:val="single"/>
              </w:rPr>
              <w:t>45</w:t>
            </w:r>
            <w:r w:rsidRPr="00B840C8">
              <w:rPr>
                <w:rFonts w:hint="eastAsia"/>
                <w:sz w:val="24"/>
                <w:u w:val="single"/>
              </w:rPr>
              <w:t>人</w:t>
            </w:r>
            <w:r w:rsidRPr="00B840C8">
              <w:rPr>
                <w:sz w:val="24"/>
                <w:u w:val="single"/>
              </w:rPr>
              <w:t>，</w:t>
            </w:r>
            <w:r w:rsidR="008151A3" w:rsidRPr="00B840C8">
              <w:rPr>
                <w:rFonts w:hint="eastAsia"/>
                <w:sz w:val="24"/>
                <w:u w:val="single"/>
              </w:rPr>
              <w:t>其中</w:t>
            </w:r>
            <w:r w:rsidR="008151A3" w:rsidRPr="00B840C8">
              <w:rPr>
                <w:rFonts w:hint="eastAsia"/>
                <w:sz w:val="24"/>
                <w:u w:val="single"/>
              </w:rPr>
              <w:t>20</w:t>
            </w:r>
            <w:r w:rsidR="008151A3" w:rsidRPr="00B840C8">
              <w:rPr>
                <w:rFonts w:hint="eastAsia"/>
                <w:sz w:val="24"/>
                <w:u w:val="single"/>
              </w:rPr>
              <w:t>人在厂区内住宿。食宿人员生活用水量按</w:t>
            </w:r>
            <w:r w:rsidR="008151A3" w:rsidRPr="00B840C8">
              <w:rPr>
                <w:rFonts w:hint="eastAsia"/>
                <w:sz w:val="24"/>
                <w:u w:val="single"/>
              </w:rPr>
              <w:t>100 L/</w:t>
            </w:r>
            <w:r w:rsidR="008151A3" w:rsidRPr="00B840C8">
              <w:rPr>
                <w:rFonts w:hint="eastAsia"/>
                <w:sz w:val="24"/>
                <w:u w:val="single"/>
              </w:rPr>
              <w:t>人·</w:t>
            </w:r>
            <w:r w:rsidR="008151A3" w:rsidRPr="00B840C8">
              <w:rPr>
                <w:rFonts w:hint="eastAsia"/>
                <w:sz w:val="24"/>
                <w:u w:val="single"/>
              </w:rPr>
              <w:t>d</w:t>
            </w:r>
            <w:r w:rsidR="008151A3" w:rsidRPr="00B840C8">
              <w:rPr>
                <w:rFonts w:hint="eastAsia"/>
                <w:sz w:val="24"/>
                <w:u w:val="single"/>
              </w:rPr>
              <w:t>，无食无宿人员生活用水量按</w:t>
            </w:r>
            <w:r w:rsidR="008151A3" w:rsidRPr="00B840C8">
              <w:rPr>
                <w:rFonts w:hint="eastAsia"/>
                <w:sz w:val="24"/>
                <w:u w:val="single"/>
              </w:rPr>
              <w:t>40L/</w:t>
            </w:r>
            <w:r w:rsidR="008151A3" w:rsidRPr="00B840C8">
              <w:rPr>
                <w:rFonts w:hint="eastAsia"/>
                <w:sz w:val="24"/>
                <w:u w:val="single"/>
              </w:rPr>
              <w:t>人·</w:t>
            </w:r>
            <w:r w:rsidR="008151A3" w:rsidRPr="00B840C8">
              <w:rPr>
                <w:rFonts w:hint="eastAsia"/>
                <w:sz w:val="24"/>
                <w:u w:val="single"/>
              </w:rPr>
              <w:t>d</w:t>
            </w:r>
            <w:r w:rsidR="008151A3" w:rsidRPr="00B840C8">
              <w:rPr>
                <w:rFonts w:hint="eastAsia"/>
                <w:sz w:val="24"/>
                <w:u w:val="single"/>
              </w:rPr>
              <w:t>，生活用水量为</w:t>
            </w:r>
            <w:r w:rsidR="008151A3" w:rsidRPr="00B840C8">
              <w:rPr>
                <w:rFonts w:hint="eastAsia"/>
                <w:sz w:val="24"/>
                <w:u w:val="single"/>
              </w:rPr>
              <w:t>900m</w:t>
            </w:r>
            <w:r w:rsidR="008151A3" w:rsidRPr="00B840C8">
              <w:rPr>
                <w:rFonts w:hint="eastAsia"/>
                <w:sz w:val="24"/>
                <w:u w:val="single"/>
              </w:rPr>
              <w:t>³</w:t>
            </w:r>
            <w:r w:rsidR="008151A3" w:rsidRPr="00B840C8">
              <w:rPr>
                <w:rFonts w:hint="eastAsia"/>
                <w:sz w:val="24"/>
                <w:u w:val="single"/>
              </w:rPr>
              <w:t>/a</w:t>
            </w:r>
            <w:r w:rsidR="008151A3" w:rsidRPr="00B840C8">
              <w:rPr>
                <w:rFonts w:hint="eastAsia"/>
                <w:sz w:val="24"/>
                <w:u w:val="single"/>
              </w:rPr>
              <w:t>（</w:t>
            </w:r>
            <w:r w:rsidR="008151A3" w:rsidRPr="00B840C8">
              <w:rPr>
                <w:rFonts w:hint="eastAsia"/>
                <w:sz w:val="24"/>
                <w:u w:val="single"/>
              </w:rPr>
              <w:t>3.0m</w:t>
            </w:r>
            <w:r w:rsidR="008151A3" w:rsidRPr="00B840C8">
              <w:rPr>
                <w:rFonts w:hint="eastAsia"/>
                <w:sz w:val="24"/>
                <w:u w:val="single"/>
              </w:rPr>
              <w:t>³</w:t>
            </w:r>
            <w:r w:rsidR="008151A3" w:rsidRPr="00B840C8">
              <w:rPr>
                <w:rFonts w:hint="eastAsia"/>
                <w:sz w:val="24"/>
                <w:u w:val="single"/>
              </w:rPr>
              <w:t>/d</w:t>
            </w:r>
            <w:r w:rsidR="008151A3" w:rsidRPr="00B840C8">
              <w:rPr>
                <w:rFonts w:hint="eastAsia"/>
                <w:sz w:val="24"/>
                <w:u w:val="single"/>
              </w:rPr>
              <w:t>）。</w:t>
            </w:r>
            <w:r w:rsidRPr="00B840C8">
              <w:rPr>
                <w:sz w:val="24"/>
                <w:u w:val="single"/>
              </w:rPr>
              <w:t>生活污水产生量按用水量的</w:t>
            </w:r>
            <w:r w:rsidRPr="00B840C8">
              <w:rPr>
                <w:rFonts w:hint="eastAsia"/>
                <w:sz w:val="24"/>
                <w:u w:val="single"/>
              </w:rPr>
              <w:t>80</w:t>
            </w:r>
            <w:r w:rsidRPr="00B840C8">
              <w:rPr>
                <w:sz w:val="24"/>
                <w:u w:val="single"/>
              </w:rPr>
              <w:t>%</w:t>
            </w:r>
            <w:r w:rsidRPr="00B840C8">
              <w:rPr>
                <w:sz w:val="24"/>
                <w:u w:val="single"/>
              </w:rPr>
              <w:t>，则生活污水量为</w:t>
            </w:r>
            <w:r w:rsidR="008151A3" w:rsidRPr="00B840C8">
              <w:rPr>
                <w:rFonts w:hint="eastAsia"/>
                <w:sz w:val="24"/>
                <w:u w:val="single"/>
              </w:rPr>
              <w:t>2.4</w:t>
            </w:r>
            <w:r w:rsidRPr="00B840C8">
              <w:rPr>
                <w:rFonts w:hint="eastAsia"/>
                <w:sz w:val="24"/>
                <w:u w:val="single"/>
              </w:rPr>
              <w:t>t</w:t>
            </w:r>
            <w:r w:rsidRPr="00B840C8">
              <w:rPr>
                <w:sz w:val="24"/>
                <w:u w:val="single"/>
              </w:rPr>
              <w:t>/</w:t>
            </w:r>
            <w:r w:rsidRPr="00B840C8">
              <w:rPr>
                <w:rFonts w:hint="eastAsia"/>
                <w:sz w:val="24"/>
                <w:u w:val="single"/>
              </w:rPr>
              <w:t>d</w:t>
            </w:r>
            <w:r w:rsidR="002A3BE6" w:rsidRPr="00B840C8">
              <w:rPr>
                <w:rFonts w:hint="eastAsia"/>
                <w:sz w:val="24"/>
                <w:u w:val="single"/>
              </w:rPr>
              <w:t>、合</w:t>
            </w:r>
            <w:r w:rsidR="008151A3" w:rsidRPr="00B840C8">
              <w:rPr>
                <w:rFonts w:hint="eastAsia"/>
                <w:sz w:val="24"/>
                <w:u w:val="single"/>
              </w:rPr>
              <w:t>720</w:t>
            </w:r>
            <w:r w:rsidR="002A3BE6" w:rsidRPr="00B840C8">
              <w:rPr>
                <w:rFonts w:hint="eastAsia"/>
                <w:sz w:val="24"/>
                <w:u w:val="single"/>
              </w:rPr>
              <w:t>t</w:t>
            </w:r>
            <w:r w:rsidR="002A3BE6" w:rsidRPr="00B840C8">
              <w:rPr>
                <w:sz w:val="24"/>
                <w:u w:val="single"/>
              </w:rPr>
              <w:t>/a</w:t>
            </w:r>
            <w:r w:rsidRPr="00B840C8">
              <w:rPr>
                <w:rFonts w:hint="eastAsia"/>
                <w:sz w:val="24"/>
                <w:u w:val="single"/>
              </w:rPr>
              <w:t>。</w:t>
            </w:r>
            <w:r w:rsidRPr="00B840C8">
              <w:rPr>
                <w:rFonts w:hAnsi="宋体"/>
                <w:bCs/>
                <w:sz w:val="24"/>
              </w:rPr>
              <w:t>经类比</w:t>
            </w:r>
            <w:r w:rsidRPr="00B840C8">
              <w:rPr>
                <w:rFonts w:hAnsi="宋体" w:hint="eastAsia"/>
                <w:bCs/>
                <w:sz w:val="24"/>
              </w:rPr>
              <w:t>生活污水</w:t>
            </w:r>
            <w:r w:rsidRPr="00B840C8">
              <w:rPr>
                <w:rFonts w:hAnsi="宋体"/>
                <w:sz w:val="24"/>
              </w:rPr>
              <w:t>中的</w:t>
            </w:r>
            <w:r w:rsidRPr="00B840C8">
              <w:rPr>
                <w:rFonts w:hAnsi="宋体"/>
                <w:bCs/>
                <w:sz w:val="24"/>
              </w:rPr>
              <w:t>主要污染物及浓度为：</w:t>
            </w:r>
            <w:r w:rsidRPr="00B840C8">
              <w:rPr>
                <w:bCs/>
                <w:sz w:val="24"/>
              </w:rPr>
              <w:t>COD</w:t>
            </w:r>
            <w:r w:rsidRPr="00B840C8">
              <w:rPr>
                <w:rFonts w:hint="eastAsia"/>
                <w:bCs/>
                <w:sz w:val="24"/>
              </w:rPr>
              <w:t>3</w:t>
            </w:r>
            <w:r w:rsidRPr="00B840C8">
              <w:rPr>
                <w:bCs/>
                <w:sz w:val="24"/>
              </w:rPr>
              <w:t>0</w:t>
            </w:r>
            <w:r w:rsidRPr="00B840C8">
              <w:rPr>
                <w:rFonts w:hint="eastAsia"/>
                <w:bCs/>
                <w:sz w:val="24"/>
              </w:rPr>
              <w:t>0</w:t>
            </w:r>
            <w:r w:rsidRPr="00B840C8">
              <w:rPr>
                <w:bCs/>
                <w:sz w:val="24"/>
              </w:rPr>
              <w:t>mg/L</w:t>
            </w:r>
            <w:r w:rsidRPr="00B840C8">
              <w:rPr>
                <w:rFonts w:hint="eastAsia"/>
                <w:bCs/>
                <w:sz w:val="24"/>
              </w:rPr>
              <w:t>、</w:t>
            </w:r>
            <w:r w:rsidRPr="00B840C8">
              <w:rPr>
                <w:rFonts w:hint="eastAsia"/>
                <w:sz w:val="24"/>
              </w:rPr>
              <w:t>氨氮</w:t>
            </w:r>
            <w:r w:rsidR="002A3BE6" w:rsidRPr="00B840C8">
              <w:rPr>
                <w:rFonts w:hint="eastAsia"/>
                <w:bCs/>
                <w:sz w:val="24"/>
              </w:rPr>
              <w:t>30</w:t>
            </w:r>
            <w:r w:rsidRPr="00B840C8">
              <w:rPr>
                <w:bCs/>
                <w:sz w:val="24"/>
              </w:rPr>
              <w:t>mg/L</w:t>
            </w:r>
            <w:r w:rsidRPr="00B840C8">
              <w:rPr>
                <w:rFonts w:hint="eastAsia"/>
                <w:bCs/>
                <w:sz w:val="24"/>
              </w:rPr>
              <w:t>。</w:t>
            </w:r>
            <w:r w:rsidRPr="00B840C8">
              <w:rPr>
                <w:rFonts w:hAnsi="宋体" w:hint="eastAsia"/>
                <w:bCs/>
                <w:sz w:val="24"/>
              </w:rPr>
              <w:t>建设单位</w:t>
            </w:r>
            <w:r w:rsidR="002A3BE6" w:rsidRPr="00B840C8">
              <w:rPr>
                <w:rFonts w:hAnsi="宋体" w:hint="eastAsia"/>
                <w:bCs/>
                <w:sz w:val="24"/>
              </w:rPr>
              <w:t>依托所租赁厂区已有的</w:t>
            </w:r>
            <w:r w:rsidR="008151A3" w:rsidRPr="00B840C8">
              <w:rPr>
                <w:rFonts w:hAnsi="宋体" w:hint="eastAsia"/>
                <w:bCs/>
                <w:sz w:val="24"/>
                <w:u w:val="single"/>
              </w:rPr>
              <w:t>1m</w:t>
            </w:r>
            <w:r w:rsidR="008151A3" w:rsidRPr="00B840C8">
              <w:rPr>
                <w:rFonts w:hAnsi="宋体" w:hint="eastAsia"/>
                <w:bCs/>
                <w:sz w:val="24"/>
                <w:u w:val="single"/>
                <w:vertAlign w:val="superscript"/>
              </w:rPr>
              <w:t>3</w:t>
            </w:r>
            <w:r w:rsidR="008151A3" w:rsidRPr="00B840C8">
              <w:rPr>
                <w:rFonts w:hAnsi="宋体" w:hint="eastAsia"/>
                <w:bCs/>
                <w:sz w:val="24"/>
                <w:u w:val="single"/>
              </w:rPr>
              <w:t>隔油池和</w:t>
            </w:r>
            <w:r w:rsidRPr="00B840C8">
              <w:rPr>
                <w:rFonts w:hAnsi="宋体" w:hint="eastAsia"/>
                <w:bCs/>
                <w:sz w:val="24"/>
              </w:rPr>
              <w:t>2</w:t>
            </w:r>
            <w:r w:rsidRPr="00B840C8">
              <w:rPr>
                <w:rFonts w:hAnsi="宋体"/>
                <w:bCs/>
                <w:sz w:val="24"/>
              </w:rPr>
              <w:t>0</w:t>
            </w:r>
            <w:r w:rsidRPr="00B840C8">
              <w:rPr>
                <w:rFonts w:hAnsi="宋体" w:hint="eastAsia"/>
                <w:bCs/>
                <w:sz w:val="24"/>
              </w:rPr>
              <w:t>m</w:t>
            </w:r>
            <w:r w:rsidRPr="00B840C8">
              <w:rPr>
                <w:rFonts w:hAnsi="宋体" w:hint="eastAsia"/>
                <w:bCs/>
                <w:sz w:val="24"/>
                <w:vertAlign w:val="superscript"/>
              </w:rPr>
              <w:t>3</w:t>
            </w:r>
            <w:r w:rsidRPr="00B840C8">
              <w:rPr>
                <w:rFonts w:hAnsi="宋体" w:hint="eastAsia"/>
                <w:bCs/>
                <w:sz w:val="24"/>
              </w:rPr>
              <w:t>化粪池，</w:t>
            </w:r>
            <w:r w:rsidR="008151A3" w:rsidRPr="00B840C8">
              <w:rPr>
                <w:rFonts w:hAnsi="宋体" w:hint="eastAsia"/>
                <w:bCs/>
                <w:sz w:val="24"/>
              </w:rPr>
              <w:t>化粪池</w:t>
            </w:r>
            <w:r w:rsidR="007B3314" w:rsidRPr="00B840C8">
              <w:rPr>
                <w:rFonts w:hAnsi="宋体" w:hint="eastAsia"/>
                <w:bCs/>
                <w:sz w:val="24"/>
              </w:rPr>
              <w:t>对</w:t>
            </w:r>
            <w:r w:rsidR="008151A3" w:rsidRPr="00B840C8">
              <w:rPr>
                <w:rFonts w:hAnsi="宋体" w:hint="eastAsia"/>
                <w:bCs/>
                <w:sz w:val="24"/>
              </w:rPr>
              <w:t>生活污水中</w:t>
            </w:r>
            <w:r w:rsidR="007B3314" w:rsidRPr="00B840C8">
              <w:rPr>
                <w:rFonts w:hAnsi="宋体" w:hint="eastAsia"/>
                <w:bCs/>
                <w:sz w:val="24"/>
              </w:rPr>
              <w:t>COD</w:t>
            </w:r>
            <w:r w:rsidR="007B3314" w:rsidRPr="00B840C8">
              <w:rPr>
                <w:rFonts w:hAnsi="宋体" w:hint="eastAsia"/>
                <w:bCs/>
                <w:sz w:val="24"/>
              </w:rPr>
              <w:t>、</w:t>
            </w:r>
            <w:r w:rsidR="007B3314" w:rsidRPr="00B840C8">
              <w:rPr>
                <w:rFonts w:hAnsi="宋体" w:hint="eastAsia"/>
                <w:bCs/>
                <w:sz w:val="24"/>
              </w:rPr>
              <w:t>NH</w:t>
            </w:r>
            <w:r w:rsidR="007B3314" w:rsidRPr="00B840C8">
              <w:rPr>
                <w:rFonts w:hAnsi="宋体" w:hint="eastAsia"/>
                <w:bCs/>
                <w:sz w:val="24"/>
                <w:vertAlign w:val="subscript"/>
              </w:rPr>
              <w:t>3</w:t>
            </w:r>
            <w:r w:rsidR="007B3314" w:rsidRPr="00B840C8">
              <w:rPr>
                <w:rFonts w:hAnsi="宋体" w:hint="eastAsia"/>
                <w:bCs/>
                <w:sz w:val="24"/>
              </w:rPr>
              <w:t>-N</w:t>
            </w:r>
            <w:r w:rsidR="007B3314" w:rsidRPr="00B840C8">
              <w:rPr>
                <w:rFonts w:hAnsi="宋体" w:hint="eastAsia"/>
                <w:bCs/>
                <w:sz w:val="24"/>
              </w:rPr>
              <w:t>的去除效率分别为</w:t>
            </w:r>
            <w:r w:rsidR="007B3314" w:rsidRPr="00B840C8">
              <w:rPr>
                <w:rFonts w:hAnsi="宋体" w:hint="eastAsia"/>
                <w:bCs/>
                <w:sz w:val="24"/>
              </w:rPr>
              <w:t>20%</w:t>
            </w:r>
            <w:r w:rsidR="007B3314" w:rsidRPr="00B840C8">
              <w:rPr>
                <w:rFonts w:hAnsi="宋体" w:hint="eastAsia"/>
                <w:bCs/>
                <w:sz w:val="24"/>
              </w:rPr>
              <w:t>、</w:t>
            </w:r>
            <w:r w:rsidR="007B3314" w:rsidRPr="00B840C8">
              <w:rPr>
                <w:rFonts w:hAnsi="宋体" w:hint="eastAsia"/>
                <w:bCs/>
                <w:sz w:val="24"/>
              </w:rPr>
              <w:t>3%</w:t>
            </w:r>
            <w:r w:rsidR="007B3314" w:rsidRPr="00B840C8">
              <w:rPr>
                <w:rFonts w:hAnsi="宋体" w:hint="eastAsia"/>
                <w:bCs/>
                <w:sz w:val="24"/>
              </w:rPr>
              <w:t>，经化粪池处理后生活污水污染物浓度</w:t>
            </w:r>
            <w:r w:rsidR="007B3314" w:rsidRPr="00B840C8">
              <w:rPr>
                <w:rFonts w:hAnsi="宋体" w:hint="eastAsia"/>
                <w:bCs/>
                <w:sz w:val="24"/>
              </w:rPr>
              <w:t>COD 240mg/L</w:t>
            </w:r>
            <w:r w:rsidR="007B3314" w:rsidRPr="00B840C8">
              <w:rPr>
                <w:rFonts w:hAnsi="宋体" w:hint="eastAsia"/>
                <w:bCs/>
                <w:sz w:val="24"/>
              </w:rPr>
              <w:t>、</w:t>
            </w:r>
            <w:r w:rsidR="007B3314" w:rsidRPr="00B840C8">
              <w:rPr>
                <w:rFonts w:hAnsi="宋体" w:hint="eastAsia"/>
                <w:bCs/>
                <w:sz w:val="24"/>
              </w:rPr>
              <w:t>NH</w:t>
            </w:r>
            <w:r w:rsidR="007B3314" w:rsidRPr="00B840C8">
              <w:rPr>
                <w:rFonts w:hAnsi="宋体" w:hint="eastAsia"/>
                <w:bCs/>
                <w:sz w:val="24"/>
                <w:vertAlign w:val="subscript"/>
              </w:rPr>
              <w:t>3</w:t>
            </w:r>
            <w:r w:rsidR="007B3314" w:rsidRPr="00B840C8">
              <w:rPr>
                <w:rFonts w:hAnsi="宋体" w:hint="eastAsia"/>
                <w:bCs/>
                <w:sz w:val="24"/>
              </w:rPr>
              <w:t>-N29.1mg/L</w:t>
            </w:r>
            <w:r w:rsidR="007B3314" w:rsidRPr="00B840C8">
              <w:rPr>
                <w:rFonts w:hAnsi="宋体" w:hint="eastAsia"/>
                <w:bCs/>
                <w:sz w:val="24"/>
              </w:rPr>
              <w:t>。</w:t>
            </w:r>
            <w:r w:rsidRPr="00B840C8">
              <w:rPr>
                <w:rFonts w:hAnsi="宋体" w:hint="eastAsia"/>
                <w:bCs/>
                <w:sz w:val="24"/>
              </w:rPr>
              <w:t>生活污水经</w:t>
            </w:r>
            <w:r w:rsidRPr="00B840C8">
              <w:rPr>
                <w:rFonts w:hint="eastAsia"/>
                <w:bCs/>
                <w:sz w:val="24"/>
              </w:rPr>
              <w:t>化粪池处理后</w:t>
            </w:r>
            <w:r w:rsidRPr="00B840C8">
              <w:rPr>
                <w:bCs/>
                <w:sz w:val="24"/>
              </w:rPr>
              <w:t>由</w:t>
            </w:r>
            <w:r w:rsidR="002A3BE6" w:rsidRPr="00B840C8">
              <w:rPr>
                <w:rFonts w:hint="eastAsia"/>
                <w:bCs/>
                <w:sz w:val="24"/>
              </w:rPr>
              <w:t>通过厂</w:t>
            </w:r>
            <w:r w:rsidR="002A3BE6" w:rsidRPr="00B840C8">
              <w:rPr>
                <w:bCs/>
                <w:sz w:val="24"/>
              </w:rPr>
              <w:t>区排污口排入华阳产业集聚区污水管网，经白鹤镇污水处理厂处理后排放</w:t>
            </w:r>
            <w:r w:rsidRPr="00B840C8">
              <w:rPr>
                <w:bCs/>
                <w:sz w:val="24"/>
              </w:rPr>
              <w:t>。</w:t>
            </w:r>
          </w:p>
          <w:p w:rsidR="003E6386" w:rsidRPr="00B840C8" w:rsidRDefault="00E6238C">
            <w:pPr>
              <w:spacing w:line="360" w:lineRule="auto"/>
              <w:rPr>
                <w:rFonts w:ascii="黑体" w:eastAsia="黑体" w:hAnsi="黑体"/>
                <w:sz w:val="24"/>
              </w:rPr>
            </w:pPr>
            <w:r w:rsidRPr="00B840C8">
              <w:rPr>
                <w:rFonts w:ascii="黑体" w:eastAsia="黑体" w:hAnsi="黑体" w:hint="eastAsia"/>
                <w:sz w:val="24"/>
              </w:rPr>
              <w:t>2.2生产废水</w:t>
            </w:r>
          </w:p>
          <w:p w:rsidR="003E6386" w:rsidRPr="00B840C8" w:rsidRDefault="007B3314">
            <w:pPr>
              <w:widowControl/>
              <w:spacing w:line="360" w:lineRule="auto"/>
              <w:ind w:firstLineChars="200" w:firstLine="480"/>
              <w:rPr>
                <w:kern w:val="0"/>
                <w:sz w:val="24"/>
              </w:rPr>
            </w:pPr>
            <w:r w:rsidRPr="00B840C8">
              <w:rPr>
                <w:rFonts w:hAnsi="宋体" w:hint="eastAsia"/>
                <w:sz w:val="24"/>
              </w:rPr>
              <w:t>项目设置一台超声波清洗机，</w:t>
            </w:r>
            <w:r w:rsidR="00B96186" w:rsidRPr="00B840C8">
              <w:rPr>
                <w:rFonts w:hAnsi="宋体" w:hint="eastAsia"/>
                <w:sz w:val="24"/>
              </w:rPr>
              <w:t>使用外购纯去离子水洗去加工过程复合片上面残留的颗粒</w:t>
            </w:r>
            <w:r w:rsidRPr="00B840C8">
              <w:rPr>
                <w:rFonts w:hAnsi="宋体" w:hint="eastAsia"/>
                <w:sz w:val="24"/>
              </w:rPr>
              <w:t>。该设备装水量</w:t>
            </w:r>
            <w:r w:rsidRPr="00B840C8">
              <w:rPr>
                <w:rFonts w:hAnsi="宋体" w:hint="eastAsia"/>
                <w:sz w:val="24"/>
              </w:rPr>
              <w:t>0.15m</w:t>
            </w:r>
            <w:r w:rsidRPr="00B840C8">
              <w:rPr>
                <w:rFonts w:hAnsi="宋体" w:hint="eastAsia"/>
                <w:sz w:val="24"/>
              </w:rPr>
              <w:t>³，清洗用水循环使用，水中</w:t>
            </w:r>
            <w:r w:rsidRPr="00B840C8">
              <w:rPr>
                <w:rFonts w:hAnsi="宋体" w:hint="eastAsia"/>
                <w:sz w:val="24"/>
              </w:rPr>
              <w:t>SS</w:t>
            </w:r>
            <w:r w:rsidRPr="00B840C8">
              <w:rPr>
                <w:rFonts w:hAnsi="宋体" w:hint="eastAsia"/>
                <w:sz w:val="24"/>
              </w:rPr>
              <w:t>达到一定浓度后，需要更换清洗水。根据同类项目类比分析，每年更换次数为</w:t>
            </w:r>
            <w:r w:rsidRPr="00B840C8">
              <w:rPr>
                <w:rFonts w:hAnsi="宋体" w:hint="eastAsia"/>
                <w:sz w:val="24"/>
              </w:rPr>
              <w:t>40</w:t>
            </w:r>
            <w:r w:rsidRPr="00B840C8">
              <w:rPr>
                <w:rFonts w:hAnsi="宋体" w:hint="eastAsia"/>
                <w:sz w:val="24"/>
              </w:rPr>
              <w:t>次。则清洗用</w:t>
            </w:r>
            <w:r w:rsidRPr="00B840C8">
              <w:rPr>
                <w:rFonts w:hAnsi="宋体" w:hint="eastAsia"/>
                <w:sz w:val="24"/>
                <w:u w:val="single"/>
              </w:rPr>
              <w:lastRenderedPageBreak/>
              <w:t>水量</w:t>
            </w:r>
            <w:r w:rsidR="0061226E" w:rsidRPr="00B840C8">
              <w:rPr>
                <w:rFonts w:hAnsi="宋体" w:hint="eastAsia"/>
                <w:sz w:val="24"/>
                <w:u w:val="single"/>
              </w:rPr>
              <w:t>6m</w:t>
            </w:r>
            <w:r w:rsidR="0061226E" w:rsidRPr="00B840C8">
              <w:rPr>
                <w:rFonts w:hAnsi="宋体" w:hint="eastAsia"/>
                <w:sz w:val="24"/>
                <w:u w:val="single"/>
              </w:rPr>
              <w:t>³</w:t>
            </w:r>
            <w:r w:rsidR="0061226E" w:rsidRPr="00B840C8">
              <w:rPr>
                <w:rFonts w:hAnsi="宋体" w:hint="eastAsia"/>
                <w:sz w:val="24"/>
                <w:u w:val="single"/>
              </w:rPr>
              <w:t>/a</w:t>
            </w:r>
            <w:r w:rsidR="0061226E" w:rsidRPr="00B840C8">
              <w:rPr>
                <w:rFonts w:hAnsi="宋体" w:hint="eastAsia"/>
                <w:sz w:val="24"/>
                <w:u w:val="single"/>
              </w:rPr>
              <w:t>，损耗率为</w:t>
            </w:r>
            <w:r w:rsidR="0061226E" w:rsidRPr="00B840C8">
              <w:rPr>
                <w:rFonts w:hAnsi="宋体" w:hint="eastAsia"/>
                <w:sz w:val="24"/>
                <w:u w:val="single"/>
              </w:rPr>
              <w:t>20%</w:t>
            </w:r>
            <w:r w:rsidR="0061226E" w:rsidRPr="00B840C8">
              <w:rPr>
                <w:rFonts w:hAnsi="宋体" w:hint="eastAsia"/>
                <w:sz w:val="24"/>
                <w:u w:val="single"/>
              </w:rPr>
              <w:t>，则清洗废水排放量</w:t>
            </w:r>
            <w:r w:rsidRPr="00B840C8">
              <w:rPr>
                <w:rFonts w:hAnsi="宋体" w:hint="eastAsia"/>
                <w:sz w:val="24"/>
                <w:u w:val="single"/>
              </w:rPr>
              <w:t>为</w:t>
            </w:r>
            <w:r w:rsidR="0061226E" w:rsidRPr="00B840C8">
              <w:rPr>
                <w:rFonts w:hAnsi="宋体" w:hint="eastAsia"/>
                <w:sz w:val="24"/>
                <w:u w:val="single"/>
              </w:rPr>
              <w:t>4.8</w:t>
            </w:r>
            <w:r w:rsidRPr="00B840C8">
              <w:rPr>
                <w:rFonts w:hAnsi="宋体" w:hint="eastAsia"/>
                <w:sz w:val="24"/>
                <w:u w:val="single"/>
              </w:rPr>
              <w:t>m</w:t>
            </w:r>
            <w:r w:rsidRPr="00B840C8">
              <w:rPr>
                <w:rFonts w:hAnsi="宋体" w:hint="eastAsia"/>
                <w:sz w:val="24"/>
                <w:u w:val="single"/>
              </w:rPr>
              <w:t>³</w:t>
            </w:r>
            <w:r w:rsidRPr="00B840C8">
              <w:rPr>
                <w:rFonts w:hAnsi="宋体" w:hint="eastAsia"/>
                <w:sz w:val="24"/>
                <w:u w:val="single"/>
              </w:rPr>
              <w:t>/a</w:t>
            </w:r>
            <w:r w:rsidRPr="00B840C8">
              <w:rPr>
                <w:rFonts w:hAnsi="宋体" w:hint="eastAsia"/>
                <w:sz w:val="24"/>
                <w:u w:val="single"/>
              </w:rPr>
              <w:t>。</w:t>
            </w:r>
            <w:r w:rsidRPr="00B840C8">
              <w:rPr>
                <w:rFonts w:hAnsi="宋体" w:hint="eastAsia"/>
                <w:sz w:val="24"/>
              </w:rPr>
              <w:t>更换后通过厂区内排污口进入华阳产业集聚区配套的污水管网。</w:t>
            </w:r>
          </w:p>
          <w:p w:rsidR="003E6386" w:rsidRPr="00B840C8" w:rsidRDefault="00E6238C">
            <w:pPr>
              <w:spacing w:line="360" w:lineRule="auto"/>
              <w:rPr>
                <w:rFonts w:ascii="黑体" w:eastAsia="黑体" w:hAnsi="黑体"/>
                <w:sz w:val="24"/>
              </w:rPr>
            </w:pPr>
            <w:r w:rsidRPr="00B840C8">
              <w:rPr>
                <w:rFonts w:ascii="黑体" w:eastAsia="黑体" w:hAnsi="黑体" w:hint="eastAsia"/>
                <w:sz w:val="24"/>
              </w:rPr>
              <w:t>2.3</w:t>
            </w:r>
            <w:r w:rsidR="009A6A3C" w:rsidRPr="00B840C8">
              <w:rPr>
                <w:rFonts w:ascii="黑体" w:eastAsia="黑体" w:hAnsi="黑体" w:hint="eastAsia"/>
                <w:sz w:val="24"/>
              </w:rPr>
              <w:t>污水处理设施依托可行性</w:t>
            </w:r>
          </w:p>
          <w:p w:rsidR="00CB0753" w:rsidRPr="00B840C8" w:rsidRDefault="00CB0753">
            <w:pPr>
              <w:spacing w:line="360" w:lineRule="auto"/>
              <w:ind w:firstLineChars="200" w:firstLine="480"/>
              <w:rPr>
                <w:rFonts w:hAnsi="宋体"/>
                <w:sz w:val="24"/>
              </w:rPr>
            </w:pPr>
            <w:r w:rsidRPr="00B840C8">
              <w:rPr>
                <w:rFonts w:hAnsi="宋体" w:hint="eastAsia"/>
                <w:sz w:val="24"/>
              </w:rPr>
              <w:t>（</w:t>
            </w:r>
            <w:r w:rsidRPr="00B840C8">
              <w:rPr>
                <w:rFonts w:hAnsi="宋体" w:hint="eastAsia"/>
                <w:sz w:val="24"/>
              </w:rPr>
              <w:t>1</w:t>
            </w:r>
            <w:r w:rsidRPr="00B840C8">
              <w:rPr>
                <w:rFonts w:hAnsi="宋体" w:hint="eastAsia"/>
                <w:sz w:val="24"/>
              </w:rPr>
              <w:t>）</w:t>
            </w:r>
            <w:r w:rsidR="009A6A3C" w:rsidRPr="00B840C8">
              <w:rPr>
                <w:rFonts w:hAnsi="宋体" w:hint="eastAsia"/>
                <w:sz w:val="24"/>
              </w:rPr>
              <w:t>所租用厂区</w:t>
            </w:r>
            <w:r w:rsidR="00B5131C" w:rsidRPr="00B840C8">
              <w:rPr>
                <w:rFonts w:hAnsi="宋体" w:hint="eastAsia"/>
                <w:sz w:val="24"/>
              </w:rPr>
              <w:t>隔油池及</w:t>
            </w:r>
            <w:r w:rsidR="009A6A3C" w:rsidRPr="00B840C8">
              <w:rPr>
                <w:rFonts w:hAnsi="宋体" w:hint="eastAsia"/>
                <w:sz w:val="24"/>
              </w:rPr>
              <w:t>化粪池依托可行性</w:t>
            </w:r>
          </w:p>
          <w:p w:rsidR="009A6A3C" w:rsidRPr="00B840C8" w:rsidRDefault="009A6A3C">
            <w:pPr>
              <w:spacing w:line="360" w:lineRule="auto"/>
              <w:ind w:firstLineChars="200" w:firstLine="480"/>
              <w:rPr>
                <w:rFonts w:hAnsi="宋体"/>
                <w:sz w:val="24"/>
              </w:rPr>
            </w:pPr>
            <w:r w:rsidRPr="00B840C8">
              <w:rPr>
                <w:bCs/>
                <w:sz w:val="24"/>
              </w:rPr>
              <w:t>本项目生活污水依托</w:t>
            </w:r>
            <w:r w:rsidRPr="00B840C8">
              <w:rPr>
                <w:sz w:val="24"/>
              </w:rPr>
              <w:t>洛阳润宝研磨材料有限公司</w:t>
            </w:r>
            <w:r w:rsidRPr="00B840C8">
              <w:rPr>
                <w:bCs/>
                <w:sz w:val="24"/>
              </w:rPr>
              <w:t>厂区已建</w:t>
            </w:r>
            <w:r w:rsidR="00B5131C" w:rsidRPr="00B840C8">
              <w:rPr>
                <w:bCs/>
                <w:sz w:val="24"/>
              </w:rPr>
              <w:t>隔油池和</w:t>
            </w:r>
            <w:r w:rsidRPr="00B840C8">
              <w:rPr>
                <w:bCs/>
                <w:sz w:val="24"/>
              </w:rPr>
              <w:t>化粪池处理，</w:t>
            </w:r>
            <w:r w:rsidR="00B5131C" w:rsidRPr="00B840C8">
              <w:rPr>
                <w:bCs/>
                <w:sz w:val="24"/>
              </w:rPr>
              <w:t>隔油池用于处理食堂废水；</w:t>
            </w:r>
            <w:r w:rsidRPr="00B840C8">
              <w:rPr>
                <w:bCs/>
                <w:sz w:val="24"/>
              </w:rPr>
              <w:t>厂区化粪池容积为</w:t>
            </w:r>
            <w:r w:rsidRPr="00B840C8">
              <w:rPr>
                <w:rFonts w:hint="eastAsia"/>
                <w:bCs/>
                <w:sz w:val="24"/>
              </w:rPr>
              <w:t>2</w:t>
            </w:r>
            <w:r w:rsidRPr="00B840C8">
              <w:rPr>
                <w:bCs/>
                <w:sz w:val="24"/>
              </w:rPr>
              <w:t>0m</w:t>
            </w:r>
            <w:r w:rsidRPr="00B840C8">
              <w:rPr>
                <w:bCs/>
                <w:sz w:val="24"/>
                <w:vertAlign w:val="superscript"/>
              </w:rPr>
              <w:t>3</w:t>
            </w:r>
            <w:r w:rsidRPr="00B840C8">
              <w:rPr>
                <w:bCs/>
                <w:sz w:val="24"/>
              </w:rPr>
              <w:t>。</w:t>
            </w:r>
            <w:r w:rsidRPr="00B840C8">
              <w:rPr>
                <w:sz w:val="24"/>
              </w:rPr>
              <w:t>洛阳润宝研磨材料有限公司</w:t>
            </w:r>
            <w:r w:rsidRPr="00B840C8">
              <w:rPr>
                <w:bCs/>
                <w:sz w:val="24"/>
              </w:rPr>
              <w:t>生活污水产生量为</w:t>
            </w:r>
            <w:r w:rsidRPr="00B840C8">
              <w:rPr>
                <w:rFonts w:hint="eastAsia"/>
                <w:bCs/>
                <w:sz w:val="24"/>
              </w:rPr>
              <w:t>10.4</w:t>
            </w:r>
            <w:r w:rsidRPr="00B840C8">
              <w:rPr>
                <w:bCs/>
                <w:sz w:val="24"/>
              </w:rPr>
              <w:t>m</w:t>
            </w:r>
            <w:r w:rsidRPr="00B840C8">
              <w:rPr>
                <w:bCs/>
                <w:sz w:val="24"/>
                <w:vertAlign w:val="superscript"/>
              </w:rPr>
              <w:t>3</w:t>
            </w:r>
            <w:r w:rsidRPr="00B840C8">
              <w:rPr>
                <w:bCs/>
                <w:sz w:val="24"/>
              </w:rPr>
              <w:t>/d</w:t>
            </w:r>
            <w:r w:rsidRPr="00B840C8">
              <w:rPr>
                <w:bCs/>
                <w:sz w:val="24"/>
              </w:rPr>
              <w:t>，本项目生活污水产生量为</w:t>
            </w:r>
            <w:r w:rsidR="008151A3" w:rsidRPr="00B840C8">
              <w:rPr>
                <w:rFonts w:hint="eastAsia"/>
                <w:bCs/>
                <w:sz w:val="24"/>
                <w:u w:val="single"/>
              </w:rPr>
              <w:t>2.4</w:t>
            </w:r>
            <w:r w:rsidRPr="00B840C8">
              <w:rPr>
                <w:bCs/>
                <w:sz w:val="24"/>
                <w:u w:val="single"/>
              </w:rPr>
              <w:t>m</w:t>
            </w:r>
            <w:r w:rsidRPr="00B840C8">
              <w:rPr>
                <w:bCs/>
                <w:sz w:val="24"/>
                <w:u w:val="single"/>
                <w:vertAlign w:val="superscript"/>
              </w:rPr>
              <w:t>3</w:t>
            </w:r>
            <w:r w:rsidRPr="00B840C8">
              <w:rPr>
                <w:bCs/>
                <w:sz w:val="24"/>
                <w:u w:val="single"/>
              </w:rPr>
              <w:t>/d</w:t>
            </w:r>
            <w:r w:rsidRPr="00B840C8">
              <w:rPr>
                <w:bCs/>
                <w:sz w:val="24"/>
                <w:u w:val="single"/>
              </w:rPr>
              <w:t>，</w:t>
            </w:r>
            <w:r w:rsidRPr="00B840C8">
              <w:rPr>
                <w:bCs/>
                <w:sz w:val="24"/>
              </w:rPr>
              <w:t>本项目生活污水进入该化粪池后可满足化粪池停留</w:t>
            </w:r>
            <w:r w:rsidRPr="00B840C8">
              <w:rPr>
                <w:bCs/>
                <w:sz w:val="24"/>
              </w:rPr>
              <w:t>12h</w:t>
            </w:r>
            <w:r w:rsidRPr="00B840C8">
              <w:rPr>
                <w:bCs/>
                <w:sz w:val="24"/>
              </w:rPr>
              <w:t>的设计要求，因此化粪池的依托合理。</w:t>
            </w:r>
          </w:p>
          <w:p w:rsidR="00CB0753" w:rsidRPr="00B840C8" w:rsidRDefault="00CB0753">
            <w:pPr>
              <w:spacing w:line="360" w:lineRule="auto"/>
              <w:ind w:firstLineChars="200" w:firstLine="480"/>
              <w:rPr>
                <w:rFonts w:hAnsi="宋体"/>
                <w:sz w:val="24"/>
              </w:rPr>
            </w:pPr>
            <w:r w:rsidRPr="00B840C8">
              <w:rPr>
                <w:rFonts w:hAnsi="宋体" w:hint="eastAsia"/>
                <w:sz w:val="24"/>
              </w:rPr>
              <w:t>（</w:t>
            </w:r>
            <w:r w:rsidRPr="00B840C8">
              <w:rPr>
                <w:rFonts w:hAnsi="宋体" w:hint="eastAsia"/>
                <w:sz w:val="24"/>
              </w:rPr>
              <w:t>2</w:t>
            </w:r>
            <w:r w:rsidRPr="00B840C8">
              <w:rPr>
                <w:rFonts w:hAnsi="宋体" w:hint="eastAsia"/>
                <w:sz w:val="24"/>
              </w:rPr>
              <w:t>）白鹤镇污水处理厂依托可行性分析</w:t>
            </w:r>
          </w:p>
          <w:p w:rsidR="00CB0753" w:rsidRPr="00B840C8" w:rsidRDefault="00CB0753" w:rsidP="00CB0753">
            <w:pPr>
              <w:spacing w:line="360" w:lineRule="auto"/>
              <w:ind w:firstLineChars="200" w:firstLine="480"/>
              <w:rPr>
                <w:rFonts w:hAnsi="宋体"/>
                <w:sz w:val="24"/>
              </w:rPr>
            </w:pPr>
            <w:r w:rsidRPr="00B840C8">
              <w:rPr>
                <w:rFonts w:hAnsi="宋体" w:hint="eastAsia"/>
                <w:sz w:val="24"/>
              </w:rPr>
              <w:t>白鹤镇污水处理厂是华阳产业聚集区配套污水处理厂，同时兼顾白鹤镇区和会盟镇区部分区域的污水处理，位于园区范围内炎黄大道和光武路交叉口西南侧。收水范围为：东至光武路、西至任庄路（原小浪底路）、南至石化路、北至鹤飞大道。现状污水处理规模为</w:t>
            </w:r>
            <w:r w:rsidRPr="00B840C8">
              <w:rPr>
                <w:rFonts w:hAnsi="宋体" w:hint="eastAsia"/>
                <w:sz w:val="24"/>
              </w:rPr>
              <w:t>3.0</w:t>
            </w:r>
            <w:r w:rsidRPr="00B840C8">
              <w:rPr>
                <w:rFonts w:hAnsi="宋体" w:hint="eastAsia"/>
                <w:sz w:val="24"/>
              </w:rPr>
              <w:t>万</w:t>
            </w:r>
            <w:r w:rsidRPr="00B840C8">
              <w:rPr>
                <w:rFonts w:hAnsi="宋体" w:hint="eastAsia"/>
                <w:sz w:val="24"/>
              </w:rPr>
              <w:t>m</w:t>
            </w:r>
            <w:r w:rsidRPr="00B840C8">
              <w:rPr>
                <w:rFonts w:hAnsi="宋体" w:hint="eastAsia"/>
                <w:sz w:val="24"/>
              </w:rPr>
              <w:t>³</w:t>
            </w:r>
            <w:r w:rsidRPr="00B840C8">
              <w:rPr>
                <w:rFonts w:hAnsi="宋体" w:hint="eastAsia"/>
                <w:sz w:val="24"/>
              </w:rPr>
              <w:t>/d</w:t>
            </w:r>
            <w:r w:rsidRPr="00B840C8">
              <w:rPr>
                <w:rFonts w:hAnsi="宋体" w:hint="eastAsia"/>
                <w:sz w:val="24"/>
              </w:rPr>
              <w:t>，污水处理系统处理工艺采用二级生物处理和深度处理相结合的污水处理工艺，设计排水水质达到《城镇污水处理厂污染物排放标准》中的一级</w:t>
            </w:r>
            <w:r w:rsidRPr="00B840C8">
              <w:rPr>
                <w:rFonts w:hAnsi="宋体" w:hint="eastAsia"/>
                <w:sz w:val="24"/>
              </w:rPr>
              <w:t>A</w:t>
            </w:r>
            <w:r w:rsidRPr="00B840C8">
              <w:rPr>
                <w:rFonts w:hAnsi="宋体" w:hint="eastAsia"/>
                <w:sz w:val="24"/>
              </w:rPr>
              <w:t>标准（</w:t>
            </w:r>
            <w:r w:rsidRPr="00B840C8">
              <w:rPr>
                <w:rFonts w:hAnsi="宋体" w:hint="eastAsia"/>
                <w:sz w:val="24"/>
              </w:rPr>
              <w:t>COD</w:t>
            </w:r>
            <w:r w:rsidRPr="00B840C8">
              <w:rPr>
                <w:rFonts w:hAnsi="宋体" w:hint="eastAsia"/>
                <w:sz w:val="24"/>
              </w:rPr>
              <w:t>、氨氮、总磷三项指标对接（</w:t>
            </w:r>
            <w:r w:rsidRPr="00B840C8">
              <w:rPr>
                <w:rFonts w:hAnsi="宋体" w:hint="eastAsia"/>
                <w:sz w:val="24"/>
              </w:rPr>
              <w:t>GB3838-2002</w:t>
            </w:r>
            <w:r w:rsidRPr="00B840C8">
              <w:rPr>
                <w:rFonts w:hAnsi="宋体" w:hint="eastAsia"/>
                <w:sz w:val="24"/>
              </w:rPr>
              <w:t>）中</w:t>
            </w:r>
            <w:r w:rsidRPr="00B840C8">
              <w:rPr>
                <w:rFonts w:hAnsi="宋体" w:hint="eastAsia"/>
                <w:sz w:val="24"/>
              </w:rPr>
              <w:t>IV</w:t>
            </w:r>
            <w:r w:rsidRPr="00B840C8">
              <w:rPr>
                <w:rFonts w:hAnsi="宋体" w:hint="eastAsia"/>
                <w:sz w:val="24"/>
              </w:rPr>
              <w:t>类水质标准（</w:t>
            </w:r>
            <w:r w:rsidRPr="00B840C8">
              <w:rPr>
                <w:rFonts w:hAnsi="宋体" w:hint="eastAsia"/>
                <w:sz w:val="24"/>
              </w:rPr>
              <w:t>COD</w:t>
            </w:r>
            <w:r w:rsidRPr="00B840C8">
              <w:rPr>
                <w:rFonts w:hAnsi="宋体" w:hint="eastAsia"/>
                <w:sz w:val="24"/>
              </w:rPr>
              <w:t>≤</w:t>
            </w:r>
            <w:r w:rsidRPr="00B840C8">
              <w:rPr>
                <w:rFonts w:hAnsi="宋体" w:hint="eastAsia"/>
                <w:sz w:val="24"/>
              </w:rPr>
              <w:t>30mg/L</w:t>
            </w:r>
            <w:r w:rsidRPr="00B840C8">
              <w:rPr>
                <w:rFonts w:hAnsi="宋体" w:hint="eastAsia"/>
                <w:sz w:val="24"/>
              </w:rPr>
              <w:t>、氨氮≤</w:t>
            </w:r>
            <w:r w:rsidRPr="00B840C8">
              <w:rPr>
                <w:rFonts w:hAnsi="宋体" w:hint="eastAsia"/>
                <w:sz w:val="24"/>
              </w:rPr>
              <w:t>1.5</w:t>
            </w:r>
            <w:r w:rsidRPr="00B840C8">
              <w:rPr>
                <w:rFonts w:hAnsi="宋体" w:hint="eastAsia"/>
                <w:sz w:val="24"/>
              </w:rPr>
              <w:t>（</w:t>
            </w:r>
            <w:r w:rsidRPr="00B840C8">
              <w:rPr>
                <w:rFonts w:hAnsi="宋体" w:hint="eastAsia"/>
                <w:sz w:val="24"/>
              </w:rPr>
              <w:t>2.5</w:t>
            </w:r>
            <w:r w:rsidRPr="00B840C8">
              <w:rPr>
                <w:rFonts w:hAnsi="宋体" w:hint="eastAsia"/>
                <w:sz w:val="24"/>
              </w:rPr>
              <w:t>）</w:t>
            </w:r>
            <w:r w:rsidRPr="00B840C8">
              <w:rPr>
                <w:rFonts w:hAnsi="宋体" w:hint="eastAsia"/>
                <w:sz w:val="24"/>
              </w:rPr>
              <w:t>mg/L</w:t>
            </w:r>
            <w:r w:rsidRPr="00B840C8">
              <w:rPr>
                <w:rFonts w:hAnsi="宋体" w:hint="eastAsia"/>
                <w:sz w:val="24"/>
              </w:rPr>
              <w:t>、总磷≤</w:t>
            </w:r>
            <w:r w:rsidRPr="00B840C8">
              <w:rPr>
                <w:rFonts w:hAnsi="宋体" w:hint="eastAsia"/>
                <w:sz w:val="24"/>
              </w:rPr>
              <w:t>0.3mg/L</w:t>
            </w:r>
            <w:r w:rsidRPr="00B840C8">
              <w:rPr>
                <w:rFonts w:hAnsi="宋体" w:hint="eastAsia"/>
                <w:sz w:val="24"/>
              </w:rPr>
              <w:t>），同时通过优化工艺运行及药剂投加，达到《河南省黄河流域水污染物排放标准》（</w:t>
            </w:r>
            <w:r w:rsidRPr="00B840C8">
              <w:rPr>
                <w:rFonts w:hAnsi="宋体" w:hint="eastAsia"/>
                <w:sz w:val="24"/>
              </w:rPr>
              <w:t>DB412087-2021</w:t>
            </w:r>
            <w:r w:rsidRPr="00B840C8">
              <w:rPr>
                <w:rFonts w:hAnsi="宋体" w:hint="eastAsia"/>
                <w:sz w:val="24"/>
              </w:rPr>
              <w:t>）表</w:t>
            </w:r>
            <w:r w:rsidRPr="00B840C8">
              <w:rPr>
                <w:rFonts w:hAnsi="宋体" w:hint="eastAsia"/>
                <w:sz w:val="24"/>
              </w:rPr>
              <w:t>1</w:t>
            </w:r>
            <w:r w:rsidRPr="00B840C8">
              <w:rPr>
                <w:rFonts w:hAnsi="宋体" w:hint="eastAsia"/>
                <w:sz w:val="24"/>
              </w:rPr>
              <w:t>一级标准，处理后的大部分尾水（</w:t>
            </w:r>
            <w:r w:rsidRPr="00B840C8">
              <w:rPr>
                <w:rFonts w:hAnsi="宋体" w:hint="eastAsia"/>
                <w:sz w:val="24"/>
              </w:rPr>
              <w:t>2.0</w:t>
            </w:r>
            <w:r w:rsidRPr="00B840C8">
              <w:rPr>
                <w:rFonts w:hAnsi="宋体" w:hint="eastAsia"/>
                <w:sz w:val="24"/>
              </w:rPr>
              <w:t>万</w:t>
            </w:r>
            <w:r w:rsidRPr="00B840C8">
              <w:rPr>
                <w:rFonts w:hAnsi="宋体" w:hint="eastAsia"/>
                <w:sz w:val="24"/>
              </w:rPr>
              <w:t>m</w:t>
            </w:r>
            <w:r w:rsidRPr="00B840C8">
              <w:rPr>
                <w:rFonts w:hAnsi="宋体" w:hint="eastAsia"/>
                <w:sz w:val="24"/>
              </w:rPr>
              <w:t>³</w:t>
            </w:r>
            <w:r w:rsidRPr="00B840C8">
              <w:rPr>
                <w:rFonts w:hAnsi="宋体" w:hint="eastAsia"/>
                <w:sz w:val="24"/>
              </w:rPr>
              <w:t>/d</w:t>
            </w:r>
            <w:r w:rsidRPr="00B840C8">
              <w:rPr>
                <w:rFonts w:hAnsi="宋体" w:hint="eastAsia"/>
                <w:sz w:val="24"/>
              </w:rPr>
              <w:t>）作为中水回用，主要用作神华国华孟津发电有限公司冷却水及市政绿化用水等，其余依托现有排污口排入黄河渠。</w:t>
            </w:r>
          </w:p>
          <w:p w:rsidR="00CB0753" w:rsidRPr="00B840C8" w:rsidRDefault="00CB0753" w:rsidP="00CB0753">
            <w:pPr>
              <w:spacing w:line="360" w:lineRule="auto"/>
              <w:ind w:firstLineChars="200" w:firstLine="480"/>
              <w:rPr>
                <w:rFonts w:hAnsi="宋体"/>
                <w:sz w:val="24"/>
              </w:rPr>
            </w:pPr>
            <w:r w:rsidRPr="00B840C8">
              <w:rPr>
                <w:rFonts w:hAnsi="宋体" w:hint="eastAsia"/>
                <w:sz w:val="24"/>
              </w:rPr>
              <w:t>本项目位于白鹤镇污水处理厂收水范围内。根据工程分析可知，本项目新增排水总量为</w:t>
            </w:r>
            <w:r w:rsidR="008151A3" w:rsidRPr="00B840C8">
              <w:rPr>
                <w:rFonts w:hAnsi="宋体" w:hint="eastAsia"/>
                <w:sz w:val="24"/>
                <w:u w:val="single"/>
              </w:rPr>
              <w:t>72</w:t>
            </w:r>
            <w:r w:rsidR="0061226E" w:rsidRPr="00B840C8">
              <w:rPr>
                <w:rFonts w:hAnsi="宋体" w:hint="eastAsia"/>
                <w:sz w:val="24"/>
                <w:u w:val="single"/>
              </w:rPr>
              <w:t>4.8</w:t>
            </w:r>
            <w:r w:rsidRPr="00B840C8">
              <w:rPr>
                <w:rFonts w:hAnsi="宋体" w:hint="eastAsia"/>
                <w:sz w:val="24"/>
                <w:u w:val="single"/>
              </w:rPr>
              <w:t>m</w:t>
            </w:r>
            <w:r w:rsidR="009A6A3C" w:rsidRPr="00B840C8">
              <w:rPr>
                <w:rFonts w:hAnsi="宋体" w:hint="eastAsia"/>
                <w:sz w:val="24"/>
                <w:u w:val="single"/>
              </w:rPr>
              <w:t>³</w:t>
            </w:r>
            <w:r w:rsidRPr="00B840C8">
              <w:rPr>
                <w:rFonts w:hAnsi="宋体" w:hint="eastAsia"/>
                <w:sz w:val="24"/>
                <w:u w:val="single"/>
              </w:rPr>
              <w:t>/a</w:t>
            </w:r>
            <w:r w:rsidRPr="00B840C8">
              <w:rPr>
                <w:rFonts w:hAnsi="宋体" w:hint="eastAsia"/>
                <w:sz w:val="24"/>
                <w:u w:val="single"/>
              </w:rPr>
              <w:t>，</w:t>
            </w:r>
            <w:r w:rsidRPr="00B840C8">
              <w:rPr>
                <w:rFonts w:hAnsi="宋体" w:hint="eastAsia"/>
                <w:sz w:val="24"/>
              </w:rPr>
              <w:t>占污水处理厂新增废水处理能力的比例较小，有足够容量容纳本项目排入的废水。本项目排放</w:t>
            </w:r>
            <w:r w:rsidR="006C2CB4" w:rsidRPr="00B840C8">
              <w:rPr>
                <w:rFonts w:hAnsi="宋体" w:hint="eastAsia"/>
                <w:sz w:val="24"/>
              </w:rPr>
              <w:t>的</w:t>
            </w:r>
            <w:r w:rsidRPr="00B840C8">
              <w:rPr>
                <w:rFonts w:hAnsi="宋体" w:hint="eastAsia"/>
                <w:sz w:val="24"/>
              </w:rPr>
              <w:t>废水</w:t>
            </w:r>
            <w:r w:rsidR="006C2CB4" w:rsidRPr="00B840C8">
              <w:rPr>
                <w:rFonts w:hAnsi="宋体" w:hint="eastAsia"/>
                <w:sz w:val="24"/>
              </w:rPr>
              <w:t>类型</w:t>
            </w:r>
            <w:r w:rsidRPr="00B840C8">
              <w:rPr>
                <w:rFonts w:hAnsi="宋体" w:hint="eastAsia"/>
                <w:sz w:val="24"/>
              </w:rPr>
              <w:t>为生活污水、</w:t>
            </w:r>
            <w:r w:rsidR="009A6A3C" w:rsidRPr="00B840C8">
              <w:rPr>
                <w:rFonts w:hAnsi="宋体" w:hint="eastAsia"/>
                <w:sz w:val="24"/>
              </w:rPr>
              <w:t>超声波清洗</w:t>
            </w:r>
            <w:r w:rsidRPr="00B840C8">
              <w:rPr>
                <w:rFonts w:hAnsi="宋体" w:hint="eastAsia"/>
                <w:sz w:val="24"/>
              </w:rPr>
              <w:t>废水</w:t>
            </w:r>
            <w:r w:rsidR="006C2CB4" w:rsidRPr="00B840C8">
              <w:rPr>
                <w:rFonts w:hAnsi="宋体" w:hint="eastAsia"/>
                <w:sz w:val="24"/>
              </w:rPr>
              <w:t>；</w:t>
            </w:r>
            <w:r w:rsidRPr="00B840C8">
              <w:rPr>
                <w:rFonts w:hAnsi="宋体" w:hint="eastAsia"/>
                <w:sz w:val="24"/>
              </w:rPr>
              <w:t>污染物种类较少，不含重金属等难降解物质，且能够达标排放，不会对污水处理厂正常运行造成影响。因此，本项目废水排放对区域地表水环境影响很小。</w:t>
            </w:r>
          </w:p>
          <w:p w:rsidR="00CB0753" w:rsidRPr="00B840C8" w:rsidRDefault="00CB0753" w:rsidP="00CB0753">
            <w:pPr>
              <w:spacing w:line="360" w:lineRule="auto"/>
              <w:ind w:firstLineChars="200" w:firstLine="480"/>
              <w:rPr>
                <w:rFonts w:hAnsi="宋体"/>
                <w:sz w:val="24"/>
              </w:rPr>
            </w:pPr>
            <w:r w:rsidRPr="00B840C8">
              <w:rPr>
                <w:rFonts w:hAnsi="宋体" w:hint="eastAsia"/>
                <w:sz w:val="24"/>
              </w:rPr>
              <w:t>因此本项目污水依托白鹤镇污水处理厂进行深度处理可行。</w:t>
            </w:r>
          </w:p>
          <w:p w:rsidR="007B3314" w:rsidRPr="00B840C8" w:rsidRDefault="007B3314" w:rsidP="007B3314">
            <w:pPr>
              <w:spacing w:line="360" w:lineRule="auto"/>
              <w:rPr>
                <w:sz w:val="24"/>
              </w:rPr>
            </w:pPr>
            <w:r w:rsidRPr="00B840C8">
              <w:rPr>
                <w:rFonts w:hint="eastAsia"/>
                <w:sz w:val="24"/>
              </w:rPr>
              <w:t>2.4</w:t>
            </w:r>
            <w:r w:rsidRPr="00B840C8">
              <w:rPr>
                <w:rFonts w:hint="eastAsia"/>
                <w:sz w:val="24"/>
              </w:rPr>
              <w:t>废水总量</w:t>
            </w:r>
          </w:p>
          <w:p w:rsidR="007B3314" w:rsidRPr="00B840C8" w:rsidRDefault="007B3314" w:rsidP="00CB0753">
            <w:pPr>
              <w:spacing w:line="360" w:lineRule="auto"/>
              <w:ind w:firstLineChars="200" w:firstLine="480"/>
              <w:rPr>
                <w:sz w:val="24"/>
              </w:rPr>
            </w:pPr>
            <w:r w:rsidRPr="00B840C8">
              <w:rPr>
                <w:rFonts w:hint="eastAsia"/>
                <w:sz w:val="24"/>
              </w:rPr>
              <w:t>综上所述，本项目厂区总排口</w:t>
            </w:r>
            <w:r w:rsidR="00CB0753" w:rsidRPr="00B840C8">
              <w:rPr>
                <w:rFonts w:hint="eastAsia"/>
                <w:sz w:val="24"/>
              </w:rPr>
              <w:t>：</w:t>
            </w:r>
            <w:r w:rsidRPr="00B840C8">
              <w:rPr>
                <w:rFonts w:hint="eastAsia"/>
                <w:sz w:val="24"/>
              </w:rPr>
              <w:t>生活污水</w:t>
            </w:r>
            <w:r w:rsidRPr="00B840C8">
              <w:rPr>
                <w:rFonts w:hint="eastAsia"/>
                <w:sz w:val="24"/>
              </w:rPr>
              <w:t>COD</w:t>
            </w:r>
            <w:r w:rsidRPr="00B840C8">
              <w:rPr>
                <w:rFonts w:hint="eastAsia"/>
                <w:sz w:val="24"/>
              </w:rPr>
              <w:t>：</w:t>
            </w:r>
            <w:r w:rsidR="006C2CB4" w:rsidRPr="00B840C8">
              <w:rPr>
                <w:rFonts w:hint="eastAsia"/>
                <w:sz w:val="24"/>
              </w:rPr>
              <w:t>720</w:t>
            </w:r>
            <w:r w:rsidRPr="00B840C8">
              <w:rPr>
                <w:rFonts w:hint="eastAsia"/>
                <w:sz w:val="24"/>
              </w:rPr>
              <w:t>m</w:t>
            </w:r>
            <w:r w:rsidR="00CB0753" w:rsidRPr="00B840C8">
              <w:rPr>
                <w:rFonts w:hint="eastAsia"/>
                <w:sz w:val="24"/>
              </w:rPr>
              <w:t>³</w:t>
            </w:r>
            <w:r w:rsidRPr="00B840C8">
              <w:rPr>
                <w:rFonts w:hint="eastAsia"/>
                <w:sz w:val="24"/>
              </w:rPr>
              <w:t>/a</w:t>
            </w:r>
            <w:r w:rsidRPr="00B840C8">
              <w:rPr>
                <w:rFonts w:hint="eastAsia"/>
                <w:sz w:val="24"/>
              </w:rPr>
              <w:t>×</w:t>
            </w:r>
            <w:r w:rsidRPr="00B840C8">
              <w:rPr>
                <w:rFonts w:hint="eastAsia"/>
                <w:sz w:val="24"/>
              </w:rPr>
              <w:t>240mg/L =</w:t>
            </w:r>
            <w:r w:rsidR="00CB0753" w:rsidRPr="00B840C8">
              <w:rPr>
                <w:rFonts w:hint="eastAsia"/>
                <w:sz w:val="24"/>
              </w:rPr>
              <w:t>0.1</w:t>
            </w:r>
            <w:r w:rsidR="006C2CB4" w:rsidRPr="00B840C8">
              <w:rPr>
                <w:rFonts w:hint="eastAsia"/>
                <w:sz w:val="24"/>
              </w:rPr>
              <w:t>728</w:t>
            </w:r>
            <w:r w:rsidRPr="00B840C8">
              <w:rPr>
                <w:rFonts w:hint="eastAsia"/>
                <w:sz w:val="24"/>
              </w:rPr>
              <w:t>t/a</w:t>
            </w:r>
            <w:r w:rsidR="00CB0753" w:rsidRPr="00B840C8">
              <w:rPr>
                <w:rFonts w:hint="eastAsia"/>
                <w:sz w:val="24"/>
              </w:rPr>
              <w:t>，</w:t>
            </w:r>
          </w:p>
          <w:p w:rsidR="00CB0753" w:rsidRPr="00B840C8" w:rsidRDefault="007B3314" w:rsidP="00CB0753">
            <w:pPr>
              <w:spacing w:line="360" w:lineRule="auto"/>
              <w:rPr>
                <w:sz w:val="24"/>
              </w:rPr>
            </w:pPr>
            <w:r w:rsidRPr="00B840C8">
              <w:rPr>
                <w:rFonts w:hint="eastAsia"/>
                <w:sz w:val="24"/>
              </w:rPr>
              <w:t>生活污水氨氮：</w:t>
            </w:r>
            <w:r w:rsidR="006C2CB4" w:rsidRPr="00B840C8">
              <w:rPr>
                <w:rFonts w:hint="eastAsia"/>
                <w:sz w:val="24"/>
              </w:rPr>
              <w:t>720</w:t>
            </w:r>
            <w:r w:rsidRPr="00B840C8">
              <w:rPr>
                <w:rFonts w:hint="eastAsia"/>
                <w:sz w:val="24"/>
              </w:rPr>
              <w:t>m</w:t>
            </w:r>
            <w:r w:rsidR="00CB0753" w:rsidRPr="00B840C8">
              <w:rPr>
                <w:rFonts w:hint="eastAsia"/>
                <w:sz w:val="24"/>
              </w:rPr>
              <w:t>³</w:t>
            </w:r>
            <w:r w:rsidRPr="00B840C8">
              <w:rPr>
                <w:rFonts w:hint="eastAsia"/>
                <w:sz w:val="24"/>
              </w:rPr>
              <w:t>/a</w:t>
            </w:r>
            <w:r w:rsidRPr="00B840C8">
              <w:rPr>
                <w:rFonts w:hint="eastAsia"/>
                <w:sz w:val="24"/>
              </w:rPr>
              <w:t>×</w:t>
            </w:r>
            <w:r w:rsidRPr="00B840C8">
              <w:rPr>
                <w:rFonts w:hint="eastAsia"/>
                <w:sz w:val="24"/>
              </w:rPr>
              <w:t>29.1mg/L=0.0</w:t>
            </w:r>
            <w:r w:rsidR="006C2CB4" w:rsidRPr="00B840C8">
              <w:rPr>
                <w:rFonts w:hint="eastAsia"/>
                <w:sz w:val="24"/>
              </w:rPr>
              <w:t>210</w:t>
            </w:r>
            <w:r w:rsidRPr="00B840C8">
              <w:rPr>
                <w:rFonts w:hint="eastAsia"/>
                <w:sz w:val="24"/>
              </w:rPr>
              <w:t>t/a</w:t>
            </w:r>
            <w:r w:rsidR="00CB0753" w:rsidRPr="00B840C8">
              <w:rPr>
                <w:rFonts w:hint="eastAsia"/>
                <w:sz w:val="24"/>
              </w:rPr>
              <w:t>。污水处理厂排口生活污水</w:t>
            </w:r>
            <w:r w:rsidR="00CB0753" w:rsidRPr="00B840C8">
              <w:rPr>
                <w:rFonts w:hint="eastAsia"/>
                <w:sz w:val="24"/>
              </w:rPr>
              <w:t>COD</w:t>
            </w:r>
            <w:r w:rsidR="00CB0753" w:rsidRPr="00B840C8">
              <w:rPr>
                <w:rFonts w:hint="eastAsia"/>
                <w:sz w:val="24"/>
              </w:rPr>
              <w:t>：</w:t>
            </w:r>
            <w:r w:rsidR="006C2CB4" w:rsidRPr="00B840C8">
              <w:rPr>
                <w:rFonts w:hint="eastAsia"/>
                <w:sz w:val="24"/>
              </w:rPr>
              <w:lastRenderedPageBreak/>
              <w:t>720</w:t>
            </w:r>
            <w:r w:rsidR="00CB0753" w:rsidRPr="00B840C8">
              <w:rPr>
                <w:rFonts w:hint="eastAsia"/>
                <w:sz w:val="24"/>
              </w:rPr>
              <w:t>m</w:t>
            </w:r>
            <w:r w:rsidR="00CB0753" w:rsidRPr="00B840C8">
              <w:rPr>
                <w:rFonts w:hint="eastAsia"/>
                <w:sz w:val="24"/>
              </w:rPr>
              <w:t>³</w:t>
            </w:r>
            <w:r w:rsidR="00CB0753" w:rsidRPr="00B840C8">
              <w:rPr>
                <w:rFonts w:hint="eastAsia"/>
                <w:sz w:val="24"/>
              </w:rPr>
              <w:t>/a</w:t>
            </w:r>
            <w:r w:rsidR="00CB0753" w:rsidRPr="00B840C8">
              <w:rPr>
                <w:rFonts w:hint="eastAsia"/>
                <w:sz w:val="24"/>
              </w:rPr>
              <w:t>×</w:t>
            </w:r>
            <w:r w:rsidR="00CB0753" w:rsidRPr="00B840C8">
              <w:rPr>
                <w:rFonts w:hint="eastAsia"/>
                <w:sz w:val="24"/>
              </w:rPr>
              <w:t>40mg/L =0.0</w:t>
            </w:r>
            <w:r w:rsidR="006C2CB4" w:rsidRPr="00B840C8">
              <w:rPr>
                <w:rFonts w:hint="eastAsia"/>
                <w:sz w:val="24"/>
              </w:rPr>
              <w:t>288</w:t>
            </w:r>
            <w:r w:rsidR="00CB0753" w:rsidRPr="00B840C8">
              <w:rPr>
                <w:rFonts w:hint="eastAsia"/>
                <w:sz w:val="24"/>
              </w:rPr>
              <w:t>t/a</w:t>
            </w:r>
            <w:r w:rsidR="00CB0753" w:rsidRPr="00B840C8">
              <w:rPr>
                <w:rFonts w:hint="eastAsia"/>
                <w:sz w:val="24"/>
              </w:rPr>
              <w:t>，生活污水氨氮：</w:t>
            </w:r>
            <w:r w:rsidR="006C2CB4" w:rsidRPr="00B840C8">
              <w:rPr>
                <w:rFonts w:hint="eastAsia"/>
                <w:sz w:val="24"/>
              </w:rPr>
              <w:t>720</w:t>
            </w:r>
            <w:r w:rsidR="00CB0753" w:rsidRPr="00B840C8">
              <w:rPr>
                <w:rFonts w:hint="eastAsia"/>
                <w:sz w:val="24"/>
              </w:rPr>
              <w:t>m</w:t>
            </w:r>
            <w:r w:rsidR="00CB0753" w:rsidRPr="00B840C8">
              <w:rPr>
                <w:rFonts w:hint="eastAsia"/>
                <w:sz w:val="24"/>
              </w:rPr>
              <w:t>³</w:t>
            </w:r>
            <w:r w:rsidR="00CB0753" w:rsidRPr="00B840C8">
              <w:rPr>
                <w:rFonts w:hint="eastAsia"/>
                <w:sz w:val="24"/>
              </w:rPr>
              <w:t>/a</w:t>
            </w:r>
            <w:r w:rsidR="00CB0753" w:rsidRPr="00B840C8">
              <w:rPr>
                <w:rFonts w:hint="eastAsia"/>
                <w:sz w:val="24"/>
              </w:rPr>
              <w:t>×</w:t>
            </w:r>
            <w:r w:rsidR="00CB0753" w:rsidRPr="00B840C8">
              <w:rPr>
                <w:rFonts w:hint="eastAsia"/>
                <w:sz w:val="24"/>
              </w:rPr>
              <w:t>3mg/L=0.00</w:t>
            </w:r>
            <w:r w:rsidR="006C2CB4" w:rsidRPr="00B840C8">
              <w:rPr>
                <w:rFonts w:hint="eastAsia"/>
                <w:sz w:val="24"/>
              </w:rPr>
              <w:t>22</w:t>
            </w:r>
            <w:r w:rsidR="00CB0753" w:rsidRPr="00B840C8">
              <w:rPr>
                <w:rFonts w:hint="eastAsia"/>
                <w:sz w:val="24"/>
              </w:rPr>
              <w:t>t/a</w:t>
            </w:r>
            <w:r w:rsidR="00CB0753" w:rsidRPr="00B840C8">
              <w:rPr>
                <w:rFonts w:hint="eastAsia"/>
                <w:sz w:val="24"/>
              </w:rPr>
              <w:t>。</w:t>
            </w:r>
          </w:p>
          <w:p w:rsidR="007B3314" w:rsidRPr="00B840C8" w:rsidRDefault="007B3314" w:rsidP="00CB0753">
            <w:pPr>
              <w:spacing w:line="360" w:lineRule="auto"/>
              <w:ind w:firstLineChars="200" w:firstLine="480"/>
              <w:rPr>
                <w:sz w:val="24"/>
              </w:rPr>
            </w:pPr>
            <w:r w:rsidRPr="00B840C8">
              <w:rPr>
                <w:rFonts w:hint="eastAsia"/>
                <w:sz w:val="24"/>
              </w:rPr>
              <w:t>本项目厂区总排口</w:t>
            </w:r>
            <w:r w:rsidRPr="00B840C8">
              <w:rPr>
                <w:rFonts w:hint="eastAsia"/>
                <w:sz w:val="24"/>
              </w:rPr>
              <w:t>COD</w:t>
            </w:r>
            <w:r w:rsidRPr="00B840C8">
              <w:rPr>
                <w:rFonts w:hint="eastAsia"/>
                <w:sz w:val="24"/>
              </w:rPr>
              <w:t>、氨氮排放量为</w:t>
            </w:r>
            <w:r w:rsidRPr="00B840C8">
              <w:rPr>
                <w:rFonts w:hint="eastAsia"/>
                <w:sz w:val="24"/>
              </w:rPr>
              <w:t>0.</w:t>
            </w:r>
            <w:r w:rsidR="00CB0753" w:rsidRPr="00B840C8">
              <w:rPr>
                <w:rFonts w:hint="eastAsia"/>
                <w:sz w:val="24"/>
              </w:rPr>
              <w:t>1</w:t>
            </w:r>
            <w:r w:rsidR="006C2CB4" w:rsidRPr="00B840C8">
              <w:rPr>
                <w:rFonts w:hint="eastAsia"/>
                <w:sz w:val="24"/>
              </w:rPr>
              <w:t>728</w:t>
            </w:r>
            <w:r w:rsidRPr="00B840C8">
              <w:rPr>
                <w:rFonts w:hint="eastAsia"/>
                <w:sz w:val="24"/>
              </w:rPr>
              <w:t>t/a</w:t>
            </w:r>
            <w:r w:rsidRPr="00B840C8">
              <w:rPr>
                <w:rFonts w:hint="eastAsia"/>
                <w:sz w:val="24"/>
              </w:rPr>
              <w:t>、</w:t>
            </w:r>
            <w:r w:rsidRPr="00B840C8">
              <w:rPr>
                <w:rFonts w:hint="eastAsia"/>
                <w:sz w:val="24"/>
              </w:rPr>
              <w:t>0.0</w:t>
            </w:r>
            <w:r w:rsidR="006C2CB4" w:rsidRPr="00B840C8">
              <w:rPr>
                <w:rFonts w:hint="eastAsia"/>
                <w:sz w:val="24"/>
              </w:rPr>
              <w:t>210</w:t>
            </w:r>
            <w:r w:rsidRPr="00B840C8">
              <w:rPr>
                <w:rFonts w:hint="eastAsia"/>
                <w:sz w:val="24"/>
              </w:rPr>
              <w:t>t/a</w:t>
            </w:r>
            <w:r w:rsidRPr="00B840C8">
              <w:rPr>
                <w:rFonts w:hint="eastAsia"/>
                <w:sz w:val="24"/>
              </w:rPr>
              <w:t>。本项目废水经污水处理厂处理后</w:t>
            </w:r>
            <w:r w:rsidRPr="00B840C8">
              <w:rPr>
                <w:rFonts w:hint="eastAsia"/>
                <w:sz w:val="24"/>
              </w:rPr>
              <w:t>COD</w:t>
            </w:r>
            <w:r w:rsidRPr="00B840C8">
              <w:rPr>
                <w:rFonts w:hint="eastAsia"/>
                <w:sz w:val="24"/>
              </w:rPr>
              <w:t>、氨氮排放量为</w:t>
            </w:r>
            <w:r w:rsidRPr="00B840C8">
              <w:rPr>
                <w:rFonts w:hint="eastAsia"/>
                <w:sz w:val="24"/>
              </w:rPr>
              <w:t>0.0</w:t>
            </w:r>
            <w:r w:rsidR="006C2CB4" w:rsidRPr="00B840C8">
              <w:rPr>
                <w:rFonts w:hint="eastAsia"/>
                <w:sz w:val="24"/>
              </w:rPr>
              <w:t>288</w:t>
            </w:r>
            <w:r w:rsidRPr="00B840C8">
              <w:rPr>
                <w:rFonts w:hint="eastAsia"/>
                <w:sz w:val="24"/>
              </w:rPr>
              <w:t>t/a</w:t>
            </w:r>
            <w:r w:rsidRPr="00B840C8">
              <w:rPr>
                <w:rFonts w:hint="eastAsia"/>
                <w:sz w:val="24"/>
              </w:rPr>
              <w:t>、</w:t>
            </w:r>
            <w:r w:rsidRPr="00B840C8">
              <w:rPr>
                <w:rFonts w:hint="eastAsia"/>
                <w:sz w:val="24"/>
              </w:rPr>
              <w:t>0.00</w:t>
            </w:r>
            <w:r w:rsidR="006C2CB4" w:rsidRPr="00B840C8">
              <w:rPr>
                <w:rFonts w:hint="eastAsia"/>
                <w:sz w:val="24"/>
              </w:rPr>
              <w:t>22</w:t>
            </w:r>
            <w:r w:rsidRPr="00B840C8">
              <w:rPr>
                <w:rFonts w:hint="eastAsia"/>
                <w:sz w:val="24"/>
              </w:rPr>
              <w:t>t/a</w:t>
            </w:r>
            <w:r w:rsidRPr="00B840C8">
              <w:rPr>
                <w:rFonts w:hint="eastAsia"/>
                <w:sz w:val="24"/>
              </w:rPr>
              <w:t>。</w:t>
            </w:r>
          </w:p>
          <w:p w:rsidR="003E6386" w:rsidRPr="00B840C8" w:rsidRDefault="00E6238C">
            <w:pPr>
              <w:spacing w:line="360" w:lineRule="auto"/>
              <w:rPr>
                <w:rFonts w:ascii="黑体" w:eastAsia="黑体" w:hAnsi="黑体"/>
                <w:b/>
                <w:sz w:val="24"/>
              </w:rPr>
            </w:pPr>
            <w:r w:rsidRPr="00B840C8">
              <w:rPr>
                <w:rFonts w:ascii="黑体" w:eastAsia="黑体" w:hAnsi="黑体" w:hint="eastAsia"/>
                <w:b/>
                <w:sz w:val="24"/>
              </w:rPr>
              <w:t>3噪声</w:t>
            </w:r>
          </w:p>
          <w:p w:rsidR="003E6386" w:rsidRPr="00B840C8" w:rsidRDefault="00E6238C">
            <w:pPr>
              <w:spacing w:line="360" w:lineRule="auto"/>
              <w:rPr>
                <w:rFonts w:ascii="黑体" w:eastAsia="黑体" w:hAnsi="黑体"/>
                <w:sz w:val="24"/>
              </w:rPr>
            </w:pPr>
            <w:r w:rsidRPr="00B840C8">
              <w:rPr>
                <w:rFonts w:ascii="黑体" w:eastAsia="黑体" w:hAnsi="黑体" w:hint="eastAsia"/>
                <w:sz w:val="24"/>
              </w:rPr>
              <w:t>3.1噪声源强及污染防治措施</w:t>
            </w:r>
          </w:p>
          <w:p w:rsidR="003E6386" w:rsidRPr="00B840C8" w:rsidRDefault="00E6238C">
            <w:pPr>
              <w:widowControl/>
              <w:spacing w:line="384" w:lineRule="auto"/>
              <w:ind w:left="1" w:firstLineChars="206" w:firstLine="494"/>
              <w:rPr>
                <w:kern w:val="0"/>
                <w:sz w:val="24"/>
              </w:rPr>
            </w:pPr>
            <w:r w:rsidRPr="00B840C8">
              <w:rPr>
                <w:rFonts w:hint="eastAsia"/>
                <w:kern w:val="0"/>
                <w:sz w:val="24"/>
              </w:rPr>
              <w:t>本项目</w:t>
            </w:r>
            <w:r w:rsidRPr="00B840C8">
              <w:rPr>
                <w:rFonts w:ascii="Calibri" w:hAnsi="Calibri" w:cs="Calibri" w:hint="eastAsia"/>
                <w:bCs/>
                <w:sz w:val="24"/>
              </w:rPr>
              <w:t>高噪声设备</w:t>
            </w:r>
            <w:r w:rsidRPr="00B840C8">
              <w:rPr>
                <w:rFonts w:ascii="Calibri" w:hAnsi="Calibri" w:cs="Calibri"/>
                <w:bCs/>
                <w:sz w:val="24"/>
              </w:rPr>
              <w:t>主要</w:t>
            </w:r>
            <w:r w:rsidRPr="00B840C8">
              <w:rPr>
                <w:rFonts w:ascii="Calibri" w:hAnsi="Calibri" w:cs="Calibri" w:hint="eastAsia"/>
                <w:bCs/>
                <w:sz w:val="24"/>
              </w:rPr>
              <w:t>为：</w:t>
            </w:r>
            <w:r w:rsidR="009A6A3C" w:rsidRPr="00B840C8">
              <w:rPr>
                <w:rFonts w:ascii="Calibri" w:hAnsi="Calibri" w:cs="Calibri" w:hint="eastAsia"/>
                <w:bCs/>
                <w:sz w:val="24"/>
              </w:rPr>
              <w:t>抛</w:t>
            </w:r>
            <w:r w:rsidR="009A6A3C" w:rsidRPr="00B840C8">
              <w:rPr>
                <w:rFonts w:ascii="Calibri" w:hAnsi="Calibri" w:cs="Calibri"/>
                <w:bCs/>
                <w:sz w:val="24"/>
              </w:rPr>
              <w:t>光</w:t>
            </w:r>
            <w:r w:rsidRPr="00B840C8">
              <w:rPr>
                <w:rFonts w:ascii="Calibri" w:hAnsi="Calibri" w:cs="Calibri"/>
                <w:bCs/>
                <w:sz w:val="24"/>
              </w:rPr>
              <w:t>机、</w:t>
            </w:r>
            <w:r w:rsidR="009A6A3C" w:rsidRPr="00B840C8">
              <w:rPr>
                <w:rFonts w:ascii="Calibri" w:hAnsi="Calibri" w:cs="Calibri" w:hint="eastAsia"/>
                <w:bCs/>
                <w:sz w:val="24"/>
              </w:rPr>
              <w:t>磨床</w:t>
            </w:r>
            <w:r w:rsidRPr="00B840C8">
              <w:rPr>
                <w:rFonts w:ascii="Calibri" w:hAnsi="Calibri" w:cs="Calibri" w:hint="eastAsia"/>
                <w:sz w:val="24"/>
              </w:rPr>
              <w:t>、</w:t>
            </w:r>
            <w:r w:rsidR="00D037DC" w:rsidRPr="00B840C8">
              <w:rPr>
                <w:rFonts w:ascii="Calibri" w:hAnsi="Calibri" w:cs="Calibri" w:hint="eastAsia"/>
                <w:sz w:val="24"/>
              </w:rPr>
              <w:t>超声清洗机、</w:t>
            </w:r>
            <w:r w:rsidR="00D037DC" w:rsidRPr="00B840C8">
              <w:rPr>
                <w:rFonts w:ascii="Calibri" w:hAnsi="Calibri" w:cs="Calibri" w:hint="eastAsia"/>
                <w:bCs/>
                <w:sz w:val="24"/>
              </w:rPr>
              <w:t>空压</w:t>
            </w:r>
            <w:r w:rsidRPr="00B840C8">
              <w:rPr>
                <w:rFonts w:ascii="Calibri" w:hAnsi="Calibri" w:cs="Calibri" w:hint="eastAsia"/>
                <w:bCs/>
                <w:sz w:val="24"/>
              </w:rPr>
              <w:t>机</w:t>
            </w:r>
            <w:r w:rsidR="00D037DC" w:rsidRPr="00B840C8">
              <w:rPr>
                <w:rFonts w:ascii="Calibri" w:hAnsi="Calibri" w:cs="Calibri" w:hint="eastAsia"/>
                <w:bCs/>
                <w:sz w:val="24"/>
              </w:rPr>
              <w:t>等</w:t>
            </w:r>
            <w:r w:rsidRPr="00B840C8">
              <w:rPr>
                <w:rFonts w:ascii="Calibri" w:hAnsi="Calibri" w:cs="Calibri"/>
                <w:bCs/>
                <w:sz w:val="24"/>
              </w:rPr>
              <w:t>运转过程中产生的噪声</w:t>
            </w:r>
            <w:r w:rsidRPr="00B840C8">
              <w:rPr>
                <w:rFonts w:hint="eastAsia"/>
                <w:sz w:val="24"/>
              </w:rPr>
              <w:t>，源强约</w:t>
            </w:r>
            <w:r w:rsidR="00D037DC" w:rsidRPr="00B840C8">
              <w:rPr>
                <w:rFonts w:hint="eastAsia"/>
                <w:sz w:val="24"/>
              </w:rPr>
              <w:t>70</w:t>
            </w:r>
            <w:r w:rsidRPr="00B840C8">
              <w:rPr>
                <w:rFonts w:hint="eastAsia"/>
                <w:sz w:val="24"/>
              </w:rPr>
              <w:t>-</w:t>
            </w:r>
            <w:r w:rsidR="00D037DC" w:rsidRPr="00B840C8">
              <w:rPr>
                <w:rFonts w:hint="eastAsia"/>
                <w:sz w:val="24"/>
              </w:rPr>
              <w:t>8</w:t>
            </w:r>
            <w:r w:rsidR="00B96186" w:rsidRPr="00B840C8">
              <w:rPr>
                <w:rFonts w:hint="eastAsia"/>
                <w:sz w:val="24"/>
              </w:rPr>
              <w:t>0</w:t>
            </w:r>
            <w:r w:rsidRPr="00B840C8">
              <w:rPr>
                <w:rFonts w:hint="eastAsia"/>
                <w:sz w:val="24"/>
              </w:rPr>
              <w:t>dB</w:t>
            </w:r>
            <w:r w:rsidRPr="00B840C8">
              <w:rPr>
                <w:rFonts w:hint="eastAsia"/>
                <w:sz w:val="24"/>
              </w:rPr>
              <w:t>（</w:t>
            </w:r>
            <w:r w:rsidRPr="00B840C8">
              <w:rPr>
                <w:rFonts w:hint="eastAsia"/>
                <w:sz w:val="24"/>
              </w:rPr>
              <w:t>A</w:t>
            </w:r>
            <w:r w:rsidRPr="00B840C8">
              <w:rPr>
                <w:rFonts w:hint="eastAsia"/>
                <w:sz w:val="24"/>
              </w:rPr>
              <w:t>）</w:t>
            </w:r>
            <w:r w:rsidRPr="00B840C8">
              <w:rPr>
                <w:rFonts w:hAnsi="宋体"/>
                <w:sz w:val="24"/>
              </w:rPr>
              <w:t>。</w:t>
            </w:r>
            <w:r w:rsidRPr="00B840C8">
              <w:rPr>
                <w:rFonts w:hint="eastAsia"/>
                <w:kern w:val="0"/>
                <w:sz w:val="24"/>
              </w:rPr>
              <w:t>设备噪声主要集中在</w:t>
            </w:r>
            <w:r w:rsidR="00D037DC" w:rsidRPr="00B840C8">
              <w:rPr>
                <w:rFonts w:hint="eastAsia"/>
                <w:kern w:val="0"/>
                <w:sz w:val="24"/>
              </w:rPr>
              <w:t>生产</w:t>
            </w:r>
            <w:r w:rsidRPr="00B840C8">
              <w:rPr>
                <w:rFonts w:hint="eastAsia"/>
                <w:kern w:val="0"/>
                <w:sz w:val="24"/>
              </w:rPr>
              <w:t>车间内。</w:t>
            </w:r>
            <w:r w:rsidRPr="00B840C8">
              <w:rPr>
                <w:rFonts w:hint="eastAsia"/>
                <w:sz w:val="24"/>
              </w:rPr>
              <w:t>主要生产设备声源参数见下表。</w:t>
            </w:r>
          </w:p>
          <w:p w:rsidR="003E6386" w:rsidRPr="00B840C8" w:rsidRDefault="00E6238C">
            <w:pPr>
              <w:pStyle w:val="1"/>
              <w:numPr>
                <w:ilvl w:val="0"/>
                <w:numId w:val="0"/>
              </w:numPr>
              <w:ind w:left="845" w:hanging="420"/>
              <w:jc w:val="center"/>
              <w:rPr>
                <w:kern w:val="0"/>
              </w:rPr>
            </w:pPr>
            <w:r w:rsidRPr="00B840C8">
              <w:rPr>
                <w:rFonts w:hint="eastAsia"/>
              </w:rPr>
              <w:t>表</w:t>
            </w:r>
            <w:r w:rsidRPr="00B840C8">
              <w:rPr>
                <w:rFonts w:hint="eastAsia"/>
              </w:rPr>
              <w:t>4-</w:t>
            </w:r>
            <w:r w:rsidR="00A06EFC" w:rsidRPr="00B840C8">
              <w:rPr>
                <w:rFonts w:hint="eastAsia"/>
              </w:rPr>
              <w:t>3</w:t>
            </w:r>
            <w:r w:rsidRPr="00B840C8">
              <w:rPr>
                <w:rFonts w:hint="eastAsia"/>
              </w:rPr>
              <w:t xml:space="preserve">   </w:t>
            </w:r>
            <w:r w:rsidR="0061226E" w:rsidRPr="00B840C8">
              <w:rPr>
                <w:rFonts w:hint="eastAsia"/>
              </w:rPr>
              <w:t>噪声</w:t>
            </w:r>
            <w:r w:rsidR="0061226E" w:rsidRPr="00B840C8">
              <w:t>源强调查清单（室内声源）</w:t>
            </w:r>
            <w:r w:rsidR="0061226E" w:rsidRPr="00B840C8">
              <w:rPr>
                <w:rFonts w:hint="eastAsia"/>
              </w:rPr>
              <w:t xml:space="preserve">    </w:t>
            </w:r>
            <w:r w:rsidRPr="00B840C8">
              <w:t>单位：</w:t>
            </w:r>
            <w:r w:rsidRPr="00B840C8">
              <w:rPr>
                <w:kern w:val="0"/>
              </w:rPr>
              <w:t>dB(A)</w:t>
            </w:r>
          </w:p>
          <w:tbl>
            <w:tblPr>
              <w:tblW w:w="84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78"/>
              <w:gridCol w:w="567"/>
              <w:gridCol w:w="866"/>
              <w:gridCol w:w="911"/>
              <w:gridCol w:w="951"/>
              <w:gridCol w:w="340"/>
              <w:gridCol w:w="462"/>
              <w:gridCol w:w="558"/>
              <w:gridCol w:w="795"/>
              <w:gridCol w:w="676"/>
              <w:gridCol w:w="382"/>
              <w:gridCol w:w="767"/>
              <w:gridCol w:w="767"/>
            </w:tblGrid>
            <w:tr w:rsidR="00B840C8" w:rsidRPr="00B840C8" w:rsidTr="00905131">
              <w:trPr>
                <w:trHeight w:val="407"/>
                <w:jc w:val="center"/>
              </w:trPr>
              <w:tc>
                <w:tcPr>
                  <w:tcW w:w="378" w:type="dxa"/>
                  <w:vMerge w:val="restart"/>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sz w:val="18"/>
                      <w:szCs w:val="18"/>
                      <w:u w:val="single"/>
                    </w:rPr>
                    <w:t>序号</w:t>
                  </w:r>
                </w:p>
              </w:tc>
              <w:tc>
                <w:tcPr>
                  <w:tcW w:w="567" w:type="dxa"/>
                  <w:vMerge w:val="restart"/>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sz w:val="18"/>
                      <w:szCs w:val="18"/>
                      <w:u w:val="single"/>
                    </w:rPr>
                    <w:t>建筑物名称</w:t>
                  </w:r>
                </w:p>
              </w:tc>
              <w:tc>
                <w:tcPr>
                  <w:tcW w:w="866" w:type="dxa"/>
                  <w:vMerge w:val="restart"/>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sz w:val="18"/>
                      <w:szCs w:val="18"/>
                      <w:u w:val="single"/>
                    </w:rPr>
                    <w:t>声源名称</w:t>
                  </w:r>
                </w:p>
              </w:tc>
              <w:tc>
                <w:tcPr>
                  <w:tcW w:w="911" w:type="dxa"/>
                  <w:vMerge w:val="restart"/>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rFonts w:hint="eastAsia"/>
                      <w:sz w:val="18"/>
                      <w:szCs w:val="18"/>
                      <w:u w:val="single"/>
                    </w:rPr>
                    <w:t>声源</w:t>
                  </w:r>
                  <w:r w:rsidRPr="00B840C8">
                    <w:rPr>
                      <w:sz w:val="18"/>
                      <w:szCs w:val="18"/>
                      <w:u w:val="single"/>
                    </w:rPr>
                    <w:t>源强</w:t>
                  </w:r>
                </w:p>
                <w:p w:rsidR="00332089" w:rsidRPr="00B840C8" w:rsidRDefault="00332089" w:rsidP="00905131">
                  <w:pPr>
                    <w:pStyle w:val="50"/>
                    <w:spacing w:line="240" w:lineRule="auto"/>
                    <w:rPr>
                      <w:sz w:val="18"/>
                      <w:szCs w:val="18"/>
                      <w:u w:val="single"/>
                    </w:rPr>
                  </w:pPr>
                  <w:r w:rsidRPr="00B840C8">
                    <w:rPr>
                      <w:rFonts w:hint="eastAsia"/>
                      <w:sz w:val="18"/>
                      <w:szCs w:val="18"/>
                      <w:u w:val="single"/>
                    </w:rPr>
                    <w:t>dB</w:t>
                  </w:r>
                  <w:r w:rsidRPr="00B840C8">
                    <w:rPr>
                      <w:rFonts w:hint="eastAsia"/>
                      <w:sz w:val="18"/>
                      <w:szCs w:val="18"/>
                      <w:u w:val="single"/>
                    </w:rPr>
                    <w:t>（</w:t>
                  </w:r>
                  <w:r w:rsidRPr="00B840C8">
                    <w:rPr>
                      <w:rFonts w:hint="eastAsia"/>
                      <w:sz w:val="18"/>
                      <w:szCs w:val="18"/>
                      <w:u w:val="single"/>
                    </w:rPr>
                    <w:t>A</w:t>
                  </w:r>
                  <w:r w:rsidRPr="00B840C8">
                    <w:rPr>
                      <w:rFonts w:hint="eastAsia"/>
                      <w:sz w:val="18"/>
                      <w:szCs w:val="18"/>
                      <w:u w:val="single"/>
                    </w:rPr>
                    <w:t>）</w:t>
                  </w:r>
                </w:p>
              </w:tc>
              <w:tc>
                <w:tcPr>
                  <w:tcW w:w="951" w:type="dxa"/>
                  <w:vMerge w:val="restart"/>
                  <w:vAlign w:val="center"/>
                </w:tcPr>
                <w:p w:rsidR="00332089" w:rsidRPr="00B840C8" w:rsidRDefault="00332089" w:rsidP="00905131">
                  <w:pPr>
                    <w:pStyle w:val="50"/>
                    <w:spacing w:line="240" w:lineRule="auto"/>
                    <w:rPr>
                      <w:sz w:val="18"/>
                      <w:szCs w:val="18"/>
                      <w:u w:val="single"/>
                    </w:rPr>
                  </w:pPr>
                  <w:r w:rsidRPr="00B840C8">
                    <w:rPr>
                      <w:sz w:val="18"/>
                      <w:szCs w:val="18"/>
                      <w:u w:val="single"/>
                    </w:rPr>
                    <w:t>声源控制措施</w:t>
                  </w:r>
                </w:p>
              </w:tc>
              <w:tc>
                <w:tcPr>
                  <w:tcW w:w="1360" w:type="dxa"/>
                  <w:gridSpan w:val="3"/>
                  <w:tcBorders>
                    <w:bottom w:val="single" w:sz="4" w:space="0" w:color="auto"/>
                  </w:tcBorders>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rFonts w:hint="eastAsia"/>
                      <w:sz w:val="18"/>
                      <w:szCs w:val="18"/>
                      <w:u w:val="single"/>
                    </w:rPr>
                    <w:t>空间</w:t>
                  </w:r>
                  <w:r w:rsidRPr="00B840C8">
                    <w:rPr>
                      <w:sz w:val="18"/>
                      <w:szCs w:val="18"/>
                      <w:u w:val="single"/>
                    </w:rPr>
                    <w:t>相对位置</w:t>
                  </w:r>
                </w:p>
              </w:tc>
              <w:tc>
                <w:tcPr>
                  <w:tcW w:w="795" w:type="dxa"/>
                  <w:vMerge w:val="restart"/>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rFonts w:hint="eastAsia"/>
                      <w:sz w:val="18"/>
                      <w:szCs w:val="18"/>
                      <w:u w:val="single"/>
                    </w:rPr>
                    <w:t>距室内边界距离</w:t>
                  </w:r>
                  <w:r w:rsidRPr="00B840C8">
                    <w:rPr>
                      <w:rFonts w:hint="eastAsia"/>
                      <w:sz w:val="18"/>
                      <w:szCs w:val="18"/>
                      <w:u w:val="single"/>
                    </w:rPr>
                    <w:t>m</w:t>
                  </w:r>
                </w:p>
              </w:tc>
              <w:tc>
                <w:tcPr>
                  <w:tcW w:w="676" w:type="dxa"/>
                  <w:vMerge w:val="restart"/>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rFonts w:hint="eastAsia"/>
                      <w:sz w:val="18"/>
                      <w:szCs w:val="18"/>
                      <w:u w:val="single"/>
                    </w:rPr>
                    <w:t>室内边界声级</w:t>
                  </w:r>
                </w:p>
                <w:p w:rsidR="00332089" w:rsidRPr="00B840C8" w:rsidRDefault="00332089" w:rsidP="00905131">
                  <w:pPr>
                    <w:pStyle w:val="50"/>
                    <w:spacing w:line="240" w:lineRule="auto"/>
                    <w:rPr>
                      <w:sz w:val="18"/>
                      <w:szCs w:val="18"/>
                      <w:u w:val="single"/>
                    </w:rPr>
                  </w:pPr>
                  <w:r w:rsidRPr="00B840C8">
                    <w:rPr>
                      <w:rFonts w:hint="eastAsia"/>
                      <w:sz w:val="18"/>
                      <w:szCs w:val="18"/>
                      <w:u w:val="single"/>
                    </w:rPr>
                    <w:t>dB</w:t>
                  </w:r>
                  <w:r w:rsidRPr="00B840C8">
                    <w:rPr>
                      <w:rFonts w:hint="eastAsia"/>
                      <w:sz w:val="18"/>
                      <w:szCs w:val="18"/>
                      <w:u w:val="single"/>
                    </w:rPr>
                    <w:t>（</w:t>
                  </w:r>
                  <w:r w:rsidRPr="00B840C8">
                    <w:rPr>
                      <w:rFonts w:hint="eastAsia"/>
                      <w:sz w:val="18"/>
                      <w:szCs w:val="18"/>
                      <w:u w:val="single"/>
                    </w:rPr>
                    <w:t>A</w:t>
                  </w:r>
                  <w:r w:rsidRPr="00B840C8">
                    <w:rPr>
                      <w:rFonts w:hint="eastAsia"/>
                      <w:sz w:val="18"/>
                      <w:szCs w:val="18"/>
                      <w:u w:val="single"/>
                    </w:rPr>
                    <w:t>）</w:t>
                  </w:r>
                </w:p>
              </w:tc>
              <w:tc>
                <w:tcPr>
                  <w:tcW w:w="382" w:type="dxa"/>
                  <w:vMerge w:val="restart"/>
                  <w:vAlign w:val="center"/>
                </w:tcPr>
                <w:p w:rsidR="00332089" w:rsidRPr="00B840C8" w:rsidRDefault="00332089" w:rsidP="00905131">
                  <w:pPr>
                    <w:pStyle w:val="50"/>
                    <w:spacing w:line="240" w:lineRule="auto"/>
                    <w:ind w:leftChars="-52" w:left="-109" w:rightChars="-54" w:right="-113"/>
                    <w:rPr>
                      <w:sz w:val="18"/>
                      <w:szCs w:val="18"/>
                      <w:u w:val="single"/>
                    </w:rPr>
                  </w:pPr>
                  <w:r w:rsidRPr="00B840C8">
                    <w:rPr>
                      <w:rFonts w:hint="eastAsia"/>
                      <w:sz w:val="18"/>
                      <w:szCs w:val="18"/>
                      <w:u w:val="single"/>
                    </w:rPr>
                    <w:t>运行时段</w:t>
                  </w:r>
                </w:p>
              </w:tc>
              <w:tc>
                <w:tcPr>
                  <w:tcW w:w="767" w:type="dxa"/>
                  <w:vMerge w:val="restart"/>
                  <w:vAlign w:val="center"/>
                </w:tcPr>
                <w:p w:rsidR="00332089" w:rsidRPr="00B840C8" w:rsidRDefault="00332089" w:rsidP="00905131">
                  <w:pPr>
                    <w:pStyle w:val="50"/>
                    <w:spacing w:line="240" w:lineRule="auto"/>
                    <w:ind w:leftChars="-70" w:left="-147" w:rightChars="-56" w:right="-118"/>
                    <w:rPr>
                      <w:sz w:val="18"/>
                      <w:szCs w:val="18"/>
                      <w:u w:val="single"/>
                    </w:rPr>
                  </w:pPr>
                  <w:r w:rsidRPr="00B840C8">
                    <w:rPr>
                      <w:rFonts w:hint="eastAsia"/>
                      <w:sz w:val="18"/>
                      <w:szCs w:val="18"/>
                      <w:u w:val="single"/>
                    </w:rPr>
                    <w:t>建筑物插入损失</w:t>
                  </w:r>
                </w:p>
                <w:p w:rsidR="00332089" w:rsidRPr="00B840C8" w:rsidRDefault="00332089" w:rsidP="00905131">
                  <w:pPr>
                    <w:pStyle w:val="50"/>
                    <w:spacing w:line="240" w:lineRule="auto"/>
                    <w:ind w:leftChars="-70" w:left="-147" w:rightChars="-56" w:right="-118"/>
                    <w:rPr>
                      <w:sz w:val="18"/>
                      <w:szCs w:val="18"/>
                      <w:u w:val="single"/>
                    </w:rPr>
                  </w:pPr>
                  <w:r w:rsidRPr="00B840C8">
                    <w:rPr>
                      <w:rFonts w:hint="eastAsia"/>
                      <w:sz w:val="18"/>
                      <w:szCs w:val="18"/>
                      <w:u w:val="single"/>
                    </w:rPr>
                    <w:t>dB</w:t>
                  </w:r>
                  <w:r w:rsidRPr="00B840C8">
                    <w:rPr>
                      <w:rFonts w:hint="eastAsia"/>
                      <w:sz w:val="18"/>
                      <w:szCs w:val="18"/>
                      <w:u w:val="single"/>
                    </w:rPr>
                    <w:t>（</w:t>
                  </w:r>
                  <w:r w:rsidRPr="00B840C8">
                    <w:rPr>
                      <w:rFonts w:hint="eastAsia"/>
                      <w:sz w:val="18"/>
                      <w:szCs w:val="18"/>
                      <w:u w:val="single"/>
                    </w:rPr>
                    <w:t>A</w:t>
                  </w:r>
                  <w:r w:rsidRPr="00B840C8">
                    <w:rPr>
                      <w:rFonts w:hint="eastAsia"/>
                      <w:sz w:val="18"/>
                      <w:szCs w:val="18"/>
                      <w:u w:val="single"/>
                    </w:rPr>
                    <w:t>）</w:t>
                  </w:r>
                </w:p>
              </w:tc>
              <w:tc>
                <w:tcPr>
                  <w:tcW w:w="767" w:type="dxa"/>
                  <w:vMerge w:val="restart"/>
                  <w:vAlign w:val="center"/>
                </w:tcPr>
                <w:p w:rsidR="00332089" w:rsidRPr="00B840C8" w:rsidRDefault="00332089" w:rsidP="00905131">
                  <w:pPr>
                    <w:pStyle w:val="50"/>
                    <w:spacing w:line="240" w:lineRule="auto"/>
                    <w:ind w:leftChars="-70" w:left="-147" w:rightChars="-56" w:right="-118"/>
                    <w:rPr>
                      <w:sz w:val="18"/>
                      <w:szCs w:val="18"/>
                      <w:u w:val="single"/>
                    </w:rPr>
                  </w:pPr>
                  <w:r w:rsidRPr="00B840C8">
                    <w:rPr>
                      <w:rFonts w:hint="eastAsia"/>
                      <w:sz w:val="18"/>
                      <w:szCs w:val="18"/>
                      <w:u w:val="single"/>
                    </w:rPr>
                    <w:t>建筑物外声压级</w:t>
                  </w:r>
                </w:p>
                <w:p w:rsidR="00332089" w:rsidRPr="00B840C8" w:rsidRDefault="00332089" w:rsidP="00905131">
                  <w:pPr>
                    <w:pStyle w:val="50"/>
                    <w:spacing w:line="240" w:lineRule="auto"/>
                    <w:ind w:leftChars="-70" w:left="-147" w:rightChars="-56" w:right="-118"/>
                    <w:rPr>
                      <w:sz w:val="18"/>
                      <w:szCs w:val="18"/>
                      <w:u w:val="single"/>
                    </w:rPr>
                  </w:pPr>
                  <w:r w:rsidRPr="00B840C8">
                    <w:rPr>
                      <w:rFonts w:hint="eastAsia"/>
                      <w:sz w:val="18"/>
                      <w:szCs w:val="18"/>
                      <w:u w:val="single"/>
                    </w:rPr>
                    <w:t>dB</w:t>
                  </w:r>
                  <w:r w:rsidRPr="00B840C8">
                    <w:rPr>
                      <w:rFonts w:hint="eastAsia"/>
                      <w:sz w:val="18"/>
                      <w:szCs w:val="18"/>
                      <w:u w:val="single"/>
                    </w:rPr>
                    <w:t>（</w:t>
                  </w:r>
                  <w:r w:rsidRPr="00B840C8">
                    <w:rPr>
                      <w:rFonts w:hint="eastAsia"/>
                      <w:sz w:val="18"/>
                      <w:szCs w:val="18"/>
                      <w:u w:val="single"/>
                    </w:rPr>
                    <w:t>A</w:t>
                  </w:r>
                  <w:r w:rsidRPr="00B840C8">
                    <w:rPr>
                      <w:rFonts w:hint="eastAsia"/>
                      <w:sz w:val="18"/>
                      <w:szCs w:val="18"/>
                      <w:u w:val="single"/>
                    </w:rPr>
                    <w:t>）</w:t>
                  </w:r>
                </w:p>
              </w:tc>
            </w:tr>
            <w:tr w:rsidR="00B840C8" w:rsidRPr="00B840C8" w:rsidTr="00905131">
              <w:trPr>
                <w:trHeight w:val="380"/>
                <w:jc w:val="center"/>
              </w:trPr>
              <w:tc>
                <w:tcPr>
                  <w:tcW w:w="378" w:type="dxa"/>
                  <w:vMerge/>
                  <w:tcMar>
                    <w:left w:w="11" w:type="dxa"/>
                    <w:right w:w="11" w:type="dxa"/>
                  </w:tcMar>
                  <w:vAlign w:val="center"/>
                </w:tcPr>
                <w:p w:rsidR="00332089" w:rsidRPr="00B840C8" w:rsidRDefault="00332089" w:rsidP="00905131">
                  <w:pPr>
                    <w:pStyle w:val="50"/>
                    <w:spacing w:line="240" w:lineRule="auto"/>
                    <w:rPr>
                      <w:sz w:val="18"/>
                      <w:szCs w:val="18"/>
                      <w:u w:val="single"/>
                    </w:rPr>
                  </w:pPr>
                </w:p>
              </w:tc>
              <w:tc>
                <w:tcPr>
                  <w:tcW w:w="567" w:type="dxa"/>
                  <w:vMerge/>
                  <w:tcMar>
                    <w:left w:w="11" w:type="dxa"/>
                    <w:right w:w="11" w:type="dxa"/>
                  </w:tcMar>
                  <w:vAlign w:val="center"/>
                </w:tcPr>
                <w:p w:rsidR="00332089" w:rsidRPr="00B840C8" w:rsidRDefault="00332089" w:rsidP="00905131">
                  <w:pPr>
                    <w:pStyle w:val="50"/>
                    <w:spacing w:line="240" w:lineRule="auto"/>
                    <w:rPr>
                      <w:sz w:val="18"/>
                      <w:szCs w:val="18"/>
                      <w:u w:val="single"/>
                    </w:rPr>
                  </w:pPr>
                </w:p>
              </w:tc>
              <w:tc>
                <w:tcPr>
                  <w:tcW w:w="866" w:type="dxa"/>
                  <w:vMerge/>
                  <w:tcMar>
                    <w:left w:w="11" w:type="dxa"/>
                    <w:right w:w="11" w:type="dxa"/>
                  </w:tcMar>
                  <w:vAlign w:val="center"/>
                </w:tcPr>
                <w:p w:rsidR="00332089" w:rsidRPr="00B840C8" w:rsidRDefault="00332089" w:rsidP="00905131">
                  <w:pPr>
                    <w:pStyle w:val="50"/>
                    <w:spacing w:line="240" w:lineRule="auto"/>
                    <w:rPr>
                      <w:sz w:val="18"/>
                      <w:szCs w:val="18"/>
                      <w:u w:val="single"/>
                    </w:rPr>
                  </w:pPr>
                </w:p>
              </w:tc>
              <w:tc>
                <w:tcPr>
                  <w:tcW w:w="911" w:type="dxa"/>
                  <w:vMerge/>
                  <w:tcMar>
                    <w:left w:w="11" w:type="dxa"/>
                    <w:right w:w="11" w:type="dxa"/>
                  </w:tcMar>
                  <w:vAlign w:val="center"/>
                </w:tcPr>
                <w:p w:rsidR="00332089" w:rsidRPr="00B840C8" w:rsidRDefault="00332089" w:rsidP="00905131">
                  <w:pPr>
                    <w:pStyle w:val="50"/>
                    <w:spacing w:line="240" w:lineRule="auto"/>
                    <w:rPr>
                      <w:sz w:val="18"/>
                      <w:szCs w:val="18"/>
                      <w:u w:val="single"/>
                    </w:rPr>
                  </w:pPr>
                </w:p>
              </w:tc>
              <w:tc>
                <w:tcPr>
                  <w:tcW w:w="951" w:type="dxa"/>
                  <w:vMerge/>
                  <w:vAlign w:val="center"/>
                </w:tcPr>
                <w:p w:rsidR="00332089" w:rsidRPr="00B840C8" w:rsidRDefault="00332089" w:rsidP="00905131">
                  <w:pPr>
                    <w:pStyle w:val="50"/>
                    <w:spacing w:line="240" w:lineRule="auto"/>
                    <w:rPr>
                      <w:sz w:val="18"/>
                      <w:szCs w:val="18"/>
                      <w:u w:val="single"/>
                    </w:rPr>
                  </w:pPr>
                </w:p>
              </w:tc>
              <w:tc>
                <w:tcPr>
                  <w:tcW w:w="340" w:type="dxa"/>
                  <w:tcBorders>
                    <w:top w:val="single" w:sz="4" w:space="0" w:color="auto"/>
                    <w:right w:val="single" w:sz="4" w:space="0" w:color="auto"/>
                  </w:tcBorders>
                  <w:tcMar>
                    <w:left w:w="11" w:type="dxa"/>
                    <w:right w:w="11" w:type="dxa"/>
                  </w:tcMar>
                  <w:vAlign w:val="center"/>
                </w:tcPr>
                <w:p w:rsidR="00332089" w:rsidRPr="00B840C8" w:rsidRDefault="00332089" w:rsidP="00905131">
                  <w:pPr>
                    <w:pStyle w:val="50"/>
                    <w:spacing w:line="240" w:lineRule="auto"/>
                    <w:rPr>
                      <w:sz w:val="18"/>
                      <w:szCs w:val="18"/>
                      <w:u w:val="single"/>
                    </w:rPr>
                  </w:pPr>
                  <w:r w:rsidRPr="00B840C8">
                    <w:rPr>
                      <w:rFonts w:hint="eastAsia"/>
                      <w:sz w:val="18"/>
                      <w:szCs w:val="18"/>
                      <w:u w:val="single"/>
                    </w:rPr>
                    <w:t>X</w:t>
                  </w:r>
                </w:p>
              </w:tc>
              <w:tc>
                <w:tcPr>
                  <w:tcW w:w="462" w:type="dxa"/>
                  <w:tcBorders>
                    <w:top w:val="single" w:sz="4" w:space="0" w:color="auto"/>
                    <w:left w:val="single" w:sz="4" w:space="0" w:color="auto"/>
                    <w:right w:val="single" w:sz="4" w:space="0" w:color="auto"/>
                  </w:tcBorders>
                  <w:vAlign w:val="center"/>
                </w:tcPr>
                <w:p w:rsidR="00332089" w:rsidRPr="00B840C8" w:rsidRDefault="00332089" w:rsidP="00905131">
                  <w:pPr>
                    <w:pStyle w:val="50"/>
                    <w:spacing w:line="240" w:lineRule="auto"/>
                    <w:rPr>
                      <w:sz w:val="18"/>
                      <w:szCs w:val="18"/>
                      <w:u w:val="single"/>
                    </w:rPr>
                  </w:pPr>
                  <w:r w:rsidRPr="00B840C8">
                    <w:rPr>
                      <w:rFonts w:hint="eastAsia"/>
                      <w:sz w:val="18"/>
                      <w:szCs w:val="18"/>
                      <w:u w:val="single"/>
                    </w:rPr>
                    <w:t>Y</w:t>
                  </w:r>
                </w:p>
              </w:tc>
              <w:tc>
                <w:tcPr>
                  <w:tcW w:w="558" w:type="dxa"/>
                  <w:tcBorders>
                    <w:top w:val="single" w:sz="4" w:space="0" w:color="auto"/>
                    <w:left w:val="single" w:sz="4" w:space="0" w:color="auto"/>
                  </w:tcBorders>
                  <w:vAlign w:val="center"/>
                </w:tcPr>
                <w:p w:rsidR="00332089" w:rsidRPr="00B840C8" w:rsidRDefault="00332089" w:rsidP="00905131">
                  <w:pPr>
                    <w:pStyle w:val="50"/>
                    <w:spacing w:line="240" w:lineRule="auto"/>
                    <w:rPr>
                      <w:sz w:val="18"/>
                      <w:szCs w:val="18"/>
                      <w:u w:val="single"/>
                    </w:rPr>
                  </w:pPr>
                  <w:r w:rsidRPr="00B840C8">
                    <w:rPr>
                      <w:rFonts w:hint="eastAsia"/>
                      <w:sz w:val="18"/>
                      <w:szCs w:val="18"/>
                      <w:u w:val="single"/>
                    </w:rPr>
                    <w:t>Z</w:t>
                  </w:r>
                </w:p>
              </w:tc>
              <w:tc>
                <w:tcPr>
                  <w:tcW w:w="795" w:type="dxa"/>
                  <w:vMerge/>
                  <w:tcMar>
                    <w:left w:w="11" w:type="dxa"/>
                    <w:right w:w="11" w:type="dxa"/>
                  </w:tcMar>
                  <w:vAlign w:val="center"/>
                </w:tcPr>
                <w:p w:rsidR="00332089" w:rsidRPr="00B840C8" w:rsidRDefault="00332089" w:rsidP="00905131">
                  <w:pPr>
                    <w:pStyle w:val="50"/>
                    <w:spacing w:line="240" w:lineRule="auto"/>
                    <w:rPr>
                      <w:sz w:val="18"/>
                      <w:szCs w:val="18"/>
                      <w:u w:val="single"/>
                    </w:rPr>
                  </w:pPr>
                </w:p>
              </w:tc>
              <w:tc>
                <w:tcPr>
                  <w:tcW w:w="676" w:type="dxa"/>
                  <w:vMerge/>
                  <w:tcMar>
                    <w:left w:w="11" w:type="dxa"/>
                    <w:right w:w="11" w:type="dxa"/>
                  </w:tcMar>
                  <w:vAlign w:val="center"/>
                </w:tcPr>
                <w:p w:rsidR="00332089" w:rsidRPr="00B840C8" w:rsidRDefault="00332089" w:rsidP="00905131">
                  <w:pPr>
                    <w:pStyle w:val="50"/>
                    <w:spacing w:line="240" w:lineRule="auto"/>
                    <w:rPr>
                      <w:sz w:val="18"/>
                      <w:szCs w:val="18"/>
                      <w:u w:val="single"/>
                    </w:rPr>
                  </w:pPr>
                </w:p>
              </w:tc>
              <w:tc>
                <w:tcPr>
                  <w:tcW w:w="382" w:type="dxa"/>
                  <w:vMerge/>
                  <w:vAlign w:val="center"/>
                </w:tcPr>
                <w:p w:rsidR="00332089" w:rsidRPr="00B840C8" w:rsidRDefault="00332089" w:rsidP="00905131">
                  <w:pPr>
                    <w:pStyle w:val="50"/>
                    <w:spacing w:line="240" w:lineRule="auto"/>
                    <w:ind w:leftChars="-52" w:left="-109" w:rightChars="-54" w:right="-113"/>
                    <w:rPr>
                      <w:sz w:val="18"/>
                      <w:szCs w:val="18"/>
                      <w:u w:val="single"/>
                    </w:rPr>
                  </w:pPr>
                </w:p>
              </w:tc>
              <w:tc>
                <w:tcPr>
                  <w:tcW w:w="767" w:type="dxa"/>
                  <w:vMerge/>
                  <w:vAlign w:val="center"/>
                </w:tcPr>
                <w:p w:rsidR="00332089" w:rsidRPr="00B840C8" w:rsidRDefault="00332089" w:rsidP="00905131">
                  <w:pPr>
                    <w:pStyle w:val="50"/>
                    <w:spacing w:line="240" w:lineRule="auto"/>
                    <w:ind w:leftChars="-70" w:left="-147" w:rightChars="-56" w:right="-118"/>
                    <w:rPr>
                      <w:sz w:val="18"/>
                      <w:szCs w:val="18"/>
                      <w:u w:val="single"/>
                    </w:rPr>
                  </w:pPr>
                </w:p>
              </w:tc>
              <w:tc>
                <w:tcPr>
                  <w:tcW w:w="767" w:type="dxa"/>
                  <w:vMerge/>
                  <w:vAlign w:val="center"/>
                </w:tcPr>
                <w:p w:rsidR="00332089" w:rsidRPr="00B840C8" w:rsidRDefault="00332089" w:rsidP="00905131">
                  <w:pPr>
                    <w:pStyle w:val="50"/>
                    <w:spacing w:line="240" w:lineRule="auto"/>
                    <w:ind w:leftChars="-70" w:left="-147" w:rightChars="-56" w:right="-118"/>
                    <w:rPr>
                      <w:sz w:val="18"/>
                      <w:szCs w:val="18"/>
                      <w:u w:val="single"/>
                    </w:rPr>
                  </w:pPr>
                </w:p>
              </w:tc>
            </w:tr>
            <w:tr w:rsidR="00B840C8" w:rsidRPr="00B840C8" w:rsidTr="00905131">
              <w:trPr>
                <w:trHeight w:val="497"/>
                <w:jc w:val="center"/>
              </w:trPr>
              <w:tc>
                <w:tcPr>
                  <w:tcW w:w="378"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567" w:type="dxa"/>
                  <w:vMerge w:val="restart"/>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生产车间</w:t>
                  </w:r>
                </w:p>
              </w:tc>
              <w:tc>
                <w:tcPr>
                  <w:tcW w:w="86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sz w:val="18"/>
                      <w:szCs w:val="18"/>
                      <w:u w:val="single"/>
                    </w:rPr>
                    <w:t>抛光机</w:t>
                  </w:r>
                </w:p>
              </w:tc>
              <w:tc>
                <w:tcPr>
                  <w:tcW w:w="911"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72</w:t>
                  </w:r>
                </w:p>
              </w:tc>
              <w:tc>
                <w:tcPr>
                  <w:tcW w:w="951"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厂房隔声</w:t>
                  </w: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33</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13</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东</w:t>
                  </w:r>
                  <w:r w:rsidRPr="00B840C8">
                    <w:rPr>
                      <w:rFonts w:hint="eastAsia"/>
                      <w:sz w:val="18"/>
                      <w:szCs w:val="18"/>
                      <w:u w:val="single"/>
                    </w:rPr>
                    <w:t>2</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66</w:t>
                  </w:r>
                </w:p>
              </w:tc>
              <w:tc>
                <w:tcPr>
                  <w:tcW w:w="382" w:type="dxa"/>
                  <w:vAlign w:val="center"/>
                </w:tcPr>
                <w:p w:rsidR="00B405A2" w:rsidRPr="00B840C8" w:rsidRDefault="00B405A2" w:rsidP="00905131">
                  <w:pPr>
                    <w:pStyle w:val="50"/>
                    <w:spacing w:line="240" w:lineRule="auto"/>
                    <w:ind w:leftChars="-49" w:left="-103" w:rightChars="-58" w:right="-122"/>
                    <w:rPr>
                      <w:sz w:val="18"/>
                      <w:szCs w:val="18"/>
                      <w:u w:val="single"/>
                    </w:rPr>
                  </w:pPr>
                  <w:r w:rsidRPr="00B840C8">
                    <w:rPr>
                      <w:rFonts w:hint="eastAsia"/>
                      <w:sz w:val="18"/>
                      <w:szCs w:val="18"/>
                      <w:u w:val="single"/>
                    </w:rPr>
                    <w:t>昼夜</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46</w:t>
                  </w:r>
                </w:p>
              </w:tc>
            </w:tr>
            <w:tr w:rsidR="00B840C8" w:rsidRPr="00B840C8" w:rsidTr="00905131">
              <w:trPr>
                <w:trHeight w:val="497"/>
                <w:jc w:val="center"/>
              </w:trPr>
              <w:tc>
                <w:tcPr>
                  <w:tcW w:w="378"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w:t>
                  </w: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ascii="宋体" w:hAnsi="宋体" w:cs="宋体" w:hint="eastAsia"/>
                      <w:kern w:val="0"/>
                      <w:sz w:val="18"/>
                      <w:szCs w:val="18"/>
                      <w:u w:val="single"/>
                    </w:rPr>
                    <w:t>电火花加工机床</w:t>
                  </w:r>
                </w:p>
              </w:tc>
              <w:tc>
                <w:tcPr>
                  <w:tcW w:w="911"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70</w:t>
                  </w:r>
                </w:p>
              </w:tc>
              <w:tc>
                <w:tcPr>
                  <w:tcW w:w="951"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厂房隔声</w:t>
                  </w: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14</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3</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南</w:t>
                  </w:r>
                  <w:r w:rsidRPr="00B840C8">
                    <w:rPr>
                      <w:rFonts w:hint="eastAsia"/>
                      <w:sz w:val="18"/>
                      <w:szCs w:val="18"/>
                      <w:u w:val="single"/>
                    </w:rPr>
                    <w:t>3</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66</w:t>
                  </w:r>
                </w:p>
              </w:tc>
              <w:tc>
                <w:tcPr>
                  <w:tcW w:w="382" w:type="dxa"/>
                  <w:vAlign w:val="center"/>
                </w:tcPr>
                <w:p w:rsidR="00B405A2" w:rsidRPr="00B840C8" w:rsidRDefault="00B405A2" w:rsidP="00905131">
                  <w:pPr>
                    <w:ind w:leftChars="-49" w:left="-103" w:rightChars="-58" w:right="-122"/>
                    <w:jc w:val="center"/>
                    <w:rPr>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46</w:t>
                  </w:r>
                </w:p>
              </w:tc>
            </w:tr>
            <w:tr w:rsidR="00B840C8" w:rsidRPr="00B840C8" w:rsidTr="00905131">
              <w:trPr>
                <w:trHeight w:val="497"/>
                <w:jc w:val="center"/>
              </w:trPr>
              <w:tc>
                <w:tcPr>
                  <w:tcW w:w="378"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3</w:t>
                  </w: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sz w:val="18"/>
                      <w:szCs w:val="18"/>
                      <w:u w:val="single"/>
                    </w:rPr>
                    <w:t>研磨机床</w:t>
                  </w:r>
                </w:p>
              </w:tc>
              <w:tc>
                <w:tcPr>
                  <w:tcW w:w="911"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75</w:t>
                  </w:r>
                </w:p>
              </w:tc>
              <w:tc>
                <w:tcPr>
                  <w:tcW w:w="951"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厂房隔声</w:t>
                  </w: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3</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4</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西</w:t>
                  </w:r>
                  <w:r w:rsidRPr="00B840C8">
                    <w:rPr>
                      <w:rFonts w:hint="eastAsia"/>
                      <w:sz w:val="18"/>
                      <w:szCs w:val="18"/>
                      <w:u w:val="single"/>
                    </w:rPr>
                    <w:t>2</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66</w:t>
                  </w:r>
                </w:p>
              </w:tc>
              <w:tc>
                <w:tcPr>
                  <w:tcW w:w="382" w:type="dxa"/>
                  <w:vAlign w:val="center"/>
                </w:tcPr>
                <w:p w:rsidR="00B405A2" w:rsidRPr="00B840C8" w:rsidRDefault="00B405A2" w:rsidP="00905131">
                  <w:pPr>
                    <w:ind w:leftChars="-49" w:left="-103" w:rightChars="-58" w:right="-122"/>
                    <w:jc w:val="center"/>
                    <w:rPr>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46</w:t>
                  </w:r>
                </w:p>
              </w:tc>
            </w:tr>
            <w:tr w:rsidR="00B840C8" w:rsidRPr="00B840C8" w:rsidTr="00905131">
              <w:trPr>
                <w:trHeight w:val="497"/>
                <w:jc w:val="center"/>
              </w:trPr>
              <w:tc>
                <w:tcPr>
                  <w:tcW w:w="378" w:type="dxa"/>
                  <w:vMerge w:val="restart"/>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4</w:t>
                  </w: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vMerge w:val="restart"/>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ascii="宋体" w:hAnsi="宋体" w:cs="宋体" w:hint="eastAsia"/>
                      <w:kern w:val="0"/>
                      <w:sz w:val="18"/>
                      <w:szCs w:val="18"/>
                      <w:u w:val="single"/>
                    </w:rPr>
                    <w:t>圆台平面磨</w:t>
                  </w:r>
                </w:p>
              </w:tc>
              <w:tc>
                <w:tcPr>
                  <w:tcW w:w="911" w:type="dxa"/>
                  <w:vMerge w:val="restart"/>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75</w:t>
                  </w:r>
                </w:p>
              </w:tc>
              <w:tc>
                <w:tcPr>
                  <w:tcW w:w="951" w:type="dxa"/>
                  <w:vMerge w:val="restart"/>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厂房隔声</w:t>
                  </w: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17</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西</w:t>
                  </w:r>
                  <w:r w:rsidRPr="00B840C8">
                    <w:rPr>
                      <w:rFonts w:hint="eastAsia"/>
                      <w:sz w:val="18"/>
                      <w:szCs w:val="18"/>
                      <w:u w:val="single"/>
                    </w:rPr>
                    <w:t>2</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69</w:t>
                  </w:r>
                </w:p>
              </w:tc>
              <w:tc>
                <w:tcPr>
                  <w:tcW w:w="382" w:type="dxa"/>
                  <w:vAlign w:val="center"/>
                </w:tcPr>
                <w:p w:rsidR="00B405A2" w:rsidRPr="00B840C8" w:rsidRDefault="00B405A2" w:rsidP="00905131">
                  <w:pPr>
                    <w:ind w:leftChars="-49" w:left="-103" w:rightChars="-58" w:right="-122"/>
                    <w:jc w:val="center"/>
                    <w:rPr>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49</w:t>
                  </w:r>
                </w:p>
              </w:tc>
            </w:tr>
            <w:tr w:rsidR="00B840C8" w:rsidRPr="00B840C8" w:rsidTr="00905131">
              <w:trPr>
                <w:trHeight w:val="497"/>
                <w:jc w:val="center"/>
              </w:trPr>
              <w:tc>
                <w:tcPr>
                  <w:tcW w:w="378"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vMerge/>
                  <w:tcMar>
                    <w:left w:w="11" w:type="dxa"/>
                    <w:right w:w="11" w:type="dxa"/>
                  </w:tcMar>
                  <w:vAlign w:val="center"/>
                </w:tcPr>
                <w:p w:rsidR="00B405A2" w:rsidRPr="00B840C8" w:rsidRDefault="00B405A2" w:rsidP="00905131">
                  <w:pPr>
                    <w:pStyle w:val="50"/>
                    <w:spacing w:line="240" w:lineRule="auto"/>
                    <w:rPr>
                      <w:rFonts w:ascii="宋体" w:hAnsi="宋体" w:cs="宋体"/>
                      <w:kern w:val="0"/>
                      <w:sz w:val="18"/>
                      <w:szCs w:val="18"/>
                      <w:u w:val="single"/>
                    </w:rPr>
                  </w:pPr>
                </w:p>
              </w:tc>
              <w:tc>
                <w:tcPr>
                  <w:tcW w:w="911"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951" w:type="dxa"/>
                  <w:vMerge/>
                  <w:vAlign w:val="center"/>
                </w:tcPr>
                <w:p w:rsidR="00B405A2" w:rsidRPr="00B840C8" w:rsidRDefault="00B405A2" w:rsidP="00905131">
                  <w:pPr>
                    <w:pStyle w:val="50"/>
                    <w:spacing w:line="240" w:lineRule="auto"/>
                    <w:rPr>
                      <w:sz w:val="18"/>
                      <w:szCs w:val="18"/>
                      <w:u w:val="single"/>
                    </w:rPr>
                  </w:pP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21</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西</w:t>
                  </w:r>
                  <w:r w:rsidRPr="00B840C8">
                    <w:rPr>
                      <w:rFonts w:hint="eastAsia"/>
                      <w:sz w:val="18"/>
                      <w:szCs w:val="18"/>
                      <w:u w:val="single"/>
                    </w:rPr>
                    <w:t>2</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69</w:t>
                  </w:r>
                </w:p>
              </w:tc>
              <w:tc>
                <w:tcPr>
                  <w:tcW w:w="382" w:type="dxa"/>
                  <w:vAlign w:val="center"/>
                </w:tcPr>
                <w:p w:rsidR="00B405A2" w:rsidRPr="00B840C8" w:rsidRDefault="00B405A2" w:rsidP="00905131">
                  <w:pPr>
                    <w:ind w:leftChars="-49" w:left="-103" w:rightChars="-58" w:right="-122"/>
                    <w:jc w:val="center"/>
                    <w:rPr>
                      <w:sz w:val="18"/>
                      <w:szCs w:val="18"/>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49</w:t>
                  </w:r>
                </w:p>
              </w:tc>
            </w:tr>
            <w:tr w:rsidR="00B840C8" w:rsidRPr="00B840C8" w:rsidTr="00905131">
              <w:trPr>
                <w:trHeight w:val="497"/>
                <w:jc w:val="center"/>
              </w:trPr>
              <w:tc>
                <w:tcPr>
                  <w:tcW w:w="378"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vMerge/>
                  <w:tcMar>
                    <w:left w:w="11" w:type="dxa"/>
                    <w:right w:w="11" w:type="dxa"/>
                  </w:tcMar>
                  <w:vAlign w:val="center"/>
                </w:tcPr>
                <w:p w:rsidR="00B405A2" w:rsidRPr="00B840C8" w:rsidRDefault="00B405A2" w:rsidP="00905131">
                  <w:pPr>
                    <w:pStyle w:val="50"/>
                    <w:spacing w:line="240" w:lineRule="auto"/>
                    <w:rPr>
                      <w:rFonts w:ascii="宋体" w:hAnsi="宋体" w:cs="宋体"/>
                      <w:kern w:val="0"/>
                      <w:sz w:val="18"/>
                      <w:szCs w:val="18"/>
                      <w:u w:val="single"/>
                    </w:rPr>
                  </w:pPr>
                </w:p>
              </w:tc>
              <w:tc>
                <w:tcPr>
                  <w:tcW w:w="911"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951" w:type="dxa"/>
                  <w:vMerge/>
                  <w:vAlign w:val="center"/>
                </w:tcPr>
                <w:p w:rsidR="00B405A2" w:rsidRPr="00B840C8" w:rsidRDefault="00B405A2" w:rsidP="00905131">
                  <w:pPr>
                    <w:pStyle w:val="50"/>
                    <w:spacing w:line="240" w:lineRule="auto"/>
                    <w:rPr>
                      <w:sz w:val="18"/>
                      <w:szCs w:val="18"/>
                      <w:u w:val="single"/>
                    </w:rPr>
                  </w:pP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25</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西</w:t>
                  </w:r>
                  <w:r w:rsidRPr="00B840C8">
                    <w:rPr>
                      <w:rFonts w:hint="eastAsia"/>
                      <w:sz w:val="18"/>
                      <w:szCs w:val="18"/>
                      <w:u w:val="single"/>
                    </w:rPr>
                    <w:t>2</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69</w:t>
                  </w:r>
                </w:p>
              </w:tc>
              <w:tc>
                <w:tcPr>
                  <w:tcW w:w="382" w:type="dxa"/>
                  <w:vAlign w:val="center"/>
                </w:tcPr>
                <w:p w:rsidR="00B405A2" w:rsidRPr="00B840C8" w:rsidRDefault="00B405A2" w:rsidP="00905131">
                  <w:pPr>
                    <w:ind w:leftChars="-49" w:left="-103" w:rightChars="-58" w:right="-122"/>
                    <w:jc w:val="center"/>
                    <w:rPr>
                      <w:sz w:val="18"/>
                      <w:szCs w:val="18"/>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49</w:t>
                  </w:r>
                </w:p>
              </w:tc>
            </w:tr>
            <w:tr w:rsidR="00B840C8" w:rsidRPr="00B840C8" w:rsidTr="00905131">
              <w:trPr>
                <w:trHeight w:val="497"/>
                <w:jc w:val="center"/>
              </w:trPr>
              <w:tc>
                <w:tcPr>
                  <w:tcW w:w="378"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vMerge/>
                  <w:tcMar>
                    <w:left w:w="11" w:type="dxa"/>
                    <w:right w:w="11" w:type="dxa"/>
                  </w:tcMar>
                  <w:vAlign w:val="center"/>
                </w:tcPr>
                <w:p w:rsidR="00B405A2" w:rsidRPr="00B840C8" w:rsidRDefault="00B405A2" w:rsidP="00905131">
                  <w:pPr>
                    <w:pStyle w:val="50"/>
                    <w:spacing w:line="240" w:lineRule="auto"/>
                    <w:rPr>
                      <w:rFonts w:ascii="宋体" w:hAnsi="宋体" w:cs="宋体"/>
                      <w:kern w:val="0"/>
                      <w:sz w:val="18"/>
                      <w:szCs w:val="18"/>
                      <w:u w:val="single"/>
                    </w:rPr>
                  </w:pPr>
                </w:p>
              </w:tc>
              <w:tc>
                <w:tcPr>
                  <w:tcW w:w="911"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951" w:type="dxa"/>
                  <w:vMerge/>
                  <w:vAlign w:val="center"/>
                </w:tcPr>
                <w:p w:rsidR="00B405A2" w:rsidRPr="00B840C8" w:rsidRDefault="00B405A2" w:rsidP="00905131">
                  <w:pPr>
                    <w:pStyle w:val="50"/>
                    <w:spacing w:line="240" w:lineRule="auto"/>
                    <w:rPr>
                      <w:sz w:val="18"/>
                      <w:szCs w:val="18"/>
                      <w:u w:val="single"/>
                    </w:rPr>
                  </w:pP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29</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西</w:t>
                  </w:r>
                  <w:r w:rsidRPr="00B840C8">
                    <w:rPr>
                      <w:rFonts w:hint="eastAsia"/>
                      <w:sz w:val="18"/>
                      <w:szCs w:val="18"/>
                      <w:u w:val="single"/>
                    </w:rPr>
                    <w:t>2</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69</w:t>
                  </w:r>
                </w:p>
              </w:tc>
              <w:tc>
                <w:tcPr>
                  <w:tcW w:w="382" w:type="dxa"/>
                  <w:vAlign w:val="center"/>
                </w:tcPr>
                <w:p w:rsidR="00B405A2" w:rsidRPr="00B840C8" w:rsidRDefault="00B405A2" w:rsidP="00905131">
                  <w:pPr>
                    <w:ind w:leftChars="-49" w:left="-103" w:rightChars="-58" w:right="-122"/>
                    <w:jc w:val="center"/>
                    <w:rPr>
                      <w:sz w:val="18"/>
                      <w:szCs w:val="18"/>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49</w:t>
                  </w:r>
                </w:p>
              </w:tc>
            </w:tr>
            <w:tr w:rsidR="00B840C8" w:rsidRPr="00B840C8" w:rsidTr="00905131">
              <w:trPr>
                <w:trHeight w:val="497"/>
                <w:jc w:val="center"/>
              </w:trPr>
              <w:tc>
                <w:tcPr>
                  <w:tcW w:w="378"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5</w:t>
                  </w: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tcMar>
                    <w:left w:w="11" w:type="dxa"/>
                    <w:right w:w="11" w:type="dxa"/>
                  </w:tcMar>
                  <w:vAlign w:val="center"/>
                </w:tcPr>
                <w:p w:rsidR="00B405A2" w:rsidRPr="00B840C8" w:rsidRDefault="00B405A2" w:rsidP="00905131">
                  <w:pPr>
                    <w:pStyle w:val="50"/>
                    <w:spacing w:line="240" w:lineRule="auto"/>
                    <w:rPr>
                      <w:rFonts w:ascii="宋体" w:hAnsi="宋体" w:cs="宋体"/>
                      <w:kern w:val="0"/>
                      <w:sz w:val="18"/>
                      <w:szCs w:val="18"/>
                      <w:u w:val="single"/>
                    </w:rPr>
                  </w:pPr>
                  <w:r w:rsidRPr="00B840C8">
                    <w:rPr>
                      <w:rFonts w:ascii="宋体" w:hAnsi="宋体" w:cs="宋体" w:hint="eastAsia"/>
                      <w:kern w:val="0"/>
                      <w:sz w:val="18"/>
                      <w:szCs w:val="18"/>
                      <w:u w:val="single"/>
                    </w:rPr>
                    <w:t>超声清洗机</w:t>
                  </w:r>
                </w:p>
              </w:tc>
              <w:tc>
                <w:tcPr>
                  <w:tcW w:w="911"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80</w:t>
                  </w:r>
                </w:p>
              </w:tc>
              <w:tc>
                <w:tcPr>
                  <w:tcW w:w="951"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厂房隔声</w:t>
                  </w: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5</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5</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1</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sz w:val="18"/>
                      <w:szCs w:val="18"/>
                      <w:u w:val="single"/>
                    </w:rPr>
                    <w:t>西</w:t>
                  </w:r>
                  <w:r w:rsidRPr="00B840C8">
                    <w:rPr>
                      <w:rFonts w:hint="eastAsia"/>
                      <w:sz w:val="18"/>
                      <w:szCs w:val="18"/>
                      <w:u w:val="single"/>
                    </w:rPr>
                    <w:t>5</w:t>
                  </w:r>
                </w:p>
              </w:tc>
              <w:tc>
                <w:tcPr>
                  <w:tcW w:w="67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66</w:t>
                  </w:r>
                </w:p>
              </w:tc>
              <w:tc>
                <w:tcPr>
                  <w:tcW w:w="382" w:type="dxa"/>
                  <w:vAlign w:val="center"/>
                </w:tcPr>
                <w:p w:rsidR="00B405A2" w:rsidRPr="00B840C8" w:rsidRDefault="00B405A2" w:rsidP="00905131">
                  <w:pPr>
                    <w:ind w:leftChars="-49" w:left="-103" w:rightChars="-58" w:right="-122"/>
                    <w:jc w:val="center"/>
                    <w:rPr>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46</w:t>
                  </w:r>
                </w:p>
              </w:tc>
            </w:tr>
            <w:tr w:rsidR="00B840C8" w:rsidRPr="00B840C8" w:rsidTr="00905131">
              <w:trPr>
                <w:trHeight w:val="497"/>
                <w:jc w:val="center"/>
              </w:trPr>
              <w:tc>
                <w:tcPr>
                  <w:tcW w:w="378"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6</w:t>
                  </w:r>
                </w:p>
              </w:tc>
              <w:tc>
                <w:tcPr>
                  <w:tcW w:w="567" w:type="dxa"/>
                  <w:vMerge/>
                  <w:tcMar>
                    <w:left w:w="11" w:type="dxa"/>
                    <w:right w:w="11" w:type="dxa"/>
                  </w:tcMar>
                  <w:vAlign w:val="center"/>
                </w:tcPr>
                <w:p w:rsidR="00B405A2" w:rsidRPr="00B840C8" w:rsidRDefault="00B405A2" w:rsidP="00905131">
                  <w:pPr>
                    <w:pStyle w:val="50"/>
                    <w:spacing w:line="240" w:lineRule="auto"/>
                    <w:rPr>
                      <w:sz w:val="18"/>
                      <w:szCs w:val="18"/>
                      <w:u w:val="single"/>
                    </w:rPr>
                  </w:pPr>
                </w:p>
              </w:tc>
              <w:tc>
                <w:tcPr>
                  <w:tcW w:w="866"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空气压缩机</w:t>
                  </w:r>
                </w:p>
              </w:tc>
              <w:tc>
                <w:tcPr>
                  <w:tcW w:w="911"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80</w:t>
                  </w:r>
                </w:p>
              </w:tc>
              <w:tc>
                <w:tcPr>
                  <w:tcW w:w="951"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厂房隔声</w:t>
                  </w:r>
                </w:p>
              </w:tc>
              <w:tc>
                <w:tcPr>
                  <w:tcW w:w="340" w:type="dxa"/>
                  <w:tcBorders>
                    <w:right w:val="single" w:sz="4" w:space="0" w:color="auto"/>
                  </w:tcBorders>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w:t>
                  </w:r>
                </w:p>
              </w:tc>
              <w:tc>
                <w:tcPr>
                  <w:tcW w:w="462" w:type="dxa"/>
                  <w:tcBorders>
                    <w:left w:val="single" w:sz="4" w:space="0" w:color="auto"/>
                    <w:righ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w:t>
                  </w:r>
                </w:p>
              </w:tc>
              <w:tc>
                <w:tcPr>
                  <w:tcW w:w="558" w:type="dxa"/>
                  <w:tcBorders>
                    <w:left w:val="single" w:sz="4" w:space="0" w:color="auto"/>
                  </w:tcBorders>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0.5</w:t>
                  </w:r>
                </w:p>
              </w:tc>
              <w:tc>
                <w:tcPr>
                  <w:tcW w:w="795" w:type="dxa"/>
                  <w:tcMar>
                    <w:left w:w="11" w:type="dxa"/>
                    <w:right w:w="11" w:type="dxa"/>
                  </w:tcMar>
                  <w:vAlign w:val="center"/>
                </w:tcPr>
                <w:p w:rsidR="00B405A2" w:rsidRPr="00B840C8" w:rsidRDefault="00B405A2" w:rsidP="00905131">
                  <w:pPr>
                    <w:pStyle w:val="50"/>
                    <w:spacing w:line="240" w:lineRule="auto"/>
                    <w:rPr>
                      <w:sz w:val="18"/>
                      <w:szCs w:val="18"/>
                      <w:u w:val="single"/>
                    </w:rPr>
                  </w:pPr>
                  <w:r w:rsidRPr="00B840C8">
                    <w:rPr>
                      <w:sz w:val="18"/>
                      <w:szCs w:val="18"/>
                      <w:u w:val="single"/>
                    </w:rPr>
                    <w:t>南</w:t>
                  </w:r>
                  <w:r w:rsidRPr="00B840C8">
                    <w:rPr>
                      <w:rFonts w:hint="eastAsia"/>
                      <w:sz w:val="18"/>
                      <w:szCs w:val="18"/>
                      <w:u w:val="single"/>
                    </w:rPr>
                    <w:t>2</w:t>
                  </w:r>
                </w:p>
              </w:tc>
              <w:tc>
                <w:tcPr>
                  <w:tcW w:w="676" w:type="dxa"/>
                  <w:tcMar>
                    <w:left w:w="11" w:type="dxa"/>
                    <w:right w:w="11" w:type="dxa"/>
                  </w:tcMar>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74</w:t>
                  </w:r>
                </w:p>
              </w:tc>
              <w:tc>
                <w:tcPr>
                  <w:tcW w:w="382" w:type="dxa"/>
                  <w:vAlign w:val="center"/>
                </w:tcPr>
                <w:p w:rsidR="00B405A2" w:rsidRPr="00B840C8" w:rsidRDefault="00B405A2" w:rsidP="00905131">
                  <w:pPr>
                    <w:ind w:leftChars="-49" w:left="-103" w:rightChars="-58" w:right="-122"/>
                    <w:jc w:val="center"/>
                    <w:rPr>
                      <w:u w:val="single"/>
                    </w:rPr>
                  </w:pPr>
                  <w:r w:rsidRPr="00B840C8">
                    <w:rPr>
                      <w:rFonts w:hint="eastAsia"/>
                      <w:sz w:val="18"/>
                      <w:szCs w:val="18"/>
                      <w:u w:val="single"/>
                    </w:rPr>
                    <w:t>昼间</w:t>
                  </w:r>
                </w:p>
              </w:tc>
              <w:tc>
                <w:tcPr>
                  <w:tcW w:w="767" w:type="dxa"/>
                  <w:vAlign w:val="center"/>
                </w:tcPr>
                <w:p w:rsidR="00B405A2" w:rsidRPr="00B840C8" w:rsidRDefault="00B405A2" w:rsidP="00905131">
                  <w:pPr>
                    <w:pStyle w:val="50"/>
                    <w:spacing w:line="240" w:lineRule="auto"/>
                    <w:rPr>
                      <w:sz w:val="18"/>
                      <w:szCs w:val="18"/>
                      <w:u w:val="single"/>
                    </w:rPr>
                  </w:pPr>
                  <w:r w:rsidRPr="00B840C8">
                    <w:rPr>
                      <w:rFonts w:hint="eastAsia"/>
                      <w:sz w:val="18"/>
                      <w:szCs w:val="18"/>
                      <w:u w:val="single"/>
                    </w:rPr>
                    <w:t>20</w:t>
                  </w:r>
                </w:p>
              </w:tc>
              <w:tc>
                <w:tcPr>
                  <w:tcW w:w="767" w:type="dxa"/>
                  <w:vAlign w:val="center"/>
                </w:tcPr>
                <w:p w:rsidR="00B405A2" w:rsidRPr="00B840C8" w:rsidRDefault="00905131" w:rsidP="00905131">
                  <w:pPr>
                    <w:pStyle w:val="50"/>
                    <w:spacing w:line="240" w:lineRule="auto"/>
                    <w:rPr>
                      <w:sz w:val="18"/>
                      <w:szCs w:val="18"/>
                      <w:u w:val="single"/>
                    </w:rPr>
                  </w:pPr>
                  <w:r w:rsidRPr="00B840C8">
                    <w:rPr>
                      <w:rFonts w:hint="eastAsia"/>
                      <w:sz w:val="18"/>
                      <w:szCs w:val="18"/>
                      <w:u w:val="single"/>
                    </w:rPr>
                    <w:t>54</w:t>
                  </w:r>
                </w:p>
              </w:tc>
            </w:tr>
            <w:tr w:rsidR="00B840C8" w:rsidRPr="00B840C8" w:rsidTr="00905131">
              <w:trPr>
                <w:trHeight w:val="497"/>
                <w:jc w:val="center"/>
              </w:trPr>
              <w:tc>
                <w:tcPr>
                  <w:tcW w:w="8420" w:type="dxa"/>
                  <w:gridSpan w:val="13"/>
                  <w:tcMar>
                    <w:left w:w="11" w:type="dxa"/>
                    <w:right w:w="11" w:type="dxa"/>
                  </w:tcMar>
                  <w:vAlign w:val="center"/>
                </w:tcPr>
                <w:p w:rsidR="009A5CC6" w:rsidRPr="00B840C8" w:rsidRDefault="009D2282" w:rsidP="00905131">
                  <w:pPr>
                    <w:pStyle w:val="50"/>
                    <w:spacing w:line="240" w:lineRule="auto"/>
                    <w:jc w:val="left"/>
                    <w:rPr>
                      <w:sz w:val="18"/>
                      <w:szCs w:val="18"/>
                      <w:u w:val="single"/>
                    </w:rPr>
                  </w:pPr>
                  <w:r w:rsidRPr="00B840C8">
                    <w:rPr>
                      <w:rFonts w:hint="eastAsia"/>
                      <w:sz w:val="18"/>
                      <w:szCs w:val="18"/>
                      <w:u w:val="single"/>
                    </w:rPr>
                    <w:t>注：抛光机共</w:t>
                  </w:r>
                  <w:r w:rsidR="006C0032" w:rsidRPr="00B840C8">
                    <w:rPr>
                      <w:rFonts w:hint="eastAsia"/>
                      <w:sz w:val="18"/>
                      <w:szCs w:val="18"/>
                      <w:u w:val="single"/>
                    </w:rPr>
                    <w:t>72</w:t>
                  </w:r>
                  <w:r w:rsidR="006C0032" w:rsidRPr="00B840C8">
                    <w:rPr>
                      <w:rFonts w:hint="eastAsia"/>
                      <w:sz w:val="18"/>
                      <w:szCs w:val="18"/>
                      <w:u w:val="single"/>
                    </w:rPr>
                    <w:t>台</w:t>
                  </w:r>
                  <w:r w:rsidR="009A5CC6" w:rsidRPr="00B840C8">
                    <w:rPr>
                      <w:rFonts w:hint="eastAsia"/>
                      <w:sz w:val="18"/>
                      <w:szCs w:val="18"/>
                      <w:u w:val="single"/>
                    </w:rPr>
                    <w:t>，呈</w:t>
                  </w:r>
                  <w:r w:rsidR="009A5CC6" w:rsidRPr="00B840C8">
                    <w:rPr>
                      <w:rFonts w:hint="eastAsia"/>
                      <w:sz w:val="18"/>
                      <w:szCs w:val="18"/>
                      <w:u w:val="single"/>
                    </w:rPr>
                    <w:t>22</w:t>
                  </w:r>
                  <w:r w:rsidR="009A5CC6" w:rsidRPr="00B840C8">
                    <w:rPr>
                      <w:rFonts w:hint="eastAsia"/>
                      <w:sz w:val="18"/>
                      <w:szCs w:val="18"/>
                      <w:u w:val="single"/>
                    </w:rPr>
                    <w:t>排</w:t>
                  </w:r>
                  <w:r w:rsidR="009A5CC6" w:rsidRPr="00B840C8">
                    <w:rPr>
                      <w:rFonts w:hint="eastAsia"/>
                      <w:sz w:val="18"/>
                      <w:szCs w:val="18"/>
                      <w:u w:val="single"/>
                    </w:rPr>
                    <w:t>6</w:t>
                  </w:r>
                  <w:r w:rsidR="009A5CC6" w:rsidRPr="00B840C8">
                    <w:rPr>
                      <w:rFonts w:hint="eastAsia"/>
                      <w:sz w:val="18"/>
                      <w:szCs w:val="18"/>
                      <w:u w:val="single"/>
                    </w:rPr>
                    <w:t>列布置于车间内，区域长</w:t>
                  </w:r>
                  <w:r w:rsidR="009A5CC6" w:rsidRPr="00B840C8">
                    <w:rPr>
                      <w:rFonts w:hint="eastAsia"/>
                      <w:sz w:val="18"/>
                      <w:szCs w:val="18"/>
                      <w:u w:val="single"/>
                    </w:rPr>
                    <w:t>14m</w:t>
                  </w:r>
                  <w:r w:rsidR="009A5CC6" w:rsidRPr="00B840C8">
                    <w:rPr>
                      <w:rFonts w:hint="eastAsia"/>
                      <w:sz w:val="18"/>
                      <w:szCs w:val="18"/>
                      <w:u w:val="single"/>
                    </w:rPr>
                    <w:t>、宽</w:t>
                  </w:r>
                  <w:r w:rsidR="009A5CC6" w:rsidRPr="00B840C8">
                    <w:rPr>
                      <w:rFonts w:hint="eastAsia"/>
                      <w:sz w:val="18"/>
                      <w:szCs w:val="18"/>
                      <w:u w:val="single"/>
                    </w:rPr>
                    <w:t>24m</w:t>
                  </w:r>
                  <w:r w:rsidR="009A5CC6" w:rsidRPr="00B840C8">
                    <w:rPr>
                      <w:rFonts w:hint="eastAsia"/>
                      <w:sz w:val="18"/>
                      <w:szCs w:val="18"/>
                      <w:u w:val="single"/>
                    </w:rPr>
                    <w:t>，上表中空间相对位置坐标为布置区域西南角位置；</w:t>
                  </w:r>
                </w:p>
                <w:p w:rsidR="009A5CC6" w:rsidRPr="00B840C8" w:rsidRDefault="006C0032" w:rsidP="00905131">
                  <w:pPr>
                    <w:pStyle w:val="50"/>
                    <w:spacing w:line="240" w:lineRule="auto"/>
                    <w:jc w:val="left"/>
                    <w:rPr>
                      <w:sz w:val="18"/>
                      <w:szCs w:val="18"/>
                      <w:u w:val="single"/>
                    </w:rPr>
                  </w:pPr>
                  <w:r w:rsidRPr="00B840C8">
                    <w:rPr>
                      <w:rFonts w:hint="eastAsia"/>
                      <w:sz w:val="18"/>
                      <w:szCs w:val="18"/>
                      <w:u w:val="single"/>
                    </w:rPr>
                    <w:t>电火花加工机床共</w:t>
                  </w:r>
                  <w:r w:rsidRPr="00B840C8">
                    <w:rPr>
                      <w:rFonts w:hint="eastAsia"/>
                      <w:sz w:val="18"/>
                      <w:szCs w:val="18"/>
                      <w:u w:val="single"/>
                    </w:rPr>
                    <w:t>7</w:t>
                  </w:r>
                  <w:r w:rsidR="00B6763C" w:rsidRPr="00B840C8">
                    <w:rPr>
                      <w:rFonts w:hint="eastAsia"/>
                      <w:sz w:val="18"/>
                      <w:szCs w:val="18"/>
                      <w:u w:val="single"/>
                    </w:rPr>
                    <w:t>7</w:t>
                  </w:r>
                  <w:r w:rsidRPr="00B840C8">
                    <w:rPr>
                      <w:rFonts w:hint="eastAsia"/>
                      <w:sz w:val="18"/>
                      <w:szCs w:val="18"/>
                      <w:u w:val="single"/>
                    </w:rPr>
                    <w:t>台</w:t>
                  </w:r>
                  <w:r w:rsidR="009A5CC6" w:rsidRPr="00B840C8">
                    <w:rPr>
                      <w:rFonts w:hint="eastAsia"/>
                      <w:sz w:val="18"/>
                      <w:szCs w:val="18"/>
                      <w:u w:val="single"/>
                    </w:rPr>
                    <w:t>，呈</w:t>
                  </w:r>
                  <w:r w:rsidR="009A5CC6" w:rsidRPr="00B840C8">
                    <w:rPr>
                      <w:rFonts w:hint="eastAsia"/>
                      <w:sz w:val="18"/>
                      <w:szCs w:val="18"/>
                      <w:u w:val="single"/>
                    </w:rPr>
                    <w:t>19</w:t>
                  </w:r>
                  <w:r w:rsidR="009A5CC6" w:rsidRPr="00B840C8">
                    <w:rPr>
                      <w:rFonts w:hint="eastAsia"/>
                      <w:sz w:val="18"/>
                      <w:szCs w:val="18"/>
                      <w:u w:val="single"/>
                    </w:rPr>
                    <w:t>排</w:t>
                  </w:r>
                  <w:r w:rsidR="009A5CC6" w:rsidRPr="00B840C8">
                    <w:rPr>
                      <w:rFonts w:hint="eastAsia"/>
                      <w:sz w:val="18"/>
                      <w:szCs w:val="18"/>
                      <w:u w:val="single"/>
                    </w:rPr>
                    <w:t>4</w:t>
                  </w:r>
                  <w:r w:rsidR="009A5CC6" w:rsidRPr="00B840C8">
                    <w:rPr>
                      <w:rFonts w:hint="eastAsia"/>
                      <w:sz w:val="18"/>
                      <w:szCs w:val="18"/>
                      <w:u w:val="single"/>
                    </w:rPr>
                    <w:t>列布置于车间内，区域长</w:t>
                  </w:r>
                  <w:r w:rsidR="00B405A2" w:rsidRPr="00B840C8">
                    <w:rPr>
                      <w:rFonts w:hint="eastAsia"/>
                      <w:sz w:val="18"/>
                      <w:szCs w:val="18"/>
                      <w:u w:val="single"/>
                    </w:rPr>
                    <w:t>19</w:t>
                  </w:r>
                  <w:r w:rsidR="009A5CC6" w:rsidRPr="00B840C8">
                    <w:rPr>
                      <w:rFonts w:hint="eastAsia"/>
                      <w:sz w:val="18"/>
                      <w:szCs w:val="18"/>
                      <w:u w:val="single"/>
                    </w:rPr>
                    <w:t>m</w:t>
                  </w:r>
                  <w:r w:rsidR="009A5CC6" w:rsidRPr="00B840C8">
                    <w:rPr>
                      <w:rFonts w:hint="eastAsia"/>
                      <w:sz w:val="18"/>
                      <w:szCs w:val="18"/>
                      <w:u w:val="single"/>
                    </w:rPr>
                    <w:t>、宽</w:t>
                  </w:r>
                  <w:r w:rsidR="00B405A2" w:rsidRPr="00B840C8">
                    <w:rPr>
                      <w:rFonts w:hint="eastAsia"/>
                      <w:sz w:val="18"/>
                      <w:szCs w:val="18"/>
                      <w:u w:val="single"/>
                    </w:rPr>
                    <w:t>39</w:t>
                  </w:r>
                  <w:r w:rsidR="009A5CC6" w:rsidRPr="00B840C8">
                    <w:rPr>
                      <w:rFonts w:hint="eastAsia"/>
                      <w:sz w:val="18"/>
                      <w:szCs w:val="18"/>
                      <w:u w:val="single"/>
                    </w:rPr>
                    <w:t>m</w:t>
                  </w:r>
                  <w:r w:rsidR="009A5CC6" w:rsidRPr="00B840C8">
                    <w:rPr>
                      <w:rFonts w:hint="eastAsia"/>
                      <w:sz w:val="18"/>
                      <w:szCs w:val="18"/>
                      <w:u w:val="single"/>
                    </w:rPr>
                    <w:t>，上表中空间相对位置坐标为布置区域西南角位置；</w:t>
                  </w:r>
                </w:p>
                <w:p w:rsidR="009D2282" w:rsidRPr="00B840C8" w:rsidRDefault="006C0032" w:rsidP="00905131">
                  <w:pPr>
                    <w:pStyle w:val="50"/>
                    <w:spacing w:line="240" w:lineRule="auto"/>
                    <w:jc w:val="left"/>
                    <w:rPr>
                      <w:sz w:val="18"/>
                      <w:szCs w:val="18"/>
                      <w:u w:val="single"/>
                    </w:rPr>
                  </w:pPr>
                  <w:r w:rsidRPr="00B840C8">
                    <w:rPr>
                      <w:rFonts w:hint="eastAsia"/>
                      <w:sz w:val="18"/>
                      <w:szCs w:val="18"/>
                      <w:u w:val="single"/>
                    </w:rPr>
                    <w:t>研磨机床共</w:t>
                  </w:r>
                  <w:r w:rsidRPr="00B840C8">
                    <w:rPr>
                      <w:rFonts w:hint="eastAsia"/>
                      <w:sz w:val="18"/>
                      <w:szCs w:val="18"/>
                      <w:u w:val="single"/>
                    </w:rPr>
                    <w:t>16</w:t>
                  </w:r>
                  <w:r w:rsidRPr="00B840C8">
                    <w:rPr>
                      <w:rFonts w:hint="eastAsia"/>
                      <w:sz w:val="18"/>
                      <w:szCs w:val="18"/>
                      <w:u w:val="single"/>
                    </w:rPr>
                    <w:t>台</w:t>
                  </w:r>
                  <w:r w:rsidR="009A5CC6" w:rsidRPr="00B840C8">
                    <w:rPr>
                      <w:rFonts w:hint="eastAsia"/>
                      <w:sz w:val="18"/>
                      <w:szCs w:val="18"/>
                      <w:u w:val="single"/>
                    </w:rPr>
                    <w:t>，呈</w:t>
                  </w:r>
                  <w:r w:rsidR="009A5CC6" w:rsidRPr="00B840C8">
                    <w:rPr>
                      <w:rFonts w:hint="eastAsia"/>
                      <w:sz w:val="18"/>
                      <w:szCs w:val="18"/>
                      <w:u w:val="single"/>
                    </w:rPr>
                    <w:t>4</w:t>
                  </w:r>
                  <w:r w:rsidR="009A5CC6" w:rsidRPr="00B840C8">
                    <w:rPr>
                      <w:rFonts w:hint="eastAsia"/>
                      <w:sz w:val="18"/>
                      <w:szCs w:val="18"/>
                      <w:u w:val="single"/>
                    </w:rPr>
                    <w:t>排</w:t>
                  </w:r>
                  <w:r w:rsidR="009A5CC6" w:rsidRPr="00B840C8">
                    <w:rPr>
                      <w:rFonts w:hint="eastAsia"/>
                      <w:sz w:val="18"/>
                      <w:szCs w:val="18"/>
                      <w:u w:val="single"/>
                    </w:rPr>
                    <w:t>4</w:t>
                  </w:r>
                  <w:r w:rsidR="009A5CC6" w:rsidRPr="00B840C8">
                    <w:rPr>
                      <w:rFonts w:hint="eastAsia"/>
                      <w:sz w:val="18"/>
                      <w:szCs w:val="18"/>
                      <w:u w:val="single"/>
                    </w:rPr>
                    <w:t>列布置于车间内，区域长</w:t>
                  </w:r>
                  <w:r w:rsidR="009A5CC6" w:rsidRPr="00B840C8">
                    <w:rPr>
                      <w:rFonts w:hint="eastAsia"/>
                      <w:sz w:val="18"/>
                      <w:szCs w:val="18"/>
                      <w:u w:val="single"/>
                    </w:rPr>
                    <w:t>11m</w:t>
                  </w:r>
                  <w:r w:rsidR="009A5CC6" w:rsidRPr="00B840C8">
                    <w:rPr>
                      <w:rFonts w:hint="eastAsia"/>
                      <w:sz w:val="18"/>
                      <w:szCs w:val="18"/>
                      <w:u w:val="single"/>
                    </w:rPr>
                    <w:t>、宽</w:t>
                  </w:r>
                  <w:r w:rsidR="009A5CC6" w:rsidRPr="00B840C8">
                    <w:rPr>
                      <w:rFonts w:hint="eastAsia"/>
                      <w:sz w:val="18"/>
                      <w:szCs w:val="18"/>
                      <w:u w:val="single"/>
                    </w:rPr>
                    <w:t>11m</w:t>
                  </w:r>
                  <w:r w:rsidR="009A5CC6" w:rsidRPr="00B840C8">
                    <w:rPr>
                      <w:rFonts w:hint="eastAsia"/>
                      <w:sz w:val="18"/>
                      <w:szCs w:val="18"/>
                      <w:u w:val="single"/>
                    </w:rPr>
                    <w:t>，空间相对对位置坐标为布置区域西南角位置</w:t>
                  </w:r>
                </w:p>
              </w:tc>
            </w:tr>
          </w:tbl>
          <w:p w:rsidR="003E6386" w:rsidRPr="00B840C8" w:rsidRDefault="00E6238C">
            <w:pPr>
              <w:spacing w:line="360" w:lineRule="auto"/>
              <w:rPr>
                <w:rFonts w:ascii="黑体" w:eastAsia="黑体" w:hAnsi="黑体"/>
                <w:sz w:val="24"/>
              </w:rPr>
            </w:pPr>
            <w:r w:rsidRPr="00B840C8">
              <w:rPr>
                <w:rFonts w:ascii="黑体" w:eastAsia="黑体" w:hAnsi="黑体" w:hint="eastAsia"/>
                <w:sz w:val="24"/>
              </w:rPr>
              <w:t>3.2噪声影响分析</w:t>
            </w:r>
          </w:p>
          <w:p w:rsidR="003E6386" w:rsidRPr="00B840C8" w:rsidRDefault="00E6238C">
            <w:pPr>
              <w:pStyle w:val="a3"/>
              <w:ind w:firstLine="480"/>
            </w:pPr>
            <w:r w:rsidRPr="00B840C8">
              <w:rPr>
                <w:rFonts w:hint="eastAsia"/>
              </w:rPr>
              <w:t>本项目预测点选取所在厂区的四周厂界。项目周边</w:t>
            </w:r>
            <w:r w:rsidRPr="00B840C8">
              <w:rPr>
                <w:rFonts w:hint="eastAsia"/>
              </w:rPr>
              <w:t>50m</w:t>
            </w:r>
            <w:r w:rsidRPr="00B840C8">
              <w:rPr>
                <w:rFonts w:hint="eastAsia"/>
              </w:rPr>
              <w:t>范围内无</w:t>
            </w:r>
            <w:r w:rsidR="00D037DC" w:rsidRPr="00B840C8">
              <w:rPr>
                <w:rFonts w:hint="eastAsia"/>
              </w:rPr>
              <w:t>声环境敏感点</w:t>
            </w:r>
            <w:r w:rsidRPr="00B840C8">
              <w:rPr>
                <w:rFonts w:hint="eastAsia"/>
              </w:rPr>
              <w:t>分布。因此仅对四周厂界进行预测。预测模式采用点声源合并为多声源，再由面源进行衰减计算。</w:t>
            </w:r>
          </w:p>
          <w:p w:rsidR="003E6386" w:rsidRPr="00B840C8" w:rsidRDefault="00E6238C">
            <w:pPr>
              <w:pStyle w:val="a3"/>
              <w:ind w:firstLine="480"/>
            </w:pPr>
            <w:r w:rsidRPr="00B840C8">
              <w:rPr>
                <w:rFonts w:hint="eastAsia"/>
              </w:rPr>
              <w:t>点源衰减模式：</w:t>
            </w:r>
            <w:r w:rsidRPr="00B840C8">
              <w:rPr>
                <w:rFonts w:hint="eastAsia"/>
              </w:rPr>
              <w:t>LA</w:t>
            </w:r>
            <w:r w:rsidRPr="00B840C8">
              <w:rPr>
                <w:rFonts w:hint="eastAsia"/>
              </w:rPr>
              <w:t>（</w:t>
            </w:r>
            <w:r w:rsidRPr="00B840C8">
              <w:rPr>
                <w:rFonts w:hint="eastAsia"/>
              </w:rPr>
              <w:t>r</w:t>
            </w:r>
            <w:r w:rsidRPr="00B840C8">
              <w:rPr>
                <w:rFonts w:hint="eastAsia"/>
              </w:rPr>
              <w:t>）</w:t>
            </w:r>
            <w:r w:rsidRPr="00B840C8">
              <w:rPr>
                <w:rFonts w:hint="eastAsia"/>
              </w:rPr>
              <w:t>=LA</w:t>
            </w:r>
            <w:r w:rsidRPr="00B840C8">
              <w:rPr>
                <w:rFonts w:hint="eastAsia"/>
              </w:rPr>
              <w:t>（</w:t>
            </w:r>
            <w:r w:rsidRPr="00B840C8">
              <w:rPr>
                <w:rFonts w:hint="eastAsia"/>
              </w:rPr>
              <w:t>r0</w:t>
            </w:r>
            <w:r w:rsidRPr="00B840C8">
              <w:rPr>
                <w:rFonts w:hint="eastAsia"/>
              </w:rPr>
              <w:t>）</w:t>
            </w:r>
            <w:r w:rsidRPr="00B840C8">
              <w:rPr>
                <w:rFonts w:hint="eastAsia"/>
              </w:rPr>
              <w:t>-20lg</w:t>
            </w:r>
            <w:r w:rsidRPr="00B840C8">
              <w:rPr>
                <w:rFonts w:hint="eastAsia"/>
              </w:rPr>
              <w:t>（</w:t>
            </w:r>
            <w:r w:rsidRPr="00B840C8">
              <w:rPr>
                <w:rFonts w:hint="eastAsia"/>
              </w:rPr>
              <w:t>r/r0</w:t>
            </w:r>
            <w:r w:rsidRPr="00B840C8">
              <w:rPr>
                <w:rFonts w:hint="eastAsia"/>
              </w:rPr>
              <w:t>）</w:t>
            </w:r>
            <w:r w:rsidRPr="00B840C8">
              <w:rPr>
                <w:rFonts w:hint="eastAsia"/>
              </w:rPr>
              <w:t>-</w:t>
            </w:r>
            <w:r w:rsidRPr="00B840C8">
              <w:rPr>
                <w:rFonts w:hint="eastAsia"/>
              </w:rPr>
              <w:t>△</w:t>
            </w:r>
            <w:r w:rsidRPr="00B840C8">
              <w:rPr>
                <w:rFonts w:hint="eastAsia"/>
              </w:rPr>
              <w:t>L  dB(A)</w:t>
            </w:r>
          </w:p>
          <w:p w:rsidR="003E6386" w:rsidRPr="00B840C8" w:rsidRDefault="00E6238C">
            <w:pPr>
              <w:pStyle w:val="a3"/>
              <w:ind w:firstLine="480"/>
            </w:pPr>
            <w:r w:rsidRPr="00B840C8">
              <w:rPr>
                <w:rFonts w:hint="eastAsia"/>
              </w:rPr>
              <w:lastRenderedPageBreak/>
              <w:t>多声源合成模式：</w:t>
            </w:r>
            <w:r w:rsidRPr="00B840C8">
              <w:rPr>
                <w:rFonts w:hint="eastAsia"/>
              </w:rPr>
              <w:t>LA=10lg</w:t>
            </w:r>
            <w:r w:rsidRPr="00B840C8">
              <w:rPr>
                <w:rFonts w:hint="eastAsia"/>
              </w:rPr>
              <w:t>（Σ</w:t>
            </w:r>
            <w:r w:rsidRPr="00B840C8">
              <w:rPr>
                <w:rFonts w:hint="eastAsia"/>
              </w:rPr>
              <w:t>100.1Lai</w:t>
            </w:r>
            <w:r w:rsidRPr="00B840C8">
              <w:rPr>
                <w:rFonts w:hint="eastAsia"/>
              </w:rPr>
              <w:t>）</w:t>
            </w:r>
            <w:r w:rsidRPr="00B840C8">
              <w:rPr>
                <w:rFonts w:hint="eastAsia"/>
              </w:rPr>
              <w:t xml:space="preserve">          dB(A)</w:t>
            </w:r>
          </w:p>
          <w:p w:rsidR="003E6386" w:rsidRPr="00B840C8" w:rsidRDefault="00E6238C">
            <w:pPr>
              <w:pStyle w:val="a3"/>
              <w:ind w:firstLineChars="700" w:firstLine="1680"/>
            </w:pPr>
            <w:r w:rsidRPr="00B840C8">
              <w:rPr>
                <w:rFonts w:hint="eastAsia"/>
              </w:rPr>
              <w:t>式中：</w:t>
            </w:r>
            <w:r w:rsidRPr="00B840C8">
              <w:rPr>
                <w:rFonts w:hint="eastAsia"/>
              </w:rPr>
              <w:t>LA</w:t>
            </w:r>
            <w:r w:rsidRPr="00B840C8">
              <w:rPr>
                <w:rFonts w:hint="eastAsia"/>
              </w:rPr>
              <w:t>（</w:t>
            </w:r>
            <w:r w:rsidRPr="00B840C8">
              <w:rPr>
                <w:rFonts w:hint="eastAsia"/>
              </w:rPr>
              <w:t>r</w:t>
            </w:r>
            <w:r w:rsidRPr="00B840C8">
              <w:rPr>
                <w:rFonts w:hint="eastAsia"/>
              </w:rPr>
              <w:t>）——距离声源</w:t>
            </w:r>
            <w:r w:rsidRPr="00B840C8">
              <w:rPr>
                <w:rFonts w:hint="eastAsia"/>
              </w:rPr>
              <w:t xml:space="preserve">r </w:t>
            </w:r>
            <w:r w:rsidRPr="00B840C8">
              <w:rPr>
                <w:rFonts w:hint="eastAsia"/>
              </w:rPr>
              <w:t>米处噪声预测值，</w:t>
            </w:r>
            <w:r w:rsidRPr="00B840C8">
              <w:rPr>
                <w:rFonts w:hint="eastAsia"/>
              </w:rPr>
              <w:t>dB(A)</w:t>
            </w:r>
            <w:r w:rsidRPr="00B840C8">
              <w:rPr>
                <w:rFonts w:hint="eastAsia"/>
              </w:rPr>
              <w:t>；</w:t>
            </w:r>
          </w:p>
          <w:p w:rsidR="003E6386" w:rsidRPr="00B840C8" w:rsidRDefault="00E6238C">
            <w:pPr>
              <w:pStyle w:val="a3"/>
              <w:ind w:firstLineChars="1000" w:firstLine="2400"/>
            </w:pPr>
            <w:r w:rsidRPr="00B840C8">
              <w:rPr>
                <w:rFonts w:hint="eastAsia"/>
              </w:rPr>
              <w:t>LA</w:t>
            </w:r>
            <w:r w:rsidRPr="00B840C8">
              <w:rPr>
                <w:rFonts w:hint="eastAsia"/>
              </w:rPr>
              <w:t>（</w:t>
            </w:r>
            <w:r w:rsidRPr="00B840C8">
              <w:rPr>
                <w:rFonts w:hint="eastAsia"/>
              </w:rPr>
              <w:t>r0</w:t>
            </w:r>
            <w:r w:rsidRPr="00B840C8">
              <w:rPr>
                <w:rFonts w:hint="eastAsia"/>
              </w:rPr>
              <w:t>）——距离声源</w:t>
            </w:r>
            <w:r w:rsidRPr="00B840C8">
              <w:rPr>
                <w:rFonts w:hint="eastAsia"/>
              </w:rPr>
              <w:t>r0</w:t>
            </w:r>
            <w:r w:rsidRPr="00B840C8">
              <w:rPr>
                <w:rFonts w:hint="eastAsia"/>
              </w:rPr>
              <w:t>米处噪声值，</w:t>
            </w:r>
            <w:r w:rsidRPr="00B840C8">
              <w:rPr>
                <w:rFonts w:hint="eastAsia"/>
              </w:rPr>
              <w:t>dB(A)</w:t>
            </w:r>
            <w:r w:rsidRPr="00B840C8">
              <w:rPr>
                <w:rFonts w:hint="eastAsia"/>
              </w:rPr>
              <w:t>；</w:t>
            </w:r>
          </w:p>
          <w:p w:rsidR="003E6386" w:rsidRPr="00B840C8" w:rsidRDefault="00E6238C">
            <w:pPr>
              <w:pStyle w:val="a3"/>
              <w:ind w:firstLineChars="1000" w:firstLine="2400"/>
            </w:pPr>
            <w:r w:rsidRPr="00B840C8">
              <w:rPr>
                <w:rFonts w:hint="eastAsia"/>
              </w:rPr>
              <w:t>△</w:t>
            </w:r>
            <w:r w:rsidRPr="00B840C8">
              <w:rPr>
                <w:rFonts w:hint="eastAsia"/>
              </w:rPr>
              <w:t xml:space="preserve">L </w:t>
            </w:r>
            <w:r w:rsidRPr="00B840C8">
              <w:rPr>
                <w:rFonts w:hint="eastAsia"/>
              </w:rPr>
              <w:t>——墙体隔声，</w:t>
            </w:r>
            <w:r w:rsidRPr="00B840C8">
              <w:rPr>
                <w:rFonts w:hint="eastAsia"/>
              </w:rPr>
              <w:t>dB(A)</w:t>
            </w:r>
            <w:r w:rsidRPr="00B840C8">
              <w:rPr>
                <w:rFonts w:hint="eastAsia"/>
              </w:rPr>
              <w:t>；</w:t>
            </w:r>
          </w:p>
          <w:p w:rsidR="003E6386" w:rsidRPr="00B840C8" w:rsidRDefault="00E6238C">
            <w:pPr>
              <w:pStyle w:val="a3"/>
              <w:ind w:firstLineChars="1000" w:firstLine="2400"/>
            </w:pPr>
            <w:r w:rsidRPr="00B840C8">
              <w:rPr>
                <w:rFonts w:hint="eastAsia"/>
              </w:rPr>
              <w:t xml:space="preserve">LA </w:t>
            </w:r>
            <w:r w:rsidRPr="00B840C8">
              <w:rPr>
                <w:rFonts w:hint="eastAsia"/>
              </w:rPr>
              <w:t>——合成声压级，</w:t>
            </w:r>
            <w:r w:rsidRPr="00B840C8">
              <w:rPr>
                <w:rFonts w:hint="eastAsia"/>
              </w:rPr>
              <w:t>dB(A)</w:t>
            </w:r>
            <w:r w:rsidRPr="00B840C8">
              <w:rPr>
                <w:rFonts w:hint="eastAsia"/>
              </w:rPr>
              <w:t>；</w:t>
            </w:r>
          </w:p>
          <w:p w:rsidR="003E6386" w:rsidRPr="00B840C8" w:rsidRDefault="00E6238C">
            <w:pPr>
              <w:pStyle w:val="a3"/>
              <w:ind w:firstLineChars="1000" w:firstLine="2400"/>
            </w:pPr>
            <w:r w:rsidRPr="00B840C8">
              <w:rPr>
                <w:rFonts w:hint="eastAsia"/>
              </w:rPr>
              <w:t xml:space="preserve">LAi </w:t>
            </w:r>
            <w:r w:rsidRPr="00B840C8">
              <w:rPr>
                <w:rFonts w:hint="eastAsia"/>
              </w:rPr>
              <w:t>——第</w:t>
            </w:r>
            <w:r w:rsidRPr="00B840C8">
              <w:rPr>
                <w:rFonts w:hint="eastAsia"/>
              </w:rPr>
              <w:t>i</w:t>
            </w:r>
            <w:r w:rsidRPr="00B840C8">
              <w:rPr>
                <w:rFonts w:hint="eastAsia"/>
              </w:rPr>
              <w:t>个声源声压级，</w:t>
            </w:r>
            <w:r w:rsidRPr="00B840C8">
              <w:rPr>
                <w:rFonts w:hint="eastAsia"/>
              </w:rPr>
              <w:t>dB(A)</w:t>
            </w:r>
            <w:r w:rsidRPr="00B840C8">
              <w:rPr>
                <w:rFonts w:hint="eastAsia"/>
              </w:rPr>
              <w:t>；</w:t>
            </w:r>
          </w:p>
          <w:p w:rsidR="003E6386" w:rsidRPr="00B840C8" w:rsidRDefault="00E6238C">
            <w:pPr>
              <w:pStyle w:val="a3"/>
              <w:ind w:firstLineChars="1000" w:firstLine="2400"/>
            </w:pPr>
            <w:r w:rsidRPr="00B840C8">
              <w:rPr>
                <w:rFonts w:hint="eastAsia"/>
              </w:rPr>
              <w:t xml:space="preserve">r0 </w:t>
            </w:r>
            <w:r w:rsidRPr="00B840C8">
              <w:rPr>
                <w:rFonts w:hint="eastAsia"/>
              </w:rPr>
              <w:t>——参照点到声源的距离，</w:t>
            </w:r>
            <w:r w:rsidRPr="00B840C8">
              <w:rPr>
                <w:rFonts w:hint="eastAsia"/>
              </w:rPr>
              <w:t>m</w:t>
            </w:r>
            <w:r w:rsidRPr="00B840C8">
              <w:rPr>
                <w:rFonts w:hint="eastAsia"/>
              </w:rPr>
              <w:t>；</w:t>
            </w:r>
          </w:p>
          <w:p w:rsidR="003E6386" w:rsidRPr="00B840C8" w:rsidRDefault="00E6238C">
            <w:pPr>
              <w:pStyle w:val="a3"/>
              <w:ind w:firstLineChars="1000" w:firstLine="2400"/>
            </w:pPr>
            <w:r w:rsidRPr="00B840C8">
              <w:rPr>
                <w:rFonts w:hint="eastAsia"/>
              </w:rPr>
              <w:t xml:space="preserve">r </w:t>
            </w:r>
            <w:r w:rsidRPr="00B840C8">
              <w:rPr>
                <w:rFonts w:hint="eastAsia"/>
              </w:rPr>
              <w:t>——预测点到声源的距离，</w:t>
            </w:r>
            <w:r w:rsidRPr="00B840C8">
              <w:rPr>
                <w:rFonts w:hint="eastAsia"/>
              </w:rPr>
              <w:t>m</w:t>
            </w:r>
            <w:r w:rsidRPr="00B840C8">
              <w:rPr>
                <w:rFonts w:hint="eastAsia"/>
              </w:rPr>
              <w:t>。</w:t>
            </w:r>
          </w:p>
          <w:p w:rsidR="003E6386" w:rsidRPr="00B840C8" w:rsidRDefault="00E6238C">
            <w:pPr>
              <w:pStyle w:val="a3"/>
              <w:ind w:firstLine="480"/>
            </w:pPr>
            <w:r w:rsidRPr="00B840C8">
              <w:rPr>
                <w:rFonts w:hint="eastAsia"/>
              </w:rPr>
              <w:t>面源衰减模式：根据《环境影响评价技术导则声环境》（</w:t>
            </w:r>
            <w:r w:rsidRPr="00B840C8">
              <w:rPr>
                <w:rFonts w:hint="eastAsia"/>
              </w:rPr>
              <w:t>HJ2.4-20</w:t>
            </w:r>
            <w:r w:rsidR="00905131" w:rsidRPr="00B840C8">
              <w:rPr>
                <w:rFonts w:hint="eastAsia"/>
              </w:rPr>
              <w:t>2</w:t>
            </w:r>
            <w:r w:rsidR="00C8523A" w:rsidRPr="00B840C8">
              <w:rPr>
                <w:rFonts w:hint="eastAsia"/>
              </w:rPr>
              <w:t>1</w:t>
            </w:r>
            <w:r w:rsidRPr="00B840C8">
              <w:rPr>
                <w:rFonts w:hint="eastAsia"/>
              </w:rPr>
              <w:t>）中</w:t>
            </w:r>
            <w:r w:rsidRPr="00B840C8">
              <w:rPr>
                <w:rFonts w:hint="eastAsia"/>
              </w:rPr>
              <w:t>8.3.2.3</w:t>
            </w:r>
            <w:r w:rsidRPr="00B840C8">
              <w:rPr>
                <w:rFonts w:hint="eastAsia"/>
              </w:rPr>
              <w:t>，当预测点和面声源中心距离</w:t>
            </w:r>
            <w:r w:rsidRPr="00B840C8">
              <w:rPr>
                <w:rFonts w:hint="eastAsia"/>
              </w:rPr>
              <w:t>r</w:t>
            </w:r>
            <w:r w:rsidRPr="00B840C8">
              <w:rPr>
                <w:rFonts w:hint="eastAsia"/>
              </w:rPr>
              <w:t>处于以下条件时，可按下述方法近似计算：</w:t>
            </w:r>
            <w:r w:rsidRPr="00B840C8">
              <w:rPr>
                <w:rFonts w:hint="eastAsia"/>
              </w:rPr>
              <w:t>r&lt;a/</w:t>
            </w:r>
            <w:r w:rsidRPr="00B840C8">
              <w:rPr>
                <w:rFonts w:hint="eastAsia"/>
              </w:rPr>
              <w:t>π时，几乎不衰减（</w:t>
            </w:r>
            <w:r w:rsidRPr="00B840C8">
              <w:rPr>
                <w:rFonts w:hint="eastAsia"/>
              </w:rPr>
              <w:t>Adiv</w:t>
            </w:r>
            <w:r w:rsidRPr="00B840C8">
              <w:rPr>
                <w:rFonts w:hint="eastAsia"/>
              </w:rPr>
              <w:t>≈</w:t>
            </w:r>
            <w:r w:rsidRPr="00B840C8">
              <w:rPr>
                <w:rFonts w:hint="eastAsia"/>
              </w:rPr>
              <w:t>0</w:t>
            </w:r>
            <w:r w:rsidRPr="00B840C8">
              <w:rPr>
                <w:rFonts w:hint="eastAsia"/>
              </w:rPr>
              <w:t>）；当</w:t>
            </w:r>
            <w:r w:rsidRPr="00B840C8">
              <w:rPr>
                <w:rFonts w:hint="eastAsia"/>
              </w:rPr>
              <w:t>a/</w:t>
            </w:r>
            <w:r w:rsidRPr="00B840C8">
              <w:rPr>
                <w:rFonts w:hint="eastAsia"/>
              </w:rPr>
              <w:t>π</w:t>
            </w:r>
            <w:r w:rsidRPr="00B840C8">
              <w:rPr>
                <w:rFonts w:hint="eastAsia"/>
              </w:rPr>
              <w:t>&lt;r&lt;b/</w:t>
            </w:r>
            <w:r w:rsidRPr="00B840C8">
              <w:rPr>
                <w:rFonts w:hint="eastAsia"/>
              </w:rPr>
              <w:t>π，距离加倍衰减</w:t>
            </w:r>
            <w:r w:rsidRPr="00B840C8">
              <w:rPr>
                <w:rFonts w:hint="eastAsia"/>
              </w:rPr>
              <w:t>3dB</w:t>
            </w:r>
            <w:r w:rsidRPr="00B840C8">
              <w:rPr>
                <w:rFonts w:hint="eastAsia"/>
              </w:rPr>
              <w:t>左右，类似线声源衰减特性（</w:t>
            </w:r>
            <w:r w:rsidRPr="00B840C8">
              <w:rPr>
                <w:rFonts w:hint="eastAsia"/>
              </w:rPr>
              <w:t>Adiv</w:t>
            </w:r>
            <w:r w:rsidRPr="00B840C8">
              <w:rPr>
                <w:rFonts w:hint="eastAsia"/>
              </w:rPr>
              <w:t>≈</w:t>
            </w:r>
            <w:r w:rsidRPr="00B840C8">
              <w:rPr>
                <w:rFonts w:hint="eastAsia"/>
              </w:rPr>
              <w:t>10lg</w:t>
            </w:r>
            <w:r w:rsidRPr="00B840C8">
              <w:rPr>
                <w:rFonts w:hint="eastAsia"/>
              </w:rPr>
              <w:t>（</w:t>
            </w:r>
            <w:r w:rsidRPr="00B840C8">
              <w:rPr>
                <w:rFonts w:hint="eastAsia"/>
              </w:rPr>
              <w:t>r/r0</w:t>
            </w:r>
            <w:r w:rsidRPr="00B840C8">
              <w:rPr>
                <w:rFonts w:hint="eastAsia"/>
              </w:rPr>
              <w:t>））；当</w:t>
            </w:r>
            <w:r w:rsidRPr="00B840C8">
              <w:rPr>
                <w:rFonts w:hint="eastAsia"/>
              </w:rPr>
              <w:t>r&gt;b/</w:t>
            </w:r>
            <w:r w:rsidRPr="00B840C8">
              <w:rPr>
                <w:rFonts w:hint="eastAsia"/>
              </w:rPr>
              <w:t>π时，距离加倍衰减趋近于</w:t>
            </w:r>
            <w:r w:rsidRPr="00B840C8">
              <w:rPr>
                <w:rFonts w:hint="eastAsia"/>
              </w:rPr>
              <w:t>6dB</w:t>
            </w:r>
            <w:r w:rsidRPr="00B840C8">
              <w:rPr>
                <w:rFonts w:hint="eastAsia"/>
              </w:rPr>
              <w:t>，类似点声源衰减特性（</w:t>
            </w:r>
            <w:r w:rsidRPr="00B840C8">
              <w:rPr>
                <w:rFonts w:hint="eastAsia"/>
              </w:rPr>
              <w:t>Adiv</w:t>
            </w:r>
            <w:r w:rsidRPr="00B840C8">
              <w:rPr>
                <w:rFonts w:hint="eastAsia"/>
              </w:rPr>
              <w:t>≈</w:t>
            </w:r>
            <w:r w:rsidRPr="00B840C8">
              <w:rPr>
                <w:rFonts w:hint="eastAsia"/>
              </w:rPr>
              <w:t>20 lg</w:t>
            </w:r>
            <w:r w:rsidRPr="00B840C8">
              <w:rPr>
                <w:rFonts w:hint="eastAsia"/>
              </w:rPr>
              <w:t>（</w:t>
            </w:r>
            <w:r w:rsidRPr="00B840C8">
              <w:rPr>
                <w:rFonts w:hint="eastAsia"/>
              </w:rPr>
              <w:t>r/r0</w:t>
            </w:r>
            <w:r w:rsidRPr="00B840C8">
              <w:rPr>
                <w:rFonts w:hint="eastAsia"/>
              </w:rPr>
              <w:t>））。其中面声源的</w:t>
            </w:r>
            <w:r w:rsidRPr="00B840C8">
              <w:rPr>
                <w:rFonts w:hint="eastAsia"/>
              </w:rPr>
              <w:t>b&gt;a</w:t>
            </w:r>
            <w:r w:rsidRPr="00B840C8">
              <w:rPr>
                <w:rFonts w:hint="eastAsia"/>
              </w:rPr>
              <w:t>。根据以上衰减模式，经计算，本项目环境噪声预测结果见下表。</w:t>
            </w:r>
          </w:p>
          <w:p w:rsidR="003E6386" w:rsidRPr="00B840C8" w:rsidRDefault="00E6238C">
            <w:pPr>
              <w:pStyle w:val="1"/>
              <w:numPr>
                <w:ilvl w:val="0"/>
                <w:numId w:val="0"/>
              </w:numPr>
              <w:ind w:left="845" w:hanging="420"/>
              <w:jc w:val="center"/>
              <w:rPr>
                <w:b/>
                <w:bCs/>
                <w:kern w:val="0"/>
              </w:rPr>
            </w:pPr>
            <w:r w:rsidRPr="00B840C8">
              <w:rPr>
                <w:rFonts w:hint="eastAsia"/>
                <w:kern w:val="0"/>
              </w:rPr>
              <w:t>表</w:t>
            </w:r>
            <w:r w:rsidRPr="00B840C8">
              <w:rPr>
                <w:rFonts w:hint="eastAsia"/>
                <w:kern w:val="0"/>
              </w:rPr>
              <w:t>4-</w:t>
            </w:r>
            <w:r w:rsidR="00A06EFC" w:rsidRPr="00B840C8">
              <w:rPr>
                <w:rFonts w:hint="eastAsia"/>
                <w:kern w:val="0"/>
              </w:rPr>
              <w:t>4</w:t>
            </w:r>
            <w:r w:rsidRPr="00B840C8">
              <w:rPr>
                <w:kern w:val="0"/>
              </w:rPr>
              <w:t xml:space="preserve">   </w:t>
            </w:r>
            <w:r w:rsidRPr="00B840C8">
              <w:rPr>
                <w:rFonts w:hint="eastAsia"/>
                <w:kern w:val="0"/>
              </w:rPr>
              <w:t xml:space="preserve"> </w:t>
            </w:r>
            <w:r w:rsidRPr="00B840C8">
              <w:rPr>
                <w:kern w:val="0"/>
              </w:rPr>
              <w:t>建成后项目厂界噪声</w:t>
            </w:r>
            <w:r w:rsidR="0023327E" w:rsidRPr="00B840C8">
              <w:rPr>
                <w:kern w:val="0"/>
              </w:rPr>
              <w:t>贡献值</w:t>
            </w:r>
            <w:r w:rsidRPr="00B840C8">
              <w:rPr>
                <w:kern w:val="0"/>
              </w:rPr>
              <w:t>结果</w:t>
            </w:r>
            <w:r w:rsidR="00B96186" w:rsidRPr="00B840C8">
              <w:rPr>
                <w:rFonts w:hint="eastAsia"/>
                <w:kern w:val="0"/>
              </w:rPr>
              <w:t xml:space="preserve">       </w:t>
            </w:r>
            <w:r w:rsidRPr="00B840C8">
              <w:rPr>
                <w:kern w:val="0"/>
              </w:rPr>
              <w:t>单位：</w:t>
            </w:r>
            <w:r w:rsidRPr="00B840C8">
              <w:rPr>
                <w:bCs/>
                <w:kern w:val="0"/>
              </w:rPr>
              <w:t>dB(A)</w:t>
            </w:r>
          </w:p>
          <w:tbl>
            <w:tblPr>
              <w:tblW w:w="8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1"/>
              <w:gridCol w:w="1414"/>
              <w:gridCol w:w="1583"/>
              <w:gridCol w:w="1444"/>
              <w:gridCol w:w="1304"/>
              <w:gridCol w:w="1230"/>
            </w:tblGrid>
            <w:tr w:rsidR="00B840C8" w:rsidRPr="00B840C8" w:rsidTr="005548E7">
              <w:trPr>
                <w:trHeight w:val="564"/>
                <w:jc w:val="center"/>
              </w:trPr>
              <w:tc>
                <w:tcPr>
                  <w:tcW w:w="2815" w:type="dxa"/>
                  <w:gridSpan w:val="2"/>
                  <w:vAlign w:val="center"/>
                </w:tcPr>
                <w:p w:rsidR="003E6386" w:rsidRPr="00B840C8" w:rsidRDefault="00E6238C">
                  <w:pPr>
                    <w:adjustRightInd w:val="0"/>
                    <w:snapToGrid w:val="0"/>
                    <w:jc w:val="center"/>
                    <w:rPr>
                      <w:szCs w:val="21"/>
                    </w:rPr>
                  </w:pPr>
                  <w:r w:rsidRPr="00B840C8">
                    <w:rPr>
                      <w:rFonts w:hAnsi="宋体"/>
                      <w:szCs w:val="21"/>
                    </w:rPr>
                    <w:t>项目</w:t>
                  </w:r>
                </w:p>
              </w:tc>
              <w:tc>
                <w:tcPr>
                  <w:tcW w:w="1583" w:type="dxa"/>
                  <w:vAlign w:val="center"/>
                </w:tcPr>
                <w:p w:rsidR="003E6386" w:rsidRPr="00B840C8" w:rsidRDefault="00E6238C">
                  <w:pPr>
                    <w:adjustRightInd w:val="0"/>
                    <w:snapToGrid w:val="0"/>
                    <w:jc w:val="center"/>
                    <w:rPr>
                      <w:szCs w:val="21"/>
                    </w:rPr>
                  </w:pPr>
                  <w:r w:rsidRPr="00B840C8">
                    <w:rPr>
                      <w:rFonts w:hAnsi="宋体"/>
                      <w:szCs w:val="21"/>
                    </w:rPr>
                    <w:t>东厂界</w:t>
                  </w:r>
                </w:p>
              </w:tc>
              <w:tc>
                <w:tcPr>
                  <w:tcW w:w="1444" w:type="dxa"/>
                  <w:vAlign w:val="center"/>
                </w:tcPr>
                <w:p w:rsidR="003E6386" w:rsidRPr="00B840C8" w:rsidRDefault="00E6238C">
                  <w:pPr>
                    <w:adjustRightInd w:val="0"/>
                    <w:snapToGrid w:val="0"/>
                    <w:jc w:val="center"/>
                    <w:rPr>
                      <w:rFonts w:hAnsi="宋体"/>
                      <w:szCs w:val="21"/>
                    </w:rPr>
                  </w:pPr>
                  <w:r w:rsidRPr="00B840C8">
                    <w:rPr>
                      <w:rFonts w:hAnsi="宋体" w:hint="eastAsia"/>
                      <w:szCs w:val="21"/>
                    </w:rPr>
                    <w:t>西厂界</w:t>
                  </w:r>
                </w:p>
              </w:tc>
              <w:tc>
                <w:tcPr>
                  <w:tcW w:w="1304" w:type="dxa"/>
                  <w:vAlign w:val="center"/>
                </w:tcPr>
                <w:p w:rsidR="003E6386" w:rsidRPr="00B840C8" w:rsidRDefault="00E6238C">
                  <w:pPr>
                    <w:adjustRightInd w:val="0"/>
                    <w:snapToGrid w:val="0"/>
                    <w:jc w:val="center"/>
                    <w:rPr>
                      <w:rFonts w:hAnsi="宋体"/>
                      <w:szCs w:val="21"/>
                    </w:rPr>
                  </w:pPr>
                  <w:r w:rsidRPr="00B840C8">
                    <w:rPr>
                      <w:rFonts w:hAnsi="宋体"/>
                      <w:szCs w:val="21"/>
                    </w:rPr>
                    <w:t>南厂界</w:t>
                  </w:r>
                </w:p>
              </w:tc>
              <w:tc>
                <w:tcPr>
                  <w:tcW w:w="1230" w:type="dxa"/>
                  <w:vAlign w:val="center"/>
                </w:tcPr>
                <w:p w:rsidR="003E6386" w:rsidRPr="00B840C8" w:rsidRDefault="00E6238C">
                  <w:pPr>
                    <w:adjustRightInd w:val="0"/>
                    <w:snapToGrid w:val="0"/>
                    <w:jc w:val="center"/>
                    <w:rPr>
                      <w:rFonts w:hAnsi="宋体"/>
                      <w:szCs w:val="21"/>
                    </w:rPr>
                  </w:pPr>
                  <w:r w:rsidRPr="00B840C8">
                    <w:rPr>
                      <w:rFonts w:hAnsi="宋体" w:hint="eastAsia"/>
                      <w:szCs w:val="21"/>
                    </w:rPr>
                    <w:t>北厂界</w:t>
                  </w:r>
                </w:p>
              </w:tc>
            </w:tr>
            <w:tr w:rsidR="00B840C8" w:rsidRPr="00B840C8">
              <w:trPr>
                <w:trHeight w:val="469"/>
                <w:jc w:val="center"/>
              </w:trPr>
              <w:tc>
                <w:tcPr>
                  <w:tcW w:w="1401" w:type="dxa"/>
                  <w:vMerge w:val="restart"/>
                  <w:vAlign w:val="center"/>
                </w:tcPr>
                <w:p w:rsidR="003E6386" w:rsidRPr="00B840C8" w:rsidRDefault="00E6238C">
                  <w:pPr>
                    <w:adjustRightInd w:val="0"/>
                    <w:snapToGrid w:val="0"/>
                    <w:jc w:val="center"/>
                    <w:rPr>
                      <w:szCs w:val="21"/>
                    </w:rPr>
                  </w:pPr>
                  <w:r w:rsidRPr="00B840C8">
                    <w:rPr>
                      <w:rFonts w:hAnsi="宋体"/>
                      <w:szCs w:val="21"/>
                    </w:rPr>
                    <w:t>贡献值</w:t>
                  </w:r>
                </w:p>
              </w:tc>
              <w:tc>
                <w:tcPr>
                  <w:tcW w:w="1414" w:type="dxa"/>
                  <w:vAlign w:val="center"/>
                </w:tcPr>
                <w:p w:rsidR="003E6386" w:rsidRPr="00B840C8" w:rsidRDefault="00E6238C">
                  <w:pPr>
                    <w:adjustRightInd w:val="0"/>
                    <w:snapToGrid w:val="0"/>
                    <w:jc w:val="center"/>
                    <w:rPr>
                      <w:szCs w:val="21"/>
                    </w:rPr>
                  </w:pPr>
                  <w:r w:rsidRPr="00B840C8">
                    <w:rPr>
                      <w:rFonts w:hAnsi="宋体"/>
                      <w:szCs w:val="21"/>
                    </w:rPr>
                    <w:t>昼间</w:t>
                  </w:r>
                </w:p>
              </w:tc>
              <w:tc>
                <w:tcPr>
                  <w:tcW w:w="1583" w:type="dxa"/>
                  <w:vAlign w:val="center"/>
                </w:tcPr>
                <w:p w:rsidR="003E6386" w:rsidRPr="00B840C8" w:rsidRDefault="008602B1">
                  <w:pPr>
                    <w:jc w:val="center"/>
                    <w:rPr>
                      <w:szCs w:val="21"/>
                    </w:rPr>
                  </w:pPr>
                  <w:r w:rsidRPr="00B840C8">
                    <w:rPr>
                      <w:rFonts w:hint="eastAsia"/>
                      <w:szCs w:val="21"/>
                    </w:rPr>
                    <w:t>57.1</w:t>
                  </w:r>
                </w:p>
              </w:tc>
              <w:tc>
                <w:tcPr>
                  <w:tcW w:w="1444" w:type="dxa"/>
                  <w:vAlign w:val="center"/>
                </w:tcPr>
                <w:p w:rsidR="003E6386" w:rsidRPr="00B840C8" w:rsidRDefault="008602B1">
                  <w:pPr>
                    <w:jc w:val="center"/>
                    <w:rPr>
                      <w:szCs w:val="21"/>
                    </w:rPr>
                  </w:pPr>
                  <w:r w:rsidRPr="00B840C8">
                    <w:rPr>
                      <w:rFonts w:hint="eastAsia"/>
                      <w:szCs w:val="21"/>
                    </w:rPr>
                    <w:t>56.4</w:t>
                  </w:r>
                </w:p>
              </w:tc>
              <w:tc>
                <w:tcPr>
                  <w:tcW w:w="1304" w:type="dxa"/>
                  <w:vAlign w:val="center"/>
                </w:tcPr>
                <w:p w:rsidR="003E6386" w:rsidRPr="00B840C8" w:rsidRDefault="008602B1">
                  <w:pPr>
                    <w:jc w:val="center"/>
                    <w:rPr>
                      <w:szCs w:val="21"/>
                    </w:rPr>
                  </w:pPr>
                  <w:r w:rsidRPr="00B840C8">
                    <w:rPr>
                      <w:rFonts w:hint="eastAsia"/>
                      <w:szCs w:val="21"/>
                    </w:rPr>
                    <w:t>56.1</w:t>
                  </w:r>
                </w:p>
              </w:tc>
              <w:tc>
                <w:tcPr>
                  <w:tcW w:w="1230" w:type="dxa"/>
                  <w:vAlign w:val="center"/>
                </w:tcPr>
                <w:p w:rsidR="003E6386" w:rsidRPr="00B840C8" w:rsidRDefault="00075AA2">
                  <w:pPr>
                    <w:jc w:val="center"/>
                    <w:rPr>
                      <w:szCs w:val="21"/>
                    </w:rPr>
                  </w:pPr>
                  <w:r w:rsidRPr="00B840C8">
                    <w:rPr>
                      <w:rFonts w:hint="eastAsia"/>
                      <w:szCs w:val="21"/>
                    </w:rPr>
                    <w:t>55.7</w:t>
                  </w:r>
                </w:p>
              </w:tc>
            </w:tr>
            <w:tr w:rsidR="00B840C8" w:rsidRPr="00B840C8">
              <w:trPr>
                <w:trHeight w:val="469"/>
                <w:jc w:val="center"/>
              </w:trPr>
              <w:tc>
                <w:tcPr>
                  <w:tcW w:w="1401" w:type="dxa"/>
                  <w:vMerge/>
                  <w:vAlign w:val="center"/>
                </w:tcPr>
                <w:p w:rsidR="003E6386" w:rsidRPr="00B840C8" w:rsidRDefault="003E6386">
                  <w:pPr>
                    <w:adjustRightInd w:val="0"/>
                    <w:snapToGrid w:val="0"/>
                    <w:jc w:val="center"/>
                    <w:rPr>
                      <w:rFonts w:hAnsi="宋体"/>
                      <w:szCs w:val="21"/>
                    </w:rPr>
                  </w:pPr>
                </w:p>
              </w:tc>
              <w:tc>
                <w:tcPr>
                  <w:tcW w:w="1414" w:type="dxa"/>
                  <w:vAlign w:val="center"/>
                </w:tcPr>
                <w:p w:rsidR="003E6386" w:rsidRPr="00B840C8" w:rsidRDefault="00E6238C">
                  <w:pPr>
                    <w:adjustRightInd w:val="0"/>
                    <w:snapToGrid w:val="0"/>
                    <w:jc w:val="center"/>
                    <w:rPr>
                      <w:rFonts w:hAnsi="宋体"/>
                      <w:szCs w:val="21"/>
                    </w:rPr>
                  </w:pPr>
                  <w:r w:rsidRPr="00B840C8">
                    <w:rPr>
                      <w:rFonts w:hAnsi="宋体" w:hint="eastAsia"/>
                      <w:szCs w:val="21"/>
                    </w:rPr>
                    <w:t>夜间</w:t>
                  </w:r>
                </w:p>
              </w:tc>
              <w:tc>
                <w:tcPr>
                  <w:tcW w:w="1583" w:type="dxa"/>
                  <w:vAlign w:val="center"/>
                </w:tcPr>
                <w:p w:rsidR="003E6386" w:rsidRPr="00B840C8" w:rsidRDefault="008602B1">
                  <w:pPr>
                    <w:jc w:val="center"/>
                    <w:rPr>
                      <w:szCs w:val="21"/>
                    </w:rPr>
                  </w:pPr>
                  <w:r w:rsidRPr="00B840C8">
                    <w:rPr>
                      <w:rFonts w:hint="eastAsia"/>
                      <w:szCs w:val="21"/>
                    </w:rPr>
                    <w:t>51.3</w:t>
                  </w:r>
                </w:p>
              </w:tc>
              <w:tc>
                <w:tcPr>
                  <w:tcW w:w="1444" w:type="dxa"/>
                  <w:vAlign w:val="center"/>
                </w:tcPr>
                <w:p w:rsidR="003E6386" w:rsidRPr="00B840C8" w:rsidRDefault="008602B1">
                  <w:pPr>
                    <w:jc w:val="center"/>
                    <w:rPr>
                      <w:szCs w:val="21"/>
                    </w:rPr>
                  </w:pPr>
                  <w:r w:rsidRPr="00B840C8">
                    <w:rPr>
                      <w:rFonts w:hint="eastAsia"/>
                      <w:szCs w:val="21"/>
                    </w:rPr>
                    <w:t>50.1</w:t>
                  </w:r>
                </w:p>
              </w:tc>
              <w:tc>
                <w:tcPr>
                  <w:tcW w:w="1304" w:type="dxa"/>
                  <w:vAlign w:val="center"/>
                </w:tcPr>
                <w:p w:rsidR="003E6386" w:rsidRPr="00B840C8" w:rsidRDefault="008602B1">
                  <w:pPr>
                    <w:jc w:val="center"/>
                    <w:rPr>
                      <w:szCs w:val="21"/>
                    </w:rPr>
                  </w:pPr>
                  <w:r w:rsidRPr="00B840C8">
                    <w:rPr>
                      <w:rFonts w:hint="eastAsia"/>
                      <w:szCs w:val="21"/>
                    </w:rPr>
                    <w:t>50.2</w:t>
                  </w:r>
                </w:p>
              </w:tc>
              <w:tc>
                <w:tcPr>
                  <w:tcW w:w="1230" w:type="dxa"/>
                  <w:vAlign w:val="center"/>
                </w:tcPr>
                <w:p w:rsidR="003E6386" w:rsidRPr="00B840C8" w:rsidRDefault="00075AA2">
                  <w:pPr>
                    <w:jc w:val="center"/>
                    <w:rPr>
                      <w:szCs w:val="21"/>
                    </w:rPr>
                  </w:pPr>
                  <w:r w:rsidRPr="00B840C8">
                    <w:rPr>
                      <w:rFonts w:hint="eastAsia"/>
                      <w:szCs w:val="21"/>
                    </w:rPr>
                    <w:t>49.1</w:t>
                  </w:r>
                </w:p>
              </w:tc>
            </w:tr>
            <w:tr w:rsidR="00B840C8" w:rsidRPr="00B840C8">
              <w:trPr>
                <w:trHeight w:val="469"/>
                <w:jc w:val="center"/>
              </w:trPr>
              <w:tc>
                <w:tcPr>
                  <w:tcW w:w="2815" w:type="dxa"/>
                  <w:gridSpan w:val="2"/>
                  <w:vAlign w:val="center"/>
                </w:tcPr>
                <w:p w:rsidR="003E6386" w:rsidRPr="00B840C8" w:rsidRDefault="00E6238C">
                  <w:pPr>
                    <w:adjustRightInd w:val="0"/>
                    <w:snapToGrid w:val="0"/>
                    <w:jc w:val="center"/>
                    <w:rPr>
                      <w:rFonts w:hAnsi="宋体"/>
                      <w:szCs w:val="21"/>
                    </w:rPr>
                  </w:pPr>
                  <w:r w:rsidRPr="00B840C8">
                    <w:rPr>
                      <w:rFonts w:hAnsi="宋体" w:hint="eastAsia"/>
                      <w:szCs w:val="21"/>
                    </w:rPr>
                    <w:t>标准值</w:t>
                  </w:r>
                </w:p>
              </w:tc>
              <w:tc>
                <w:tcPr>
                  <w:tcW w:w="5561" w:type="dxa"/>
                  <w:gridSpan w:val="4"/>
                  <w:vAlign w:val="center"/>
                </w:tcPr>
                <w:p w:rsidR="003E6386" w:rsidRPr="00B840C8" w:rsidRDefault="008602B1" w:rsidP="008602B1">
                  <w:pPr>
                    <w:adjustRightInd w:val="0"/>
                    <w:snapToGrid w:val="0"/>
                    <w:rPr>
                      <w:szCs w:val="21"/>
                    </w:rPr>
                  </w:pPr>
                  <w:r w:rsidRPr="00B840C8">
                    <w:rPr>
                      <w:rFonts w:hint="eastAsia"/>
                      <w:szCs w:val="21"/>
                    </w:rPr>
                    <w:t>3</w:t>
                  </w:r>
                  <w:r w:rsidR="00E6238C" w:rsidRPr="00B840C8">
                    <w:rPr>
                      <w:rFonts w:hint="eastAsia"/>
                      <w:szCs w:val="21"/>
                    </w:rPr>
                    <w:t>类：昼间</w:t>
                  </w:r>
                  <w:r w:rsidR="00D037DC" w:rsidRPr="00B840C8">
                    <w:rPr>
                      <w:rFonts w:hint="eastAsia"/>
                      <w:szCs w:val="21"/>
                    </w:rPr>
                    <w:t>65</w:t>
                  </w:r>
                  <w:r w:rsidR="00E6238C" w:rsidRPr="00B840C8">
                    <w:rPr>
                      <w:rFonts w:hint="eastAsia"/>
                      <w:szCs w:val="21"/>
                    </w:rPr>
                    <w:t>、夜间</w:t>
                  </w:r>
                  <w:r w:rsidRPr="00B840C8">
                    <w:rPr>
                      <w:rFonts w:hint="eastAsia"/>
                      <w:szCs w:val="21"/>
                    </w:rPr>
                    <w:t>55</w:t>
                  </w:r>
                </w:p>
              </w:tc>
            </w:tr>
          </w:tbl>
          <w:p w:rsidR="003E6386" w:rsidRPr="00B840C8" w:rsidRDefault="00E6238C">
            <w:pPr>
              <w:spacing w:line="360" w:lineRule="auto"/>
              <w:ind w:firstLineChars="200" w:firstLine="480"/>
              <w:rPr>
                <w:sz w:val="24"/>
              </w:rPr>
            </w:pPr>
            <w:r w:rsidRPr="00B840C8">
              <w:rPr>
                <w:rFonts w:hint="eastAsia"/>
                <w:sz w:val="24"/>
              </w:rPr>
              <w:t>由上表可知，本项目运营期间，厂界噪声</w:t>
            </w:r>
            <w:r w:rsidR="0023327E" w:rsidRPr="00B840C8">
              <w:rPr>
                <w:rFonts w:hint="eastAsia"/>
                <w:sz w:val="24"/>
              </w:rPr>
              <w:t>贡献</w:t>
            </w:r>
            <w:r w:rsidRPr="00B840C8">
              <w:rPr>
                <w:rFonts w:hint="eastAsia"/>
                <w:sz w:val="24"/>
              </w:rPr>
              <w:t>值满足《工业企业厂界环境噪声排放标准》（</w:t>
            </w:r>
            <w:r w:rsidRPr="00B840C8">
              <w:rPr>
                <w:sz w:val="24"/>
              </w:rPr>
              <w:t>GB12348</w:t>
            </w:r>
            <w:r w:rsidRPr="00B840C8">
              <w:rPr>
                <w:rFonts w:hAnsi="宋体" w:hint="eastAsia"/>
                <w:sz w:val="24"/>
              </w:rPr>
              <w:t>-</w:t>
            </w:r>
            <w:r w:rsidRPr="00B840C8">
              <w:rPr>
                <w:sz w:val="24"/>
              </w:rPr>
              <w:t>2008</w:t>
            </w:r>
            <w:r w:rsidRPr="00B840C8">
              <w:rPr>
                <w:rFonts w:hint="eastAsia"/>
                <w:sz w:val="24"/>
              </w:rPr>
              <w:t>）表</w:t>
            </w:r>
            <w:r w:rsidRPr="00B840C8">
              <w:rPr>
                <w:rFonts w:hint="eastAsia"/>
                <w:sz w:val="24"/>
              </w:rPr>
              <w:t>1</w:t>
            </w:r>
            <w:r w:rsidRPr="00B840C8">
              <w:rPr>
                <w:rFonts w:hint="eastAsia"/>
                <w:sz w:val="24"/>
              </w:rPr>
              <w:t>中</w:t>
            </w:r>
            <w:r w:rsidR="00D037DC" w:rsidRPr="00B840C8">
              <w:rPr>
                <w:rFonts w:hint="eastAsia"/>
                <w:sz w:val="24"/>
              </w:rPr>
              <w:t>3</w:t>
            </w:r>
            <w:r w:rsidRPr="00B840C8">
              <w:rPr>
                <w:rFonts w:hint="eastAsia"/>
                <w:sz w:val="24"/>
              </w:rPr>
              <w:t>类标准要求。</w:t>
            </w:r>
            <w:r w:rsidRPr="00B840C8">
              <w:rPr>
                <w:rFonts w:hAnsi="宋体"/>
                <w:sz w:val="24"/>
              </w:rPr>
              <w:t>因此，</w:t>
            </w:r>
            <w:r w:rsidRPr="00B840C8">
              <w:rPr>
                <w:rFonts w:hAnsi="宋体" w:hint="eastAsia"/>
                <w:sz w:val="24"/>
              </w:rPr>
              <w:t>本</w:t>
            </w:r>
            <w:r w:rsidRPr="00B840C8">
              <w:rPr>
                <w:rFonts w:hAnsi="宋体"/>
                <w:sz w:val="24"/>
              </w:rPr>
              <w:t>项目的建设不会对该区域的声环境质量造成大的影响。</w:t>
            </w:r>
          </w:p>
          <w:p w:rsidR="003E6386" w:rsidRPr="00B840C8" w:rsidRDefault="00E6238C">
            <w:pPr>
              <w:spacing w:line="360" w:lineRule="auto"/>
              <w:rPr>
                <w:rFonts w:ascii="黑体" w:eastAsia="黑体" w:hAnsi="黑体"/>
                <w:b/>
                <w:sz w:val="24"/>
              </w:rPr>
            </w:pPr>
            <w:r w:rsidRPr="00B840C8">
              <w:rPr>
                <w:rFonts w:ascii="黑体" w:eastAsia="黑体" w:hAnsi="黑体" w:hint="eastAsia"/>
                <w:b/>
                <w:sz w:val="24"/>
              </w:rPr>
              <w:t>4固体废物</w:t>
            </w:r>
          </w:p>
          <w:p w:rsidR="007B3B7F" w:rsidRPr="00B840C8" w:rsidRDefault="007B3B7F" w:rsidP="007B3B7F">
            <w:pPr>
              <w:spacing w:line="360" w:lineRule="auto"/>
              <w:rPr>
                <w:b/>
                <w:sz w:val="24"/>
              </w:rPr>
            </w:pPr>
            <w:r w:rsidRPr="00B840C8">
              <w:rPr>
                <w:rFonts w:hint="eastAsia"/>
                <w:b/>
                <w:sz w:val="24"/>
              </w:rPr>
              <w:t>4.1</w:t>
            </w:r>
            <w:r w:rsidRPr="00B840C8">
              <w:rPr>
                <w:rFonts w:hint="eastAsia"/>
                <w:b/>
                <w:sz w:val="24"/>
              </w:rPr>
              <w:t>废物产生情况</w:t>
            </w:r>
          </w:p>
          <w:p w:rsidR="003E6386" w:rsidRPr="00B840C8" w:rsidRDefault="00E6238C">
            <w:pPr>
              <w:spacing w:line="360" w:lineRule="auto"/>
              <w:ind w:firstLineChars="200" w:firstLine="480"/>
              <w:rPr>
                <w:sz w:val="24"/>
              </w:rPr>
            </w:pPr>
            <w:r w:rsidRPr="00B840C8">
              <w:rPr>
                <w:rFonts w:hint="eastAsia"/>
                <w:sz w:val="24"/>
              </w:rPr>
              <w:t>本项目营运期固体废物</w:t>
            </w:r>
            <w:r w:rsidR="00E80D69" w:rsidRPr="00B840C8">
              <w:rPr>
                <w:rFonts w:hint="eastAsia"/>
                <w:sz w:val="24"/>
              </w:rPr>
              <w:t>主要是职工生活垃圾</w:t>
            </w:r>
            <w:r w:rsidRPr="00B840C8">
              <w:rPr>
                <w:kern w:val="0"/>
                <w:sz w:val="24"/>
              </w:rPr>
              <w:t>、</w:t>
            </w:r>
            <w:r w:rsidR="00E80D69" w:rsidRPr="00B840C8">
              <w:rPr>
                <w:kern w:val="0"/>
                <w:sz w:val="24"/>
              </w:rPr>
              <w:t>平面磨</w:t>
            </w:r>
            <w:r w:rsidR="009B1EA5" w:rsidRPr="00B840C8">
              <w:rPr>
                <w:rFonts w:hint="eastAsia"/>
                <w:kern w:val="0"/>
                <w:sz w:val="24"/>
              </w:rPr>
              <w:t>/</w:t>
            </w:r>
            <w:r w:rsidR="009B1EA5" w:rsidRPr="00B840C8">
              <w:rPr>
                <w:kern w:val="0"/>
                <w:sz w:val="24"/>
              </w:rPr>
              <w:t>无心</w:t>
            </w:r>
            <w:r w:rsidR="00E80D69" w:rsidRPr="00B840C8">
              <w:rPr>
                <w:rFonts w:hint="eastAsia"/>
                <w:kern w:val="0"/>
                <w:sz w:val="24"/>
              </w:rPr>
              <w:t>磨</w:t>
            </w:r>
            <w:r w:rsidR="009B1EA5" w:rsidRPr="00B840C8">
              <w:rPr>
                <w:rFonts w:hint="eastAsia"/>
                <w:kern w:val="0"/>
                <w:sz w:val="24"/>
              </w:rPr>
              <w:t>和电火花加工机床运行过程产生的磨泥、研磨过程产生的磨渣、抛光机运行过程产生的</w:t>
            </w:r>
            <w:r w:rsidR="00E80D69" w:rsidRPr="00B840C8">
              <w:rPr>
                <w:rFonts w:hint="eastAsia"/>
                <w:kern w:val="0"/>
                <w:sz w:val="24"/>
              </w:rPr>
              <w:t>泥</w:t>
            </w:r>
            <w:r w:rsidR="009B1EA5" w:rsidRPr="00B840C8">
              <w:rPr>
                <w:rFonts w:hint="eastAsia"/>
                <w:kern w:val="0"/>
                <w:sz w:val="24"/>
              </w:rPr>
              <w:t>渣以及废气处理装置定期更换的</w:t>
            </w:r>
            <w:r w:rsidR="009B1EA5" w:rsidRPr="00B840C8">
              <w:rPr>
                <w:rFonts w:ascii="宋体" w:hAnsi="宋体" w:cs="宋体" w:hint="eastAsia"/>
                <w:bCs/>
                <w:sz w:val="24"/>
              </w:rPr>
              <w:t>废活性炭</w:t>
            </w:r>
            <w:r w:rsidRPr="00B840C8">
              <w:rPr>
                <w:rFonts w:hint="eastAsia"/>
                <w:kern w:val="0"/>
                <w:sz w:val="24"/>
                <w:lang w:val="zh-CN"/>
              </w:rPr>
              <w:t>等。</w:t>
            </w:r>
          </w:p>
          <w:p w:rsidR="009B1EA5" w:rsidRPr="00B840C8" w:rsidRDefault="009B1EA5">
            <w:pPr>
              <w:spacing w:line="360" w:lineRule="auto"/>
              <w:ind w:firstLineChars="200" w:firstLine="480"/>
              <w:rPr>
                <w:sz w:val="24"/>
              </w:rPr>
            </w:pPr>
            <w:r w:rsidRPr="00B840C8">
              <w:rPr>
                <w:rFonts w:hint="eastAsia"/>
                <w:sz w:val="24"/>
              </w:rPr>
              <w:t>（</w:t>
            </w:r>
            <w:r w:rsidRPr="00B840C8">
              <w:rPr>
                <w:rFonts w:hint="eastAsia"/>
                <w:sz w:val="24"/>
              </w:rPr>
              <w:t>1</w:t>
            </w:r>
            <w:r w:rsidRPr="00B840C8">
              <w:rPr>
                <w:rFonts w:hint="eastAsia"/>
                <w:sz w:val="24"/>
              </w:rPr>
              <w:t>）职工生活垃圾</w:t>
            </w:r>
          </w:p>
          <w:p w:rsidR="009B1EA5" w:rsidRPr="00B840C8" w:rsidRDefault="009B1EA5" w:rsidP="009B1EA5">
            <w:pPr>
              <w:spacing w:line="360" w:lineRule="auto"/>
              <w:ind w:firstLineChars="200" w:firstLine="480"/>
              <w:rPr>
                <w:sz w:val="24"/>
              </w:rPr>
            </w:pPr>
            <w:r w:rsidRPr="00B840C8">
              <w:rPr>
                <w:rFonts w:hint="eastAsia"/>
                <w:sz w:val="24"/>
              </w:rPr>
              <w:t>本项目劳动定员</w:t>
            </w:r>
            <w:r w:rsidRPr="00B840C8">
              <w:rPr>
                <w:rFonts w:hint="eastAsia"/>
                <w:sz w:val="24"/>
              </w:rPr>
              <w:t>45</w:t>
            </w:r>
            <w:r w:rsidRPr="00B840C8">
              <w:rPr>
                <w:rFonts w:hint="eastAsia"/>
                <w:sz w:val="24"/>
              </w:rPr>
              <w:t>人，生活垃圾产生量取</w:t>
            </w:r>
            <w:r w:rsidRPr="00B840C8">
              <w:rPr>
                <w:rFonts w:hint="eastAsia"/>
                <w:sz w:val="24"/>
              </w:rPr>
              <w:t>0.5kg/</w:t>
            </w:r>
            <w:r w:rsidRPr="00B840C8">
              <w:rPr>
                <w:rFonts w:hint="eastAsia"/>
                <w:sz w:val="24"/>
              </w:rPr>
              <w:t>（</w:t>
            </w:r>
            <w:r w:rsidRPr="00B840C8">
              <w:rPr>
                <w:rFonts w:hint="eastAsia"/>
                <w:sz w:val="24"/>
              </w:rPr>
              <w:t>d</w:t>
            </w:r>
            <w:r w:rsidRPr="00B840C8">
              <w:rPr>
                <w:rFonts w:hint="eastAsia"/>
                <w:sz w:val="24"/>
              </w:rPr>
              <w:t>·人），则生活垃圾产生</w:t>
            </w:r>
            <w:r w:rsidRPr="00B840C8">
              <w:rPr>
                <w:rFonts w:hint="eastAsia"/>
                <w:sz w:val="24"/>
              </w:rPr>
              <w:lastRenderedPageBreak/>
              <w:t>量为</w:t>
            </w:r>
            <w:r w:rsidRPr="00B840C8">
              <w:rPr>
                <w:rFonts w:hint="eastAsia"/>
                <w:sz w:val="24"/>
              </w:rPr>
              <w:t>6.75t/a</w:t>
            </w:r>
            <w:r w:rsidRPr="00B840C8">
              <w:rPr>
                <w:rFonts w:hint="eastAsia"/>
                <w:sz w:val="24"/>
              </w:rPr>
              <w:t>）。经垃圾桶收集后，定期由环卫部门运至垃圾填埋场处置。</w:t>
            </w:r>
          </w:p>
          <w:p w:rsidR="009B1EA5" w:rsidRPr="00B840C8" w:rsidRDefault="009B1EA5">
            <w:pPr>
              <w:spacing w:line="360" w:lineRule="auto"/>
              <w:ind w:firstLineChars="200" w:firstLine="480"/>
              <w:rPr>
                <w:sz w:val="24"/>
              </w:rPr>
            </w:pPr>
            <w:r w:rsidRPr="00B840C8">
              <w:rPr>
                <w:rFonts w:hint="eastAsia"/>
                <w:sz w:val="24"/>
              </w:rPr>
              <w:t>（</w:t>
            </w:r>
            <w:r w:rsidRPr="00B840C8">
              <w:rPr>
                <w:rFonts w:hint="eastAsia"/>
                <w:sz w:val="24"/>
              </w:rPr>
              <w:t>2</w:t>
            </w:r>
            <w:r w:rsidRPr="00B840C8">
              <w:rPr>
                <w:rFonts w:hint="eastAsia"/>
                <w:sz w:val="24"/>
              </w:rPr>
              <w:t>）一般工业固体废物</w:t>
            </w:r>
          </w:p>
          <w:p w:rsidR="00E017D0" w:rsidRPr="00B840C8" w:rsidRDefault="00E017D0" w:rsidP="00E017D0">
            <w:pPr>
              <w:spacing w:line="360" w:lineRule="auto"/>
              <w:ind w:firstLineChars="200" w:firstLine="480"/>
              <w:rPr>
                <w:bCs/>
                <w:sz w:val="24"/>
              </w:rPr>
            </w:pPr>
            <w:r w:rsidRPr="00B840C8">
              <w:rPr>
                <w:bCs/>
                <w:sz w:val="24"/>
              </w:rPr>
              <w:t>废包装物：原辅材料经使用后会产生部分废包装袋及包装箱，产生量约为</w:t>
            </w:r>
            <w:r w:rsidRPr="00B840C8">
              <w:rPr>
                <w:bCs/>
                <w:sz w:val="24"/>
              </w:rPr>
              <w:t>0.5t/a</w:t>
            </w:r>
            <w:r w:rsidRPr="00B840C8">
              <w:rPr>
                <w:bCs/>
                <w:sz w:val="24"/>
              </w:rPr>
              <w:t>，经收集后放至厂区一般固废暂存区，定期外售综合利用。</w:t>
            </w:r>
          </w:p>
          <w:p w:rsidR="00E017D0" w:rsidRPr="00B840C8" w:rsidRDefault="00E017D0" w:rsidP="00E017D0">
            <w:pPr>
              <w:spacing w:line="360" w:lineRule="auto"/>
              <w:ind w:firstLineChars="200" w:firstLine="480"/>
              <w:rPr>
                <w:bCs/>
                <w:sz w:val="24"/>
              </w:rPr>
            </w:pPr>
            <w:r w:rsidRPr="00B840C8">
              <w:rPr>
                <w:bCs/>
                <w:sz w:val="24"/>
              </w:rPr>
              <w:t>研磨</w:t>
            </w:r>
            <w:r w:rsidR="00872AF3" w:rsidRPr="00B840C8">
              <w:rPr>
                <w:bCs/>
                <w:sz w:val="24"/>
              </w:rPr>
              <w:t>磨渣</w:t>
            </w:r>
            <w:r w:rsidRPr="00B840C8">
              <w:rPr>
                <w:bCs/>
                <w:sz w:val="24"/>
              </w:rPr>
              <w:t>：</w:t>
            </w:r>
            <w:r w:rsidR="00872AF3" w:rsidRPr="00B840C8">
              <w:rPr>
                <w:sz w:val="24"/>
              </w:rPr>
              <w:t>研磨过程中利用金刚石磨料滴加少量自来水，进行研磨。</w:t>
            </w:r>
            <w:r w:rsidR="00872AF3" w:rsidRPr="00B840C8">
              <w:rPr>
                <w:sz w:val="24"/>
                <w:u w:val="single"/>
              </w:rPr>
              <w:t>研磨</w:t>
            </w:r>
            <w:r w:rsidR="00905131" w:rsidRPr="00B840C8">
              <w:rPr>
                <w:rFonts w:hint="eastAsia"/>
                <w:sz w:val="24"/>
                <w:u w:val="single"/>
              </w:rPr>
              <w:t>机内的磨料使用一段时间后，因混入磨渣后研磨性能降低需定期进行更换</w:t>
            </w:r>
            <w:r w:rsidR="00872AF3" w:rsidRPr="00B840C8">
              <w:rPr>
                <w:sz w:val="24"/>
                <w:u w:val="single"/>
              </w:rPr>
              <w:t>。</w:t>
            </w:r>
            <w:r w:rsidR="00872AF3" w:rsidRPr="00B840C8">
              <w:rPr>
                <w:sz w:val="24"/>
              </w:rPr>
              <w:t>磨料及磨渣定期清理后外卖磨料厂家回收</w:t>
            </w:r>
            <w:r w:rsidRPr="00B840C8">
              <w:rPr>
                <w:sz w:val="24"/>
              </w:rPr>
              <w:t>，产生量约</w:t>
            </w:r>
            <w:r w:rsidR="00872AF3" w:rsidRPr="00B840C8">
              <w:rPr>
                <w:sz w:val="24"/>
              </w:rPr>
              <w:t>0.6</w:t>
            </w:r>
            <w:r w:rsidRPr="00B840C8">
              <w:rPr>
                <w:sz w:val="24"/>
              </w:rPr>
              <w:t>t/a</w:t>
            </w:r>
            <w:r w:rsidRPr="00B840C8">
              <w:rPr>
                <w:sz w:val="24"/>
              </w:rPr>
              <w:t>。</w:t>
            </w:r>
          </w:p>
          <w:p w:rsidR="00E017D0" w:rsidRPr="00B840C8" w:rsidRDefault="00E017D0" w:rsidP="00E017D0">
            <w:pPr>
              <w:spacing w:line="360" w:lineRule="auto"/>
              <w:ind w:firstLineChars="200" w:firstLine="480"/>
              <w:rPr>
                <w:bCs/>
                <w:sz w:val="24"/>
              </w:rPr>
            </w:pPr>
            <w:r w:rsidRPr="00B840C8">
              <w:rPr>
                <w:bCs/>
                <w:sz w:val="24"/>
              </w:rPr>
              <w:t>抛光泥渣</w:t>
            </w:r>
            <w:r w:rsidR="00872AF3" w:rsidRPr="00B840C8">
              <w:rPr>
                <w:bCs/>
                <w:sz w:val="24"/>
              </w:rPr>
              <w:t>：抛光机运行过程随着抛光砂轮与工件的接触会产生少量泥渣，泥渣中主要包含砂轮屑、金刚石渣等。产生量为</w:t>
            </w:r>
            <w:r w:rsidR="00872AF3" w:rsidRPr="00B840C8">
              <w:rPr>
                <w:bCs/>
                <w:sz w:val="24"/>
              </w:rPr>
              <w:t>1.2</w:t>
            </w:r>
            <w:r w:rsidR="00872AF3" w:rsidRPr="00B840C8">
              <w:rPr>
                <w:sz w:val="24"/>
              </w:rPr>
              <w:t>t/a</w:t>
            </w:r>
            <w:r w:rsidR="00872AF3" w:rsidRPr="00B840C8">
              <w:rPr>
                <w:sz w:val="24"/>
              </w:rPr>
              <w:t>。</w:t>
            </w:r>
            <w:r w:rsidR="00872AF3" w:rsidRPr="00B840C8">
              <w:rPr>
                <w:bCs/>
                <w:sz w:val="24"/>
              </w:rPr>
              <w:t>定期将收集的泥渣装入编织袋作为废品外卖。</w:t>
            </w:r>
          </w:p>
          <w:p w:rsidR="00E017D0" w:rsidRPr="00B840C8" w:rsidRDefault="00E017D0" w:rsidP="00E017D0">
            <w:pPr>
              <w:widowControl/>
              <w:spacing w:line="360" w:lineRule="auto"/>
              <w:ind w:firstLineChars="200" w:firstLine="480"/>
              <w:rPr>
                <w:rFonts w:ascii="宋体" w:hAnsi="宋体" w:cs="宋体"/>
                <w:sz w:val="24"/>
              </w:rPr>
            </w:pPr>
            <w:r w:rsidRPr="00B840C8">
              <w:rPr>
                <w:rFonts w:ascii="宋体" w:hAnsi="宋体" w:cs="宋体" w:hint="eastAsia"/>
                <w:sz w:val="24"/>
              </w:rPr>
              <w:t>根据《一般固体废物分类与代码》（GB/T39198-2020），本项目产生的一般固体废物分类与代码如下。</w:t>
            </w:r>
          </w:p>
          <w:p w:rsidR="00E017D0" w:rsidRPr="00B840C8" w:rsidRDefault="00E017D0" w:rsidP="00E017D0">
            <w:pPr>
              <w:pStyle w:val="1"/>
              <w:numPr>
                <w:ilvl w:val="0"/>
                <w:numId w:val="0"/>
              </w:numPr>
              <w:jc w:val="center"/>
            </w:pPr>
            <w:r w:rsidRPr="00B840C8">
              <w:t>表</w:t>
            </w:r>
            <w:r w:rsidRPr="00B840C8">
              <w:t>4-</w:t>
            </w:r>
            <w:r w:rsidR="00A06EFC" w:rsidRPr="00B840C8">
              <w:rPr>
                <w:rFonts w:hint="eastAsia"/>
              </w:rPr>
              <w:t>5</w:t>
            </w:r>
            <w:r w:rsidRPr="00B840C8">
              <w:t xml:space="preserve">     </w:t>
            </w:r>
            <w:r w:rsidRPr="00B840C8">
              <w:t>一般固体废物分类与代码</w:t>
            </w:r>
          </w:p>
          <w:tbl>
            <w:tblPr>
              <w:tblW w:w="8402" w:type="dxa"/>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056"/>
              <w:gridCol w:w="1553"/>
              <w:gridCol w:w="1716"/>
              <w:gridCol w:w="1339"/>
              <w:gridCol w:w="1738"/>
            </w:tblGrid>
            <w:tr w:rsidR="00B840C8" w:rsidRPr="00B840C8" w:rsidTr="00C87FDE">
              <w:trPr>
                <w:trHeight w:val="627"/>
                <w:jc w:val="right"/>
              </w:trPr>
              <w:tc>
                <w:tcPr>
                  <w:tcW w:w="1224" w:type="pct"/>
                  <w:vAlign w:val="center"/>
                </w:tcPr>
                <w:p w:rsidR="00872AF3" w:rsidRPr="00B840C8" w:rsidRDefault="00872AF3" w:rsidP="00C87FDE">
                  <w:pPr>
                    <w:widowControl/>
                    <w:autoSpaceDE w:val="0"/>
                    <w:autoSpaceDN w:val="0"/>
                    <w:spacing w:line="360" w:lineRule="exact"/>
                    <w:contextualSpacing/>
                    <w:jc w:val="center"/>
                    <w:rPr>
                      <w:rFonts w:eastAsia="黑体"/>
                      <w:kern w:val="0"/>
                      <w:szCs w:val="21"/>
                    </w:rPr>
                  </w:pPr>
                  <w:r w:rsidRPr="00B840C8">
                    <w:rPr>
                      <w:rFonts w:eastAsia="黑体"/>
                      <w:kern w:val="0"/>
                      <w:szCs w:val="21"/>
                    </w:rPr>
                    <w:t>废物名称</w:t>
                  </w:r>
                </w:p>
              </w:tc>
              <w:tc>
                <w:tcPr>
                  <w:tcW w:w="924" w:type="pct"/>
                  <w:vAlign w:val="center"/>
                </w:tcPr>
                <w:p w:rsidR="00872AF3" w:rsidRPr="00B840C8" w:rsidRDefault="00872AF3" w:rsidP="00C87FDE">
                  <w:pPr>
                    <w:widowControl/>
                    <w:autoSpaceDE w:val="0"/>
                    <w:autoSpaceDN w:val="0"/>
                    <w:spacing w:line="360" w:lineRule="exact"/>
                    <w:contextualSpacing/>
                    <w:jc w:val="center"/>
                    <w:rPr>
                      <w:rFonts w:eastAsia="黑体"/>
                      <w:kern w:val="0"/>
                      <w:szCs w:val="21"/>
                    </w:rPr>
                  </w:pPr>
                  <w:r w:rsidRPr="00B840C8">
                    <w:rPr>
                      <w:rFonts w:eastAsia="黑体" w:hint="eastAsia"/>
                      <w:kern w:val="0"/>
                      <w:szCs w:val="21"/>
                    </w:rPr>
                    <w:t>类</w:t>
                  </w:r>
                  <w:r w:rsidRPr="00B840C8">
                    <w:rPr>
                      <w:rFonts w:eastAsia="黑体" w:hint="eastAsia"/>
                      <w:kern w:val="0"/>
                      <w:szCs w:val="21"/>
                    </w:rPr>
                    <w:t xml:space="preserve"> </w:t>
                  </w:r>
                  <w:r w:rsidRPr="00B840C8">
                    <w:rPr>
                      <w:rFonts w:eastAsia="黑体" w:hint="eastAsia"/>
                      <w:kern w:val="0"/>
                      <w:szCs w:val="21"/>
                    </w:rPr>
                    <w:t>别</w:t>
                  </w:r>
                </w:p>
              </w:tc>
              <w:tc>
                <w:tcPr>
                  <w:tcW w:w="1021" w:type="pct"/>
                  <w:vAlign w:val="center"/>
                </w:tcPr>
                <w:p w:rsidR="00872AF3" w:rsidRPr="00B840C8" w:rsidRDefault="00872AF3" w:rsidP="00C87FDE">
                  <w:pPr>
                    <w:widowControl/>
                    <w:autoSpaceDE w:val="0"/>
                    <w:autoSpaceDN w:val="0"/>
                    <w:spacing w:line="360" w:lineRule="exact"/>
                    <w:contextualSpacing/>
                    <w:jc w:val="center"/>
                    <w:rPr>
                      <w:rFonts w:eastAsia="黑体"/>
                      <w:kern w:val="0"/>
                      <w:szCs w:val="21"/>
                    </w:rPr>
                  </w:pPr>
                  <w:r w:rsidRPr="00B840C8">
                    <w:rPr>
                      <w:rFonts w:eastAsia="黑体"/>
                      <w:kern w:val="0"/>
                      <w:szCs w:val="21"/>
                    </w:rPr>
                    <w:t>行业来源</w:t>
                  </w:r>
                </w:p>
              </w:tc>
              <w:tc>
                <w:tcPr>
                  <w:tcW w:w="797" w:type="pct"/>
                  <w:vAlign w:val="center"/>
                </w:tcPr>
                <w:p w:rsidR="00872AF3" w:rsidRPr="00B840C8" w:rsidRDefault="00872AF3" w:rsidP="00C87FDE">
                  <w:pPr>
                    <w:widowControl/>
                    <w:autoSpaceDE w:val="0"/>
                    <w:autoSpaceDN w:val="0"/>
                    <w:spacing w:line="360" w:lineRule="exact"/>
                    <w:contextualSpacing/>
                    <w:jc w:val="center"/>
                    <w:rPr>
                      <w:rFonts w:eastAsia="黑体"/>
                      <w:kern w:val="0"/>
                      <w:szCs w:val="21"/>
                    </w:rPr>
                  </w:pPr>
                  <w:r w:rsidRPr="00B840C8">
                    <w:rPr>
                      <w:rFonts w:eastAsia="黑体" w:hint="eastAsia"/>
                      <w:kern w:val="0"/>
                      <w:szCs w:val="21"/>
                    </w:rPr>
                    <w:t>类别</w:t>
                  </w:r>
                  <w:r w:rsidRPr="00B840C8">
                    <w:rPr>
                      <w:rFonts w:eastAsia="黑体"/>
                      <w:kern w:val="0"/>
                      <w:szCs w:val="21"/>
                    </w:rPr>
                    <w:t>代码</w:t>
                  </w:r>
                </w:p>
              </w:tc>
              <w:tc>
                <w:tcPr>
                  <w:tcW w:w="1035" w:type="pct"/>
                  <w:vAlign w:val="center"/>
                </w:tcPr>
                <w:p w:rsidR="00872AF3" w:rsidRPr="00B840C8" w:rsidRDefault="00872AF3" w:rsidP="00C87FDE">
                  <w:pPr>
                    <w:widowControl/>
                    <w:autoSpaceDE w:val="0"/>
                    <w:autoSpaceDN w:val="0"/>
                    <w:spacing w:line="360" w:lineRule="exact"/>
                    <w:contextualSpacing/>
                    <w:jc w:val="center"/>
                    <w:rPr>
                      <w:rFonts w:eastAsia="黑体"/>
                      <w:kern w:val="0"/>
                      <w:szCs w:val="21"/>
                    </w:rPr>
                  </w:pPr>
                  <w:r w:rsidRPr="00B840C8">
                    <w:rPr>
                      <w:rFonts w:eastAsia="黑体"/>
                      <w:kern w:val="0"/>
                      <w:szCs w:val="21"/>
                    </w:rPr>
                    <w:t>分类代码</w:t>
                  </w:r>
                </w:p>
              </w:tc>
            </w:tr>
            <w:tr w:rsidR="00B840C8" w:rsidRPr="00B840C8" w:rsidTr="00C87FDE">
              <w:trPr>
                <w:trHeight w:val="627"/>
                <w:jc w:val="right"/>
              </w:trPr>
              <w:tc>
                <w:tcPr>
                  <w:tcW w:w="1224" w:type="pct"/>
                  <w:vAlign w:val="center"/>
                </w:tcPr>
                <w:p w:rsidR="00872AF3" w:rsidRPr="00B840C8" w:rsidRDefault="00872AF3" w:rsidP="00C87FDE">
                  <w:pPr>
                    <w:widowControl/>
                    <w:autoSpaceDE w:val="0"/>
                    <w:autoSpaceDN w:val="0"/>
                    <w:spacing w:line="360" w:lineRule="exact"/>
                    <w:contextualSpacing/>
                    <w:jc w:val="center"/>
                    <w:rPr>
                      <w:bCs/>
                      <w:szCs w:val="21"/>
                    </w:rPr>
                  </w:pPr>
                  <w:r w:rsidRPr="00B840C8">
                    <w:rPr>
                      <w:bCs/>
                      <w:szCs w:val="21"/>
                    </w:rPr>
                    <w:t>废包装物</w:t>
                  </w:r>
                </w:p>
              </w:tc>
              <w:tc>
                <w:tcPr>
                  <w:tcW w:w="924" w:type="pct"/>
                  <w:vAlign w:val="center"/>
                </w:tcPr>
                <w:p w:rsidR="00872AF3" w:rsidRPr="00B840C8" w:rsidRDefault="00872AF3" w:rsidP="00C87FDE">
                  <w:pPr>
                    <w:widowControl/>
                    <w:autoSpaceDE w:val="0"/>
                    <w:autoSpaceDN w:val="0"/>
                    <w:spacing w:line="360" w:lineRule="exact"/>
                    <w:contextualSpacing/>
                    <w:jc w:val="center"/>
                    <w:rPr>
                      <w:kern w:val="0"/>
                      <w:szCs w:val="21"/>
                      <w:highlight w:val="yellow"/>
                    </w:rPr>
                  </w:pPr>
                  <w:r w:rsidRPr="00B840C8">
                    <w:rPr>
                      <w:bCs/>
                      <w:szCs w:val="21"/>
                    </w:rPr>
                    <w:t>废包装袋</w:t>
                  </w:r>
                </w:p>
              </w:tc>
              <w:tc>
                <w:tcPr>
                  <w:tcW w:w="1021" w:type="pct"/>
                  <w:vAlign w:val="center"/>
                </w:tcPr>
                <w:p w:rsidR="00872AF3" w:rsidRPr="00B840C8" w:rsidRDefault="00872AF3" w:rsidP="00C87FDE">
                  <w:pPr>
                    <w:spacing w:line="360" w:lineRule="exact"/>
                    <w:jc w:val="center"/>
                    <w:rPr>
                      <w:kern w:val="0"/>
                      <w:szCs w:val="21"/>
                    </w:rPr>
                  </w:pPr>
                  <w:r w:rsidRPr="00B840C8">
                    <w:rPr>
                      <w:rFonts w:hint="eastAsia"/>
                      <w:kern w:val="0"/>
                      <w:szCs w:val="21"/>
                    </w:rPr>
                    <w:t>废弃资源</w:t>
                  </w:r>
                </w:p>
              </w:tc>
              <w:tc>
                <w:tcPr>
                  <w:tcW w:w="797" w:type="pct"/>
                  <w:vAlign w:val="center"/>
                </w:tcPr>
                <w:p w:rsidR="00872AF3" w:rsidRPr="00B840C8" w:rsidRDefault="00872AF3" w:rsidP="00C87FDE">
                  <w:pPr>
                    <w:widowControl/>
                    <w:autoSpaceDE w:val="0"/>
                    <w:autoSpaceDN w:val="0"/>
                    <w:spacing w:line="360" w:lineRule="exact"/>
                    <w:contextualSpacing/>
                    <w:jc w:val="center"/>
                    <w:rPr>
                      <w:kern w:val="0"/>
                      <w:szCs w:val="21"/>
                    </w:rPr>
                  </w:pPr>
                  <w:r w:rsidRPr="00B840C8">
                    <w:rPr>
                      <w:rFonts w:hint="eastAsia"/>
                      <w:kern w:val="0"/>
                      <w:szCs w:val="21"/>
                    </w:rPr>
                    <w:t>07</w:t>
                  </w:r>
                </w:p>
              </w:tc>
              <w:tc>
                <w:tcPr>
                  <w:tcW w:w="1035" w:type="pct"/>
                  <w:vAlign w:val="center"/>
                </w:tcPr>
                <w:p w:rsidR="00872AF3" w:rsidRPr="00B840C8" w:rsidRDefault="00872AF3" w:rsidP="00C87FDE">
                  <w:pPr>
                    <w:widowControl/>
                    <w:autoSpaceDE w:val="0"/>
                    <w:autoSpaceDN w:val="0"/>
                    <w:spacing w:line="360" w:lineRule="exact"/>
                    <w:contextualSpacing/>
                    <w:jc w:val="center"/>
                    <w:rPr>
                      <w:kern w:val="0"/>
                      <w:szCs w:val="21"/>
                    </w:rPr>
                  </w:pPr>
                  <w:r w:rsidRPr="00B840C8">
                    <w:rPr>
                      <w:rFonts w:hint="eastAsia"/>
                      <w:kern w:val="0"/>
                      <w:szCs w:val="21"/>
                    </w:rPr>
                    <w:t>195</w:t>
                  </w:r>
                  <w:r w:rsidRPr="00B840C8">
                    <w:rPr>
                      <w:kern w:val="0"/>
                      <w:szCs w:val="21"/>
                    </w:rPr>
                    <w:t>-</w:t>
                  </w:r>
                  <w:r w:rsidRPr="00B840C8">
                    <w:rPr>
                      <w:rFonts w:hint="eastAsia"/>
                      <w:kern w:val="0"/>
                      <w:szCs w:val="21"/>
                    </w:rPr>
                    <w:t>001</w:t>
                  </w:r>
                  <w:r w:rsidRPr="00B840C8">
                    <w:rPr>
                      <w:kern w:val="0"/>
                      <w:szCs w:val="21"/>
                    </w:rPr>
                    <w:t>-</w:t>
                  </w:r>
                  <w:r w:rsidRPr="00B840C8">
                    <w:rPr>
                      <w:rFonts w:hint="eastAsia"/>
                      <w:kern w:val="0"/>
                      <w:szCs w:val="21"/>
                    </w:rPr>
                    <w:t>07</w:t>
                  </w:r>
                </w:p>
              </w:tc>
            </w:tr>
            <w:tr w:rsidR="00B840C8" w:rsidRPr="00B840C8" w:rsidTr="00C87FDE">
              <w:trPr>
                <w:trHeight w:val="627"/>
                <w:jc w:val="right"/>
              </w:trPr>
              <w:tc>
                <w:tcPr>
                  <w:tcW w:w="1224" w:type="pct"/>
                  <w:vAlign w:val="center"/>
                </w:tcPr>
                <w:p w:rsidR="00872AF3" w:rsidRPr="00B840C8" w:rsidRDefault="00872AF3" w:rsidP="00C87FDE">
                  <w:pPr>
                    <w:widowControl/>
                    <w:autoSpaceDE w:val="0"/>
                    <w:autoSpaceDN w:val="0"/>
                    <w:spacing w:line="360" w:lineRule="exact"/>
                    <w:contextualSpacing/>
                    <w:jc w:val="center"/>
                    <w:rPr>
                      <w:bCs/>
                      <w:szCs w:val="21"/>
                    </w:rPr>
                  </w:pPr>
                  <w:r w:rsidRPr="00B840C8">
                    <w:rPr>
                      <w:bCs/>
                      <w:szCs w:val="21"/>
                    </w:rPr>
                    <w:t>研磨磨渣、</w:t>
                  </w:r>
                  <w:r w:rsidRPr="00B840C8">
                    <w:rPr>
                      <w:rFonts w:hint="eastAsia"/>
                      <w:bCs/>
                      <w:szCs w:val="21"/>
                    </w:rPr>
                    <w:t>抛光泥渣</w:t>
                  </w:r>
                </w:p>
              </w:tc>
              <w:tc>
                <w:tcPr>
                  <w:tcW w:w="924" w:type="pct"/>
                  <w:vAlign w:val="center"/>
                </w:tcPr>
                <w:p w:rsidR="00872AF3" w:rsidRPr="00B840C8" w:rsidRDefault="00872AF3" w:rsidP="00C87FDE">
                  <w:pPr>
                    <w:widowControl/>
                    <w:autoSpaceDE w:val="0"/>
                    <w:autoSpaceDN w:val="0"/>
                    <w:spacing w:line="360" w:lineRule="exact"/>
                    <w:contextualSpacing/>
                    <w:jc w:val="center"/>
                    <w:rPr>
                      <w:kern w:val="0"/>
                      <w:szCs w:val="21"/>
                      <w:highlight w:val="yellow"/>
                    </w:rPr>
                  </w:pPr>
                  <w:r w:rsidRPr="00B840C8">
                    <w:rPr>
                      <w:rFonts w:hint="eastAsia"/>
                      <w:bCs/>
                      <w:szCs w:val="21"/>
                    </w:rPr>
                    <w:t>其他</w:t>
                  </w:r>
                  <w:r w:rsidRPr="00B840C8">
                    <w:rPr>
                      <w:bCs/>
                      <w:szCs w:val="21"/>
                    </w:rPr>
                    <w:t>废物</w:t>
                  </w:r>
                </w:p>
              </w:tc>
              <w:tc>
                <w:tcPr>
                  <w:tcW w:w="1021" w:type="pct"/>
                  <w:vAlign w:val="center"/>
                </w:tcPr>
                <w:p w:rsidR="00872AF3" w:rsidRPr="00B840C8" w:rsidRDefault="00872AF3" w:rsidP="00C87FDE">
                  <w:pPr>
                    <w:widowControl/>
                    <w:autoSpaceDE w:val="0"/>
                    <w:autoSpaceDN w:val="0"/>
                    <w:spacing w:line="360" w:lineRule="exact"/>
                    <w:contextualSpacing/>
                    <w:jc w:val="center"/>
                    <w:rPr>
                      <w:kern w:val="0"/>
                      <w:szCs w:val="21"/>
                    </w:rPr>
                  </w:pPr>
                  <w:r w:rsidRPr="00B840C8">
                    <w:rPr>
                      <w:rFonts w:hint="eastAsia"/>
                      <w:kern w:val="0"/>
                      <w:szCs w:val="21"/>
                    </w:rPr>
                    <w:t>非特定行业</w:t>
                  </w:r>
                </w:p>
              </w:tc>
              <w:tc>
                <w:tcPr>
                  <w:tcW w:w="797" w:type="pct"/>
                  <w:vAlign w:val="center"/>
                </w:tcPr>
                <w:p w:rsidR="00872AF3" w:rsidRPr="00B840C8" w:rsidRDefault="00872AF3" w:rsidP="00C87FDE">
                  <w:pPr>
                    <w:widowControl/>
                    <w:autoSpaceDE w:val="0"/>
                    <w:autoSpaceDN w:val="0"/>
                    <w:spacing w:line="360" w:lineRule="exact"/>
                    <w:contextualSpacing/>
                    <w:jc w:val="center"/>
                    <w:rPr>
                      <w:kern w:val="0"/>
                      <w:szCs w:val="21"/>
                    </w:rPr>
                  </w:pPr>
                  <w:r w:rsidRPr="00B840C8">
                    <w:rPr>
                      <w:rFonts w:hint="eastAsia"/>
                      <w:kern w:val="0"/>
                      <w:szCs w:val="21"/>
                    </w:rPr>
                    <w:t>66</w:t>
                  </w:r>
                </w:p>
              </w:tc>
              <w:tc>
                <w:tcPr>
                  <w:tcW w:w="1035" w:type="pct"/>
                  <w:vAlign w:val="center"/>
                </w:tcPr>
                <w:p w:rsidR="00872AF3" w:rsidRPr="00B840C8" w:rsidRDefault="00872AF3" w:rsidP="00C87FDE">
                  <w:pPr>
                    <w:widowControl/>
                    <w:autoSpaceDE w:val="0"/>
                    <w:autoSpaceDN w:val="0"/>
                    <w:spacing w:line="360" w:lineRule="exact"/>
                    <w:contextualSpacing/>
                    <w:jc w:val="center"/>
                    <w:rPr>
                      <w:kern w:val="0"/>
                      <w:szCs w:val="21"/>
                    </w:rPr>
                  </w:pPr>
                  <w:r w:rsidRPr="00B840C8">
                    <w:rPr>
                      <w:rFonts w:hint="eastAsia"/>
                      <w:kern w:val="0"/>
                      <w:szCs w:val="21"/>
                    </w:rPr>
                    <w:t>900</w:t>
                  </w:r>
                  <w:r w:rsidRPr="00B840C8">
                    <w:rPr>
                      <w:kern w:val="0"/>
                      <w:szCs w:val="21"/>
                    </w:rPr>
                    <w:t>-</w:t>
                  </w:r>
                  <w:r w:rsidRPr="00B840C8">
                    <w:rPr>
                      <w:rFonts w:hint="eastAsia"/>
                      <w:kern w:val="0"/>
                      <w:szCs w:val="21"/>
                    </w:rPr>
                    <w:t>999</w:t>
                  </w:r>
                  <w:r w:rsidRPr="00B840C8">
                    <w:rPr>
                      <w:kern w:val="0"/>
                      <w:szCs w:val="21"/>
                    </w:rPr>
                    <w:t>-</w:t>
                  </w:r>
                  <w:r w:rsidRPr="00B840C8">
                    <w:rPr>
                      <w:rFonts w:hint="eastAsia"/>
                      <w:kern w:val="0"/>
                      <w:szCs w:val="21"/>
                    </w:rPr>
                    <w:t>66</w:t>
                  </w:r>
                </w:p>
              </w:tc>
            </w:tr>
          </w:tbl>
          <w:p w:rsidR="009B1EA5" w:rsidRPr="00B840C8" w:rsidRDefault="009B1EA5">
            <w:pPr>
              <w:spacing w:line="360" w:lineRule="auto"/>
              <w:ind w:firstLineChars="200" w:firstLine="480"/>
              <w:rPr>
                <w:sz w:val="24"/>
              </w:rPr>
            </w:pPr>
            <w:r w:rsidRPr="00B840C8">
              <w:rPr>
                <w:rFonts w:hint="eastAsia"/>
                <w:sz w:val="24"/>
              </w:rPr>
              <w:t>（</w:t>
            </w:r>
            <w:r w:rsidRPr="00B840C8">
              <w:rPr>
                <w:rFonts w:hint="eastAsia"/>
                <w:sz w:val="24"/>
              </w:rPr>
              <w:t>3</w:t>
            </w:r>
            <w:r w:rsidRPr="00B840C8">
              <w:rPr>
                <w:rFonts w:hint="eastAsia"/>
                <w:sz w:val="24"/>
              </w:rPr>
              <w:t>）危险废物</w:t>
            </w:r>
          </w:p>
          <w:p w:rsidR="009B1EA5" w:rsidRPr="00B840C8" w:rsidRDefault="00C020B3">
            <w:pPr>
              <w:spacing w:line="360" w:lineRule="auto"/>
              <w:ind w:firstLineChars="200" w:firstLine="480"/>
              <w:rPr>
                <w:sz w:val="24"/>
                <w:u w:val="single"/>
              </w:rPr>
            </w:pPr>
            <w:r w:rsidRPr="00B840C8">
              <w:rPr>
                <w:kern w:val="0"/>
                <w:sz w:val="24"/>
              </w:rPr>
              <w:t>废矿物油及油泥：</w:t>
            </w:r>
            <w:r w:rsidRPr="00B840C8">
              <w:rPr>
                <w:rFonts w:hint="eastAsia"/>
                <w:sz w:val="24"/>
              </w:rPr>
              <w:t>电火花加工机床中的电火花液需定期进行更换</w:t>
            </w:r>
            <w:r w:rsidRPr="00B840C8">
              <w:rPr>
                <w:rFonts w:hint="eastAsia"/>
                <w:sz w:val="24"/>
                <w:u w:val="single"/>
              </w:rPr>
              <w:t>，更换量为</w:t>
            </w:r>
            <w:r w:rsidR="00905131" w:rsidRPr="00B840C8">
              <w:rPr>
                <w:rFonts w:hint="eastAsia"/>
                <w:sz w:val="24"/>
                <w:u w:val="single"/>
              </w:rPr>
              <w:t>3.8</w:t>
            </w:r>
            <w:r w:rsidRPr="00B840C8">
              <w:rPr>
                <w:rFonts w:hint="eastAsia"/>
                <w:sz w:val="24"/>
                <w:u w:val="single"/>
              </w:rPr>
              <w:t>t/a</w:t>
            </w:r>
            <w:r w:rsidR="00EB6585" w:rsidRPr="00B840C8">
              <w:rPr>
                <w:rFonts w:hint="eastAsia"/>
                <w:sz w:val="24"/>
                <w:u w:val="single"/>
              </w:rPr>
              <w:t>；</w:t>
            </w:r>
            <w:r w:rsidR="009B1EA5" w:rsidRPr="00B840C8">
              <w:rPr>
                <w:kern w:val="0"/>
                <w:sz w:val="24"/>
                <w:u w:val="single"/>
              </w:rPr>
              <w:t>平面磨</w:t>
            </w:r>
            <w:r w:rsidR="009B1EA5" w:rsidRPr="00B840C8">
              <w:rPr>
                <w:rFonts w:hint="eastAsia"/>
                <w:kern w:val="0"/>
                <w:sz w:val="24"/>
                <w:u w:val="single"/>
              </w:rPr>
              <w:t>/</w:t>
            </w:r>
            <w:r w:rsidR="009B1EA5" w:rsidRPr="00B840C8">
              <w:rPr>
                <w:kern w:val="0"/>
                <w:sz w:val="24"/>
                <w:u w:val="single"/>
              </w:rPr>
              <w:t>无心</w:t>
            </w:r>
            <w:r w:rsidR="009B1EA5" w:rsidRPr="00B840C8">
              <w:rPr>
                <w:rFonts w:hint="eastAsia"/>
                <w:kern w:val="0"/>
                <w:sz w:val="24"/>
                <w:u w:val="single"/>
              </w:rPr>
              <w:t>磨</w:t>
            </w:r>
            <w:r w:rsidR="009B1EA5" w:rsidRPr="00B840C8">
              <w:rPr>
                <w:sz w:val="24"/>
                <w:u w:val="single"/>
              </w:rPr>
              <w:t>加工过程中会产生</w:t>
            </w:r>
            <w:r w:rsidR="009B1EA5" w:rsidRPr="00B840C8">
              <w:rPr>
                <w:rFonts w:hint="eastAsia"/>
                <w:sz w:val="24"/>
                <w:u w:val="single"/>
              </w:rPr>
              <w:t>磨</w:t>
            </w:r>
            <w:r w:rsidR="009B1EA5" w:rsidRPr="00B840C8">
              <w:rPr>
                <w:sz w:val="24"/>
                <w:u w:val="single"/>
              </w:rPr>
              <w:t>泥，估算</w:t>
            </w:r>
            <w:r w:rsidR="00EB6585" w:rsidRPr="00B840C8">
              <w:rPr>
                <w:sz w:val="24"/>
                <w:u w:val="single"/>
              </w:rPr>
              <w:t>磨泥产生量</w:t>
            </w:r>
            <w:r w:rsidR="009B1EA5" w:rsidRPr="00B840C8">
              <w:rPr>
                <w:sz w:val="24"/>
                <w:u w:val="single"/>
              </w:rPr>
              <w:t>为</w:t>
            </w:r>
            <w:r w:rsidR="00EB6585" w:rsidRPr="00B840C8">
              <w:rPr>
                <w:rFonts w:hint="eastAsia"/>
                <w:sz w:val="24"/>
                <w:u w:val="single"/>
              </w:rPr>
              <w:t>0.6</w:t>
            </w:r>
            <w:r w:rsidR="009B1EA5" w:rsidRPr="00B840C8">
              <w:rPr>
                <w:sz w:val="24"/>
                <w:u w:val="single"/>
              </w:rPr>
              <w:t>t/a</w:t>
            </w:r>
            <w:r w:rsidRPr="00B840C8">
              <w:rPr>
                <w:rFonts w:hint="eastAsia"/>
                <w:sz w:val="24"/>
                <w:u w:val="single"/>
              </w:rPr>
              <w:t>；</w:t>
            </w:r>
            <w:r w:rsidR="00905131" w:rsidRPr="00B840C8">
              <w:rPr>
                <w:rFonts w:hint="eastAsia"/>
                <w:sz w:val="24"/>
                <w:u w:val="single"/>
              </w:rPr>
              <w:t>电火花加工机床</w:t>
            </w:r>
            <w:r w:rsidR="00905131" w:rsidRPr="00B840C8">
              <w:rPr>
                <w:rFonts w:hint="eastAsia"/>
                <w:bCs/>
                <w:sz w:val="24"/>
                <w:u w:val="single"/>
              </w:rPr>
              <w:t>磨</w:t>
            </w:r>
            <w:r w:rsidR="00905131" w:rsidRPr="00B840C8">
              <w:rPr>
                <w:bCs/>
                <w:sz w:val="24"/>
                <w:u w:val="single"/>
              </w:rPr>
              <w:t>泥</w:t>
            </w:r>
            <w:r w:rsidR="00905131" w:rsidRPr="00B840C8">
              <w:rPr>
                <w:rFonts w:hint="eastAsia"/>
                <w:sz w:val="24"/>
                <w:u w:val="single"/>
              </w:rPr>
              <w:t>3</w:t>
            </w:r>
            <w:r w:rsidR="00905131" w:rsidRPr="00B840C8">
              <w:rPr>
                <w:sz w:val="24"/>
                <w:u w:val="single"/>
              </w:rPr>
              <w:t>个月清理一次，每台设备每次</w:t>
            </w:r>
            <w:r w:rsidR="00EB6585" w:rsidRPr="00B840C8">
              <w:rPr>
                <w:rFonts w:hint="eastAsia"/>
                <w:sz w:val="24"/>
                <w:u w:val="single"/>
              </w:rPr>
              <w:t>清理</w:t>
            </w:r>
            <w:r w:rsidR="00905131" w:rsidRPr="00B840C8">
              <w:rPr>
                <w:rFonts w:hint="eastAsia"/>
                <w:sz w:val="24"/>
                <w:u w:val="single"/>
              </w:rPr>
              <w:t>7.8</w:t>
            </w:r>
            <w:r w:rsidR="00905131" w:rsidRPr="00B840C8">
              <w:rPr>
                <w:sz w:val="24"/>
                <w:u w:val="single"/>
              </w:rPr>
              <w:t>kg</w:t>
            </w:r>
            <w:r w:rsidR="00905131" w:rsidRPr="00B840C8">
              <w:rPr>
                <w:sz w:val="24"/>
                <w:u w:val="single"/>
              </w:rPr>
              <w:t>，</w:t>
            </w:r>
            <w:r w:rsidR="00EB6585" w:rsidRPr="00B840C8">
              <w:rPr>
                <w:rFonts w:hint="eastAsia"/>
                <w:sz w:val="24"/>
                <w:u w:val="single"/>
              </w:rPr>
              <w:t>电</w:t>
            </w:r>
            <w:r w:rsidR="00EB6585" w:rsidRPr="00B840C8">
              <w:rPr>
                <w:sz w:val="24"/>
                <w:u w:val="single"/>
              </w:rPr>
              <w:t>火花加工机床每次清理</w:t>
            </w:r>
            <w:r w:rsidR="00905131" w:rsidRPr="00B840C8">
              <w:rPr>
                <w:sz w:val="24"/>
                <w:u w:val="single"/>
              </w:rPr>
              <w:t>量为</w:t>
            </w:r>
            <w:r w:rsidR="00905131" w:rsidRPr="00B840C8">
              <w:rPr>
                <w:rFonts w:hint="eastAsia"/>
                <w:sz w:val="24"/>
                <w:u w:val="single"/>
              </w:rPr>
              <w:t>0.66</w:t>
            </w:r>
            <w:r w:rsidR="00905131" w:rsidRPr="00B840C8">
              <w:rPr>
                <w:sz w:val="24"/>
                <w:u w:val="single"/>
              </w:rPr>
              <w:t>t</w:t>
            </w:r>
            <w:r w:rsidR="00EB6585" w:rsidRPr="00B840C8">
              <w:rPr>
                <w:sz w:val="24"/>
                <w:u w:val="single"/>
              </w:rPr>
              <w:t>，年清理</w:t>
            </w:r>
            <w:r w:rsidR="00EB6585" w:rsidRPr="00B840C8">
              <w:rPr>
                <w:rFonts w:hint="eastAsia"/>
                <w:sz w:val="24"/>
                <w:u w:val="single"/>
              </w:rPr>
              <w:t>4</w:t>
            </w:r>
            <w:r w:rsidR="00EB6585" w:rsidRPr="00B840C8">
              <w:rPr>
                <w:rFonts w:hint="eastAsia"/>
                <w:sz w:val="24"/>
                <w:u w:val="single"/>
              </w:rPr>
              <w:t>次，</w:t>
            </w:r>
            <w:r w:rsidR="00EB6585" w:rsidRPr="00B840C8">
              <w:rPr>
                <w:sz w:val="24"/>
                <w:u w:val="single"/>
              </w:rPr>
              <w:t>则年产生量为</w:t>
            </w:r>
            <w:r w:rsidR="00EB6585" w:rsidRPr="00B840C8">
              <w:rPr>
                <w:rFonts w:hint="eastAsia"/>
                <w:sz w:val="24"/>
                <w:u w:val="single"/>
              </w:rPr>
              <w:t>2.4</w:t>
            </w:r>
            <w:r w:rsidR="00EB6585" w:rsidRPr="00B840C8">
              <w:rPr>
                <w:sz w:val="24"/>
                <w:u w:val="single"/>
              </w:rPr>
              <w:t>t</w:t>
            </w:r>
            <w:r w:rsidR="00905131" w:rsidRPr="00B840C8">
              <w:rPr>
                <w:rFonts w:hint="eastAsia"/>
                <w:sz w:val="24"/>
                <w:u w:val="single"/>
              </w:rPr>
              <w:t>。</w:t>
            </w:r>
            <w:r w:rsidR="009B1EA5" w:rsidRPr="00B840C8">
              <w:rPr>
                <w:bCs/>
                <w:sz w:val="24"/>
                <w:u w:val="single"/>
              </w:rPr>
              <w:t>经查《国家危险废物名录</w:t>
            </w:r>
            <w:r w:rsidR="009B1EA5" w:rsidRPr="00B840C8">
              <w:rPr>
                <w:bCs/>
                <w:sz w:val="24"/>
                <w:u w:val="single"/>
              </w:rPr>
              <w:t>2021</w:t>
            </w:r>
            <w:r w:rsidR="009B1EA5" w:rsidRPr="00B840C8">
              <w:rPr>
                <w:bCs/>
                <w:sz w:val="24"/>
                <w:u w:val="single"/>
              </w:rPr>
              <w:t>年版》</w:t>
            </w:r>
            <w:r w:rsidR="009B1EA5" w:rsidRPr="00B840C8">
              <w:rPr>
                <w:rFonts w:hint="eastAsia"/>
                <w:bCs/>
                <w:sz w:val="24"/>
                <w:u w:val="single"/>
              </w:rPr>
              <w:t>磨</w:t>
            </w:r>
            <w:r w:rsidR="009B1EA5" w:rsidRPr="00B840C8">
              <w:rPr>
                <w:bCs/>
                <w:sz w:val="24"/>
                <w:u w:val="single"/>
              </w:rPr>
              <w:t>泥属于危险废物，</w:t>
            </w:r>
            <w:r w:rsidRPr="00B840C8">
              <w:rPr>
                <w:kern w:val="0"/>
                <w:sz w:val="24"/>
                <w:u w:val="single"/>
              </w:rPr>
              <w:t>废矿物油及油泥</w:t>
            </w:r>
            <w:r w:rsidR="009B1EA5" w:rsidRPr="00B840C8">
              <w:rPr>
                <w:bCs/>
                <w:sz w:val="24"/>
                <w:u w:val="single"/>
              </w:rPr>
              <w:t>危废编号</w:t>
            </w:r>
            <w:r w:rsidRPr="00B840C8">
              <w:rPr>
                <w:bCs/>
                <w:sz w:val="24"/>
                <w:u w:val="single"/>
              </w:rPr>
              <w:t>为</w:t>
            </w:r>
            <w:r w:rsidR="009B1EA5" w:rsidRPr="00B840C8">
              <w:rPr>
                <w:bCs/>
                <w:sz w:val="24"/>
                <w:u w:val="single"/>
              </w:rPr>
              <w:t>HW08:900-200-08</w:t>
            </w:r>
            <w:r w:rsidR="009B1EA5" w:rsidRPr="00B840C8">
              <w:rPr>
                <w:bCs/>
                <w:sz w:val="24"/>
                <w:u w:val="single"/>
              </w:rPr>
              <w:t>；</w:t>
            </w:r>
            <w:r w:rsidR="00905131" w:rsidRPr="00B840C8">
              <w:rPr>
                <w:sz w:val="24"/>
                <w:u w:val="single"/>
              </w:rPr>
              <w:t>环评要求经危废间暂存后定期交资质单位处理。</w:t>
            </w:r>
          </w:p>
          <w:p w:rsidR="00872AF3" w:rsidRPr="00B840C8" w:rsidRDefault="00872AF3" w:rsidP="00F94B1F">
            <w:pPr>
              <w:spacing w:line="360" w:lineRule="auto"/>
              <w:ind w:firstLineChars="200" w:firstLine="480"/>
              <w:rPr>
                <w:kern w:val="0"/>
                <w:sz w:val="24"/>
              </w:rPr>
            </w:pPr>
            <w:r w:rsidRPr="00B840C8">
              <w:rPr>
                <w:rFonts w:hint="eastAsia"/>
                <w:kern w:val="0"/>
                <w:sz w:val="24"/>
              </w:rPr>
              <w:t>废活性炭：本项目生产过程产生的有机废气量约为</w:t>
            </w:r>
            <w:r w:rsidRPr="00B840C8">
              <w:rPr>
                <w:rFonts w:hint="eastAsia"/>
                <w:kern w:val="0"/>
                <w:sz w:val="24"/>
              </w:rPr>
              <w:t>0.0</w:t>
            </w:r>
            <w:r w:rsidR="00F94B1F" w:rsidRPr="00B840C8">
              <w:rPr>
                <w:rFonts w:hint="eastAsia"/>
                <w:kern w:val="0"/>
                <w:sz w:val="24"/>
              </w:rPr>
              <w:t>56</w:t>
            </w:r>
            <w:r w:rsidRPr="00B840C8">
              <w:rPr>
                <w:rFonts w:hint="eastAsia"/>
                <w:kern w:val="0"/>
                <w:sz w:val="24"/>
              </w:rPr>
              <w:t>t/a</w:t>
            </w:r>
            <w:r w:rsidRPr="00B840C8">
              <w:rPr>
                <w:rFonts w:hint="eastAsia"/>
                <w:kern w:val="0"/>
                <w:sz w:val="24"/>
              </w:rPr>
              <w:t>，通过“活性炭吸附装置”处理，其中活性炭吸附装置吸附到的有机废气量按有机废气处理总量的</w:t>
            </w:r>
            <w:r w:rsidR="00F94B1F" w:rsidRPr="00B840C8">
              <w:rPr>
                <w:rFonts w:hint="eastAsia"/>
                <w:kern w:val="0"/>
                <w:sz w:val="24"/>
              </w:rPr>
              <w:t>63</w:t>
            </w:r>
            <w:r w:rsidRPr="00B840C8">
              <w:rPr>
                <w:rFonts w:hint="eastAsia"/>
                <w:kern w:val="0"/>
                <w:sz w:val="24"/>
              </w:rPr>
              <w:t>%</w:t>
            </w:r>
            <w:r w:rsidRPr="00B840C8">
              <w:rPr>
                <w:rFonts w:hint="eastAsia"/>
                <w:kern w:val="0"/>
                <w:sz w:val="24"/>
              </w:rPr>
              <w:t>计</w:t>
            </w:r>
            <w:r w:rsidR="00F94B1F" w:rsidRPr="00B840C8">
              <w:rPr>
                <w:rFonts w:hint="eastAsia"/>
                <w:kern w:val="0"/>
                <w:sz w:val="24"/>
              </w:rPr>
              <w:t>（收集效率为</w:t>
            </w:r>
            <w:r w:rsidR="00F94B1F" w:rsidRPr="00B840C8">
              <w:rPr>
                <w:rFonts w:hint="eastAsia"/>
                <w:kern w:val="0"/>
                <w:sz w:val="24"/>
              </w:rPr>
              <w:t>90%</w:t>
            </w:r>
            <w:r w:rsidR="00F94B1F" w:rsidRPr="00B840C8">
              <w:rPr>
                <w:rFonts w:hint="eastAsia"/>
                <w:kern w:val="0"/>
                <w:sz w:val="24"/>
              </w:rPr>
              <w:t>，处理效率为</w:t>
            </w:r>
            <w:r w:rsidR="00F94B1F" w:rsidRPr="00B840C8">
              <w:rPr>
                <w:rFonts w:hint="eastAsia"/>
                <w:kern w:val="0"/>
                <w:sz w:val="24"/>
              </w:rPr>
              <w:t>70%</w:t>
            </w:r>
            <w:r w:rsidR="00F94B1F" w:rsidRPr="00B840C8">
              <w:rPr>
                <w:rFonts w:hint="eastAsia"/>
                <w:kern w:val="0"/>
                <w:sz w:val="24"/>
              </w:rPr>
              <w:t>）</w:t>
            </w:r>
            <w:r w:rsidRPr="00B840C8">
              <w:rPr>
                <w:rFonts w:hint="eastAsia"/>
                <w:kern w:val="0"/>
                <w:sz w:val="24"/>
              </w:rPr>
              <w:t>，</w:t>
            </w:r>
            <w:r w:rsidRPr="00B840C8">
              <w:rPr>
                <w:rFonts w:hint="eastAsia"/>
                <w:kern w:val="0"/>
                <w:sz w:val="24"/>
              </w:rPr>
              <w:t>1t</w:t>
            </w:r>
            <w:r w:rsidRPr="00B840C8">
              <w:rPr>
                <w:rFonts w:hint="eastAsia"/>
                <w:kern w:val="0"/>
                <w:sz w:val="24"/>
              </w:rPr>
              <w:t>活性炭可吸附</w:t>
            </w:r>
            <w:r w:rsidRPr="00B840C8">
              <w:rPr>
                <w:rFonts w:hint="eastAsia"/>
                <w:kern w:val="0"/>
                <w:sz w:val="24"/>
              </w:rPr>
              <w:t>0.15t</w:t>
            </w:r>
            <w:r w:rsidRPr="00B840C8">
              <w:rPr>
                <w:rFonts w:hint="eastAsia"/>
                <w:kern w:val="0"/>
                <w:sz w:val="24"/>
              </w:rPr>
              <w:t>有机废气，则活性炭用量为</w:t>
            </w:r>
            <w:r w:rsidR="00F94B1F" w:rsidRPr="00B840C8">
              <w:rPr>
                <w:rFonts w:hint="eastAsia"/>
                <w:kern w:val="0"/>
                <w:sz w:val="24"/>
              </w:rPr>
              <w:t>0.24</w:t>
            </w:r>
            <w:r w:rsidRPr="00B840C8">
              <w:rPr>
                <w:rFonts w:hint="eastAsia"/>
                <w:kern w:val="0"/>
                <w:sz w:val="24"/>
              </w:rPr>
              <w:t>t/a</w:t>
            </w:r>
            <w:r w:rsidRPr="00B840C8">
              <w:rPr>
                <w:rFonts w:hint="eastAsia"/>
                <w:kern w:val="0"/>
                <w:sz w:val="24"/>
              </w:rPr>
              <w:t>，废活性炭产生量约为</w:t>
            </w:r>
            <w:r w:rsidR="00F94B1F" w:rsidRPr="00B840C8">
              <w:rPr>
                <w:rFonts w:hint="eastAsia"/>
                <w:kern w:val="0"/>
                <w:sz w:val="24"/>
              </w:rPr>
              <w:t>0.2</w:t>
            </w:r>
            <w:r w:rsidR="0023327E" w:rsidRPr="00B840C8">
              <w:rPr>
                <w:rFonts w:hint="eastAsia"/>
                <w:kern w:val="0"/>
                <w:sz w:val="24"/>
              </w:rPr>
              <w:t>7</w:t>
            </w:r>
            <w:r w:rsidRPr="00B840C8">
              <w:rPr>
                <w:rFonts w:hint="eastAsia"/>
                <w:kern w:val="0"/>
                <w:sz w:val="24"/>
              </w:rPr>
              <w:t>t/a</w:t>
            </w:r>
            <w:r w:rsidRPr="00B840C8">
              <w:rPr>
                <w:rFonts w:hint="eastAsia"/>
                <w:kern w:val="0"/>
                <w:sz w:val="24"/>
              </w:rPr>
              <w:t>（废活性炭产生量与有机废气吸附量合计）。本项目活性炭装置按装载量</w:t>
            </w:r>
            <w:r w:rsidR="004C2371" w:rsidRPr="00B840C8">
              <w:rPr>
                <w:rFonts w:hint="eastAsia"/>
                <w:kern w:val="0"/>
                <w:sz w:val="24"/>
              </w:rPr>
              <w:t>3</w:t>
            </w:r>
            <w:r w:rsidR="00F94B1F" w:rsidRPr="00B840C8">
              <w:rPr>
                <w:rFonts w:hint="eastAsia"/>
                <w:kern w:val="0"/>
                <w:sz w:val="24"/>
              </w:rPr>
              <w:t>00</w:t>
            </w:r>
            <w:r w:rsidRPr="00B840C8">
              <w:rPr>
                <w:rFonts w:hint="eastAsia"/>
                <w:kern w:val="0"/>
                <w:sz w:val="24"/>
              </w:rPr>
              <w:t>kg</w:t>
            </w:r>
            <w:r w:rsidRPr="00B840C8">
              <w:rPr>
                <w:rFonts w:hint="eastAsia"/>
                <w:kern w:val="0"/>
                <w:sz w:val="24"/>
              </w:rPr>
              <w:t>计算，项目活性炭装置</w:t>
            </w:r>
            <w:r w:rsidR="004C2371" w:rsidRPr="00B840C8">
              <w:rPr>
                <w:rFonts w:hint="eastAsia"/>
                <w:kern w:val="0"/>
                <w:sz w:val="24"/>
              </w:rPr>
              <w:t>内活</w:t>
            </w:r>
            <w:r w:rsidR="004C2371" w:rsidRPr="00B840C8">
              <w:rPr>
                <w:rFonts w:hint="eastAsia"/>
                <w:kern w:val="0"/>
                <w:sz w:val="24"/>
              </w:rPr>
              <w:lastRenderedPageBreak/>
              <w:t>性炭</w:t>
            </w:r>
            <w:r w:rsidRPr="00B840C8">
              <w:rPr>
                <w:rFonts w:hint="eastAsia"/>
                <w:kern w:val="0"/>
                <w:sz w:val="24"/>
              </w:rPr>
              <w:t>更换</w:t>
            </w:r>
            <w:r w:rsidR="004C2371" w:rsidRPr="00B840C8">
              <w:rPr>
                <w:rFonts w:hint="eastAsia"/>
                <w:kern w:val="0"/>
                <w:sz w:val="24"/>
              </w:rPr>
              <w:t>周期为</w:t>
            </w:r>
            <w:r w:rsidR="004C2371" w:rsidRPr="00B840C8">
              <w:rPr>
                <w:rFonts w:hint="eastAsia"/>
                <w:kern w:val="0"/>
                <w:sz w:val="24"/>
              </w:rPr>
              <w:t>1</w:t>
            </w:r>
            <w:r w:rsidRPr="00B840C8">
              <w:rPr>
                <w:rFonts w:hint="eastAsia"/>
                <w:kern w:val="0"/>
                <w:sz w:val="24"/>
              </w:rPr>
              <w:t>次</w:t>
            </w:r>
            <w:r w:rsidRPr="00B840C8">
              <w:rPr>
                <w:rFonts w:hint="eastAsia"/>
                <w:kern w:val="0"/>
                <w:sz w:val="24"/>
              </w:rPr>
              <w:t>/</w:t>
            </w:r>
            <w:r w:rsidRPr="00B840C8">
              <w:rPr>
                <w:rFonts w:hint="eastAsia"/>
                <w:kern w:val="0"/>
                <w:sz w:val="24"/>
              </w:rPr>
              <w:t>年。</w:t>
            </w:r>
            <w:r w:rsidR="00F94B1F" w:rsidRPr="00B840C8">
              <w:rPr>
                <w:rFonts w:hint="eastAsia"/>
                <w:kern w:val="0"/>
                <w:sz w:val="24"/>
              </w:rPr>
              <w:t>经收集后暂存厂区危废暂存间，交由有资质的单位处理。</w:t>
            </w:r>
          </w:p>
          <w:p w:rsidR="003E6386" w:rsidRPr="00B840C8" w:rsidRDefault="00E6238C">
            <w:pPr>
              <w:spacing w:line="360" w:lineRule="auto"/>
              <w:ind w:firstLineChars="200" w:firstLine="480"/>
              <w:rPr>
                <w:kern w:val="0"/>
                <w:sz w:val="24"/>
              </w:rPr>
            </w:pPr>
            <w:r w:rsidRPr="00B840C8">
              <w:rPr>
                <w:kern w:val="0"/>
                <w:sz w:val="24"/>
              </w:rPr>
              <w:t>项目</w:t>
            </w:r>
            <w:r w:rsidR="00F94B1F" w:rsidRPr="00B840C8">
              <w:rPr>
                <w:rFonts w:hint="eastAsia"/>
                <w:kern w:val="0"/>
                <w:sz w:val="24"/>
              </w:rPr>
              <w:t>危险</w:t>
            </w:r>
            <w:r w:rsidR="00F94B1F" w:rsidRPr="00B840C8">
              <w:rPr>
                <w:kern w:val="0"/>
                <w:sz w:val="24"/>
              </w:rPr>
              <w:t>废物汇总表如下：</w:t>
            </w:r>
          </w:p>
          <w:p w:rsidR="003E6386" w:rsidRPr="00B840C8" w:rsidRDefault="00E6238C">
            <w:pPr>
              <w:pStyle w:val="1"/>
              <w:numPr>
                <w:ilvl w:val="0"/>
                <w:numId w:val="0"/>
              </w:numPr>
              <w:ind w:left="480"/>
              <w:jc w:val="center"/>
              <w:rPr>
                <w:kern w:val="0"/>
              </w:rPr>
            </w:pPr>
            <w:r w:rsidRPr="00B840C8">
              <w:rPr>
                <w:rFonts w:hint="eastAsia"/>
                <w:kern w:val="0"/>
              </w:rPr>
              <w:t>表</w:t>
            </w:r>
            <w:r w:rsidRPr="00B840C8">
              <w:rPr>
                <w:rFonts w:hint="eastAsia"/>
                <w:kern w:val="0"/>
              </w:rPr>
              <w:t>4-6</w:t>
            </w:r>
            <w:r w:rsidRPr="00B840C8">
              <w:rPr>
                <w:kern w:val="0"/>
              </w:rPr>
              <w:t xml:space="preserve">    </w:t>
            </w:r>
            <w:r w:rsidR="00F94B1F" w:rsidRPr="00B840C8">
              <w:rPr>
                <w:rFonts w:hint="eastAsia"/>
                <w:kern w:val="0"/>
              </w:rPr>
              <w:t>本项目危险</w:t>
            </w:r>
            <w:r w:rsidRPr="00B840C8">
              <w:rPr>
                <w:rFonts w:hint="eastAsia"/>
                <w:kern w:val="0"/>
              </w:rPr>
              <w:t>废物产生情况一览表</w:t>
            </w:r>
          </w:p>
          <w:tbl>
            <w:tblPr>
              <w:tblW w:w="833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61"/>
              <w:gridCol w:w="825"/>
              <w:gridCol w:w="1258"/>
              <w:gridCol w:w="783"/>
              <w:gridCol w:w="1123"/>
              <w:gridCol w:w="686"/>
              <w:gridCol w:w="876"/>
              <w:gridCol w:w="714"/>
              <w:gridCol w:w="613"/>
              <w:gridCol w:w="794"/>
            </w:tblGrid>
            <w:tr w:rsidR="00B840C8" w:rsidRPr="00B840C8" w:rsidTr="00BD4B0D">
              <w:trPr>
                <w:trHeight w:val="886"/>
                <w:jc w:val="center"/>
              </w:trPr>
              <w:tc>
                <w:tcPr>
                  <w:tcW w:w="661"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危险废物名称</w:t>
                  </w:r>
                </w:p>
              </w:tc>
              <w:tc>
                <w:tcPr>
                  <w:tcW w:w="825"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危险废物类别</w:t>
                  </w:r>
                </w:p>
              </w:tc>
              <w:tc>
                <w:tcPr>
                  <w:tcW w:w="1258"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危险废物代码</w:t>
                  </w:r>
                </w:p>
              </w:tc>
              <w:tc>
                <w:tcPr>
                  <w:tcW w:w="783" w:type="dxa"/>
                  <w:tcMar>
                    <w:left w:w="28" w:type="dxa"/>
                    <w:right w:w="28" w:type="dxa"/>
                  </w:tcMar>
                  <w:vAlign w:val="center"/>
                </w:tcPr>
                <w:p w:rsidR="00F94B1F" w:rsidRPr="00B840C8" w:rsidRDefault="00F94B1F" w:rsidP="00E3269C">
                  <w:pPr>
                    <w:topLinePunct/>
                    <w:adjustRightInd w:val="0"/>
                    <w:snapToGrid w:val="0"/>
                    <w:jc w:val="center"/>
                    <w:rPr>
                      <w:bCs/>
                      <w:kern w:val="0"/>
                      <w:szCs w:val="21"/>
                    </w:rPr>
                  </w:pPr>
                  <w:r w:rsidRPr="00B840C8">
                    <w:rPr>
                      <w:bCs/>
                      <w:kern w:val="0"/>
                      <w:szCs w:val="21"/>
                    </w:rPr>
                    <w:t>产生量</w:t>
                  </w:r>
                </w:p>
              </w:tc>
              <w:tc>
                <w:tcPr>
                  <w:tcW w:w="1123"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产生工序及装置</w:t>
                  </w:r>
                </w:p>
              </w:tc>
              <w:tc>
                <w:tcPr>
                  <w:tcW w:w="686"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主要成分</w:t>
                  </w:r>
                </w:p>
              </w:tc>
              <w:tc>
                <w:tcPr>
                  <w:tcW w:w="876"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有害成分</w:t>
                  </w:r>
                </w:p>
              </w:tc>
              <w:tc>
                <w:tcPr>
                  <w:tcW w:w="714"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产废周期</w:t>
                  </w:r>
                </w:p>
              </w:tc>
              <w:tc>
                <w:tcPr>
                  <w:tcW w:w="613"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危险特性</w:t>
                  </w:r>
                </w:p>
              </w:tc>
              <w:tc>
                <w:tcPr>
                  <w:tcW w:w="794" w:type="dxa"/>
                  <w:tcMar>
                    <w:left w:w="28" w:type="dxa"/>
                    <w:right w:w="28" w:type="dxa"/>
                  </w:tcMar>
                  <w:vAlign w:val="center"/>
                </w:tcPr>
                <w:p w:rsidR="00F94B1F" w:rsidRPr="00B840C8" w:rsidRDefault="00F94B1F" w:rsidP="00400A18">
                  <w:pPr>
                    <w:topLinePunct/>
                    <w:adjustRightInd w:val="0"/>
                    <w:snapToGrid w:val="0"/>
                    <w:jc w:val="center"/>
                    <w:rPr>
                      <w:bCs/>
                      <w:kern w:val="0"/>
                      <w:szCs w:val="21"/>
                    </w:rPr>
                  </w:pPr>
                  <w:r w:rsidRPr="00B840C8">
                    <w:rPr>
                      <w:bCs/>
                      <w:kern w:val="0"/>
                      <w:szCs w:val="21"/>
                    </w:rPr>
                    <w:t>污染防治措施</w:t>
                  </w:r>
                </w:p>
              </w:tc>
            </w:tr>
            <w:tr w:rsidR="00B840C8" w:rsidRPr="00B840C8" w:rsidTr="00BD4B0D">
              <w:trPr>
                <w:trHeight w:val="454"/>
                <w:jc w:val="center"/>
              </w:trPr>
              <w:tc>
                <w:tcPr>
                  <w:tcW w:w="661" w:type="dxa"/>
                  <w:tcMar>
                    <w:left w:w="28" w:type="dxa"/>
                    <w:right w:w="28" w:type="dxa"/>
                  </w:tcMar>
                  <w:vAlign w:val="center"/>
                </w:tcPr>
                <w:p w:rsidR="00EB6585" w:rsidRPr="00B840C8" w:rsidRDefault="00EB6585" w:rsidP="00400A18">
                  <w:pPr>
                    <w:widowControl/>
                    <w:adjustRightInd w:val="0"/>
                    <w:snapToGrid w:val="0"/>
                    <w:jc w:val="center"/>
                    <w:textAlignment w:val="baseline"/>
                    <w:rPr>
                      <w:szCs w:val="21"/>
                    </w:rPr>
                  </w:pPr>
                  <w:r w:rsidRPr="00B840C8">
                    <w:rPr>
                      <w:bCs/>
                      <w:kern w:val="28"/>
                      <w:szCs w:val="21"/>
                    </w:rPr>
                    <w:t>废活性炭</w:t>
                  </w:r>
                </w:p>
              </w:tc>
              <w:tc>
                <w:tcPr>
                  <w:tcW w:w="825" w:type="dxa"/>
                  <w:tcMar>
                    <w:left w:w="28" w:type="dxa"/>
                    <w:right w:w="28" w:type="dxa"/>
                  </w:tcMar>
                  <w:vAlign w:val="center"/>
                </w:tcPr>
                <w:p w:rsidR="00EB6585" w:rsidRPr="00B840C8" w:rsidRDefault="00EB6585" w:rsidP="00400A18">
                  <w:pPr>
                    <w:jc w:val="center"/>
                    <w:rPr>
                      <w:szCs w:val="21"/>
                    </w:rPr>
                  </w:pPr>
                  <w:r w:rsidRPr="00B840C8">
                    <w:rPr>
                      <w:szCs w:val="21"/>
                    </w:rPr>
                    <w:t>HW49</w:t>
                  </w:r>
                </w:p>
              </w:tc>
              <w:tc>
                <w:tcPr>
                  <w:tcW w:w="1258" w:type="dxa"/>
                  <w:tcMar>
                    <w:left w:w="28" w:type="dxa"/>
                    <w:right w:w="28" w:type="dxa"/>
                  </w:tcMar>
                  <w:vAlign w:val="center"/>
                </w:tcPr>
                <w:p w:rsidR="00EB6585" w:rsidRPr="00B840C8" w:rsidRDefault="00EB6585" w:rsidP="00400A18">
                  <w:pPr>
                    <w:topLinePunct/>
                    <w:adjustRightInd w:val="0"/>
                    <w:snapToGrid w:val="0"/>
                    <w:jc w:val="center"/>
                    <w:rPr>
                      <w:szCs w:val="21"/>
                    </w:rPr>
                  </w:pPr>
                  <w:r w:rsidRPr="00B840C8">
                    <w:rPr>
                      <w:bCs/>
                      <w:kern w:val="0"/>
                      <w:szCs w:val="21"/>
                    </w:rPr>
                    <w:t>900-039-49</w:t>
                  </w:r>
                </w:p>
              </w:tc>
              <w:tc>
                <w:tcPr>
                  <w:tcW w:w="783" w:type="dxa"/>
                  <w:tcMar>
                    <w:left w:w="28" w:type="dxa"/>
                    <w:right w:w="28" w:type="dxa"/>
                  </w:tcMar>
                  <w:vAlign w:val="center"/>
                </w:tcPr>
                <w:p w:rsidR="00EB6585" w:rsidRPr="00B840C8" w:rsidRDefault="00EB6585" w:rsidP="0023327E">
                  <w:pPr>
                    <w:widowControl/>
                    <w:adjustRightInd w:val="0"/>
                    <w:snapToGrid w:val="0"/>
                    <w:jc w:val="center"/>
                    <w:textAlignment w:val="baseline"/>
                    <w:rPr>
                      <w:bCs/>
                      <w:kern w:val="28"/>
                      <w:szCs w:val="21"/>
                      <w:u w:val="single"/>
                    </w:rPr>
                  </w:pPr>
                  <w:r w:rsidRPr="00B840C8">
                    <w:rPr>
                      <w:rFonts w:hint="eastAsia"/>
                      <w:bCs/>
                      <w:kern w:val="28"/>
                      <w:szCs w:val="21"/>
                      <w:u w:val="single"/>
                    </w:rPr>
                    <w:t>0.27</w:t>
                  </w:r>
                  <w:r w:rsidRPr="00B840C8">
                    <w:rPr>
                      <w:bCs/>
                      <w:kern w:val="28"/>
                      <w:szCs w:val="21"/>
                      <w:u w:val="single"/>
                    </w:rPr>
                    <w:t xml:space="preserve"> t/a</w:t>
                  </w:r>
                </w:p>
              </w:tc>
              <w:tc>
                <w:tcPr>
                  <w:tcW w:w="1123" w:type="dxa"/>
                  <w:tcMar>
                    <w:left w:w="28" w:type="dxa"/>
                    <w:right w:w="28" w:type="dxa"/>
                  </w:tcMar>
                  <w:vAlign w:val="center"/>
                </w:tcPr>
                <w:p w:rsidR="00EB6585" w:rsidRPr="00B840C8" w:rsidRDefault="00EB6585" w:rsidP="00400A18">
                  <w:pPr>
                    <w:widowControl/>
                    <w:adjustRightInd w:val="0"/>
                    <w:snapToGrid w:val="0"/>
                    <w:jc w:val="center"/>
                    <w:textAlignment w:val="baseline"/>
                    <w:rPr>
                      <w:bCs/>
                      <w:kern w:val="28"/>
                      <w:szCs w:val="21"/>
                    </w:rPr>
                  </w:pPr>
                  <w:r w:rsidRPr="00B840C8">
                    <w:rPr>
                      <w:bCs/>
                      <w:kern w:val="28"/>
                      <w:szCs w:val="21"/>
                    </w:rPr>
                    <w:t>设备维护</w:t>
                  </w:r>
                </w:p>
                <w:p w:rsidR="00EB6585" w:rsidRPr="00B840C8" w:rsidRDefault="00EB6585" w:rsidP="00400A18">
                  <w:pPr>
                    <w:widowControl/>
                    <w:adjustRightInd w:val="0"/>
                    <w:snapToGrid w:val="0"/>
                    <w:jc w:val="center"/>
                    <w:textAlignment w:val="baseline"/>
                    <w:rPr>
                      <w:bCs/>
                      <w:kern w:val="28"/>
                      <w:szCs w:val="21"/>
                    </w:rPr>
                  </w:pPr>
                  <w:r w:rsidRPr="00B840C8">
                    <w:rPr>
                      <w:bCs/>
                      <w:kern w:val="28"/>
                      <w:szCs w:val="21"/>
                    </w:rPr>
                    <w:t>更换</w:t>
                  </w:r>
                </w:p>
              </w:tc>
              <w:tc>
                <w:tcPr>
                  <w:tcW w:w="686" w:type="dxa"/>
                  <w:tcMar>
                    <w:left w:w="28" w:type="dxa"/>
                    <w:right w:w="28" w:type="dxa"/>
                  </w:tcMar>
                  <w:vAlign w:val="center"/>
                </w:tcPr>
                <w:p w:rsidR="00EB6585" w:rsidRPr="00B840C8" w:rsidRDefault="00EB6585" w:rsidP="00400A18">
                  <w:pPr>
                    <w:topLinePunct/>
                    <w:adjustRightInd w:val="0"/>
                    <w:snapToGrid w:val="0"/>
                    <w:jc w:val="center"/>
                    <w:rPr>
                      <w:bCs/>
                      <w:kern w:val="0"/>
                      <w:szCs w:val="21"/>
                    </w:rPr>
                  </w:pPr>
                  <w:r w:rsidRPr="00B840C8">
                    <w:rPr>
                      <w:szCs w:val="21"/>
                    </w:rPr>
                    <w:t>废活性炭</w:t>
                  </w:r>
                </w:p>
              </w:tc>
              <w:tc>
                <w:tcPr>
                  <w:tcW w:w="876" w:type="dxa"/>
                  <w:tcMar>
                    <w:left w:w="28" w:type="dxa"/>
                    <w:right w:w="28" w:type="dxa"/>
                  </w:tcMar>
                  <w:vAlign w:val="center"/>
                </w:tcPr>
                <w:p w:rsidR="00EB6585" w:rsidRPr="00B840C8" w:rsidRDefault="00EB6585" w:rsidP="00400A18">
                  <w:pPr>
                    <w:topLinePunct/>
                    <w:adjustRightInd w:val="0"/>
                    <w:snapToGrid w:val="0"/>
                    <w:jc w:val="center"/>
                    <w:rPr>
                      <w:bCs/>
                      <w:kern w:val="0"/>
                      <w:szCs w:val="21"/>
                    </w:rPr>
                  </w:pPr>
                  <w:r w:rsidRPr="00B840C8">
                    <w:rPr>
                      <w:kern w:val="0"/>
                      <w:szCs w:val="21"/>
                    </w:rPr>
                    <w:t>高分子烃类化合物</w:t>
                  </w:r>
                </w:p>
              </w:tc>
              <w:tc>
                <w:tcPr>
                  <w:tcW w:w="714" w:type="dxa"/>
                  <w:tcMar>
                    <w:left w:w="28" w:type="dxa"/>
                    <w:right w:w="28" w:type="dxa"/>
                  </w:tcMar>
                  <w:vAlign w:val="center"/>
                </w:tcPr>
                <w:p w:rsidR="00EB6585" w:rsidRPr="00B840C8" w:rsidRDefault="00EB6585" w:rsidP="00400A18">
                  <w:pPr>
                    <w:topLinePunct/>
                    <w:adjustRightInd w:val="0"/>
                    <w:snapToGrid w:val="0"/>
                    <w:jc w:val="center"/>
                    <w:rPr>
                      <w:bCs/>
                      <w:kern w:val="0"/>
                      <w:szCs w:val="21"/>
                    </w:rPr>
                  </w:pPr>
                  <w:r w:rsidRPr="00B840C8">
                    <w:rPr>
                      <w:rFonts w:hint="eastAsia"/>
                      <w:kern w:val="0"/>
                      <w:szCs w:val="21"/>
                    </w:rPr>
                    <w:t>12</w:t>
                  </w:r>
                  <w:r w:rsidRPr="00B840C8">
                    <w:rPr>
                      <w:kern w:val="0"/>
                      <w:szCs w:val="21"/>
                    </w:rPr>
                    <w:t>个月</w:t>
                  </w:r>
                </w:p>
              </w:tc>
              <w:tc>
                <w:tcPr>
                  <w:tcW w:w="613" w:type="dxa"/>
                  <w:tcMar>
                    <w:left w:w="28" w:type="dxa"/>
                    <w:right w:w="28" w:type="dxa"/>
                  </w:tcMar>
                  <w:vAlign w:val="center"/>
                </w:tcPr>
                <w:p w:rsidR="00EB6585" w:rsidRPr="00B840C8" w:rsidRDefault="00EB6585" w:rsidP="00400A18">
                  <w:pPr>
                    <w:topLinePunct/>
                    <w:adjustRightInd w:val="0"/>
                    <w:snapToGrid w:val="0"/>
                    <w:jc w:val="center"/>
                    <w:rPr>
                      <w:bCs/>
                      <w:kern w:val="0"/>
                      <w:szCs w:val="21"/>
                    </w:rPr>
                  </w:pPr>
                  <w:r w:rsidRPr="00B840C8">
                    <w:rPr>
                      <w:kern w:val="0"/>
                      <w:szCs w:val="21"/>
                      <w:lang w:bidi="ar"/>
                    </w:rPr>
                    <w:t>T</w:t>
                  </w:r>
                  <w:r w:rsidRPr="00B840C8">
                    <w:rPr>
                      <w:kern w:val="0"/>
                      <w:szCs w:val="21"/>
                      <w:lang w:bidi="ar"/>
                    </w:rPr>
                    <w:t>，</w:t>
                  </w:r>
                  <w:r w:rsidRPr="00B840C8">
                    <w:rPr>
                      <w:kern w:val="0"/>
                      <w:szCs w:val="21"/>
                      <w:lang w:bidi="ar"/>
                    </w:rPr>
                    <w:t xml:space="preserve">I </w:t>
                  </w:r>
                </w:p>
              </w:tc>
              <w:tc>
                <w:tcPr>
                  <w:tcW w:w="794" w:type="dxa"/>
                  <w:vMerge w:val="restart"/>
                  <w:tcMar>
                    <w:left w:w="28" w:type="dxa"/>
                    <w:right w:w="28" w:type="dxa"/>
                  </w:tcMar>
                  <w:vAlign w:val="center"/>
                </w:tcPr>
                <w:p w:rsidR="00EB6585" w:rsidRPr="00B840C8" w:rsidRDefault="00EB6585" w:rsidP="00400A18">
                  <w:pPr>
                    <w:topLinePunct/>
                    <w:adjustRightInd w:val="0"/>
                    <w:snapToGrid w:val="0"/>
                    <w:jc w:val="center"/>
                    <w:rPr>
                      <w:bCs/>
                      <w:kern w:val="0"/>
                      <w:szCs w:val="21"/>
                    </w:rPr>
                  </w:pPr>
                  <w:r w:rsidRPr="00B840C8">
                    <w:rPr>
                      <w:szCs w:val="21"/>
                    </w:rPr>
                    <w:t>危废暂存间存放，委托有资质的单位集中处理</w:t>
                  </w:r>
                </w:p>
              </w:tc>
            </w:tr>
            <w:tr w:rsidR="00B840C8" w:rsidRPr="00B840C8" w:rsidTr="00BD4B0D">
              <w:trPr>
                <w:trHeight w:val="454"/>
                <w:jc w:val="center"/>
              </w:trPr>
              <w:tc>
                <w:tcPr>
                  <w:tcW w:w="661" w:type="dxa"/>
                  <w:tcMar>
                    <w:left w:w="28" w:type="dxa"/>
                    <w:right w:w="28" w:type="dxa"/>
                  </w:tcMar>
                  <w:vAlign w:val="center"/>
                </w:tcPr>
                <w:p w:rsidR="00EB6585" w:rsidRPr="00B840C8" w:rsidRDefault="00EB6585" w:rsidP="00EB6585">
                  <w:pPr>
                    <w:widowControl/>
                    <w:adjustRightInd w:val="0"/>
                    <w:snapToGrid w:val="0"/>
                    <w:jc w:val="center"/>
                    <w:textAlignment w:val="baseline"/>
                    <w:rPr>
                      <w:bCs/>
                      <w:kern w:val="28"/>
                      <w:szCs w:val="21"/>
                      <w:u w:val="single"/>
                    </w:rPr>
                  </w:pPr>
                  <w:r w:rsidRPr="00B840C8">
                    <w:rPr>
                      <w:rFonts w:hint="eastAsia"/>
                      <w:bCs/>
                      <w:kern w:val="28"/>
                      <w:szCs w:val="21"/>
                      <w:u w:val="single"/>
                    </w:rPr>
                    <w:t>废矿物油</w:t>
                  </w:r>
                </w:p>
              </w:tc>
              <w:tc>
                <w:tcPr>
                  <w:tcW w:w="825" w:type="dxa"/>
                  <w:vMerge w:val="restart"/>
                  <w:tcMar>
                    <w:left w:w="28" w:type="dxa"/>
                    <w:right w:w="28" w:type="dxa"/>
                  </w:tcMar>
                  <w:vAlign w:val="center"/>
                </w:tcPr>
                <w:p w:rsidR="00EB6585" w:rsidRPr="00B840C8" w:rsidRDefault="00EB6585" w:rsidP="00400A18">
                  <w:pPr>
                    <w:topLinePunct/>
                    <w:adjustRightInd w:val="0"/>
                    <w:snapToGrid w:val="0"/>
                    <w:jc w:val="center"/>
                    <w:rPr>
                      <w:szCs w:val="21"/>
                      <w:u w:val="single"/>
                    </w:rPr>
                  </w:pPr>
                  <w:r w:rsidRPr="00B840C8">
                    <w:rPr>
                      <w:szCs w:val="21"/>
                      <w:u w:val="single"/>
                    </w:rPr>
                    <w:t>HW08</w:t>
                  </w:r>
                </w:p>
              </w:tc>
              <w:tc>
                <w:tcPr>
                  <w:tcW w:w="1258" w:type="dxa"/>
                  <w:vMerge w:val="restart"/>
                  <w:tcMar>
                    <w:left w:w="28" w:type="dxa"/>
                    <w:right w:w="28" w:type="dxa"/>
                  </w:tcMar>
                  <w:vAlign w:val="center"/>
                </w:tcPr>
                <w:p w:rsidR="00EB6585" w:rsidRPr="00B840C8" w:rsidRDefault="00EB6585" w:rsidP="00400A18">
                  <w:pPr>
                    <w:widowControl/>
                    <w:jc w:val="left"/>
                    <w:rPr>
                      <w:bCs/>
                      <w:kern w:val="0"/>
                      <w:szCs w:val="21"/>
                      <w:u w:val="single"/>
                    </w:rPr>
                  </w:pPr>
                  <w:r w:rsidRPr="00B840C8">
                    <w:rPr>
                      <w:kern w:val="0"/>
                      <w:szCs w:val="21"/>
                      <w:u w:val="single"/>
                    </w:rPr>
                    <w:t>900-200-08</w:t>
                  </w:r>
                </w:p>
              </w:tc>
              <w:tc>
                <w:tcPr>
                  <w:tcW w:w="783" w:type="dxa"/>
                  <w:tcMar>
                    <w:left w:w="28" w:type="dxa"/>
                    <w:right w:w="28" w:type="dxa"/>
                  </w:tcMar>
                  <w:vAlign w:val="center"/>
                </w:tcPr>
                <w:p w:rsidR="00EB6585" w:rsidRPr="00B840C8" w:rsidRDefault="00EB6585" w:rsidP="00400A18">
                  <w:pPr>
                    <w:widowControl/>
                    <w:adjustRightInd w:val="0"/>
                    <w:snapToGrid w:val="0"/>
                    <w:jc w:val="center"/>
                    <w:textAlignment w:val="baseline"/>
                    <w:rPr>
                      <w:bCs/>
                      <w:kern w:val="28"/>
                      <w:szCs w:val="21"/>
                      <w:u w:val="single"/>
                    </w:rPr>
                  </w:pPr>
                  <w:r w:rsidRPr="00B840C8">
                    <w:rPr>
                      <w:rFonts w:hint="eastAsia"/>
                      <w:bCs/>
                      <w:kern w:val="28"/>
                      <w:szCs w:val="21"/>
                      <w:u w:val="single"/>
                    </w:rPr>
                    <w:t>3.8</w:t>
                  </w:r>
                  <w:r w:rsidRPr="00B840C8">
                    <w:rPr>
                      <w:bCs/>
                      <w:kern w:val="28"/>
                      <w:szCs w:val="21"/>
                      <w:u w:val="single"/>
                    </w:rPr>
                    <w:t>t/a</w:t>
                  </w:r>
                </w:p>
              </w:tc>
              <w:tc>
                <w:tcPr>
                  <w:tcW w:w="1123" w:type="dxa"/>
                  <w:vMerge w:val="restart"/>
                  <w:tcMar>
                    <w:left w:w="28" w:type="dxa"/>
                    <w:right w:w="28" w:type="dxa"/>
                  </w:tcMar>
                  <w:vAlign w:val="center"/>
                </w:tcPr>
                <w:p w:rsidR="00EB6585" w:rsidRPr="00B840C8" w:rsidRDefault="00EB6585" w:rsidP="00F94B1F">
                  <w:pPr>
                    <w:widowControl/>
                    <w:adjustRightInd w:val="0"/>
                    <w:snapToGrid w:val="0"/>
                    <w:jc w:val="center"/>
                    <w:textAlignment w:val="baseline"/>
                    <w:rPr>
                      <w:bCs/>
                      <w:kern w:val="0"/>
                      <w:szCs w:val="21"/>
                      <w:u w:val="single"/>
                    </w:rPr>
                  </w:pPr>
                  <w:r w:rsidRPr="00B840C8">
                    <w:rPr>
                      <w:rFonts w:hint="eastAsia"/>
                      <w:bCs/>
                      <w:kern w:val="0"/>
                      <w:szCs w:val="21"/>
                      <w:u w:val="single"/>
                    </w:rPr>
                    <w:t>电火花加工机床</w:t>
                  </w:r>
                </w:p>
              </w:tc>
              <w:tc>
                <w:tcPr>
                  <w:tcW w:w="686" w:type="dxa"/>
                  <w:tcMar>
                    <w:left w:w="28" w:type="dxa"/>
                    <w:right w:w="28" w:type="dxa"/>
                  </w:tcMar>
                  <w:vAlign w:val="center"/>
                </w:tcPr>
                <w:p w:rsidR="00EB6585" w:rsidRPr="00B840C8" w:rsidRDefault="00EB6585" w:rsidP="00EB6585">
                  <w:pPr>
                    <w:topLinePunct/>
                    <w:adjustRightInd w:val="0"/>
                    <w:snapToGrid w:val="0"/>
                    <w:jc w:val="center"/>
                    <w:rPr>
                      <w:bCs/>
                      <w:kern w:val="0"/>
                      <w:szCs w:val="21"/>
                      <w:u w:val="single"/>
                    </w:rPr>
                  </w:pPr>
                  <w:r w:rsidRPr="00B840C8">
                    <w:rPr>
                      <w:kern w:val="0"/>
                      <w:szCs w:val="21"/>
                      <w:u w:val="single"/>
                    </w:rPr>
                    <w:t>矿物油</w:t>
                  </w:r>
                </w:p>
              </w:tc>
              <w:tc>
                <w:tcPr>
                  <w:tcW w:w="876" w:type="dxa"/>
                  <w:vMerge w:val="restart"/>
                  <w:tcMar>
                    <w:left w:w="28" w:type="dxa"/>
                    <w:right w:w="28" w:type="dxa"/>
                  </w:tcMar>
                  <w:vAlign w:val="center"/>
                </w:tcPr>
                <w:p w:rsidR="00EB6585" w:rsidRPr="00B840C8" w:rsidRDefault="00EB6585" w:rsidP="00400A18">
                  <w:pPr>
                    <w:topLinePunct/>
                    <w:adjustRightInd w:val="0"/>
                    <w:snapToGrid w:val="0"/>
                    <w:jc w:val="center"/>
                    <w:rPr>
                      <w:kern w:val="0"/>
                      <w:szCs w:val="21"/>
                      <w:u w:val="single"/>
                    </w:rPr>
                  </w:pPr>
                  <w:r w:rsidRPr="00B840C8">
                    <w:rPr>
                      <w:kern w:val="0"/>
                      <w:szCs w:val="21"/>
                      <w:u w:val="single"/>
                    </w:rPr>
                    <w:t>高分子烃类化合物</w:t>
                  </w:r>
                </w:p>
              </w:tc>
              <w:tc>
                <w:tcPr>
                  <w:tcW w:w="714" w:type="dxa"/>
                  <w:tcMar>
                    <w:left w:w="28" w:type="dxa"/>
                    <w:right w:w="28" w:type="dxa"/>
                  </w:tcMar>
                  <w:vAlign w:val="center"/>
                </w:tcPr>
                <w:p w:rsidR="00EB6585" w:rsidRPr="00B840C8" w:rsidRDefault="00EB6585" w:rsidP="00400A18">
                  <w:pPr>
                    <w:topLinePunct/>
                    <w:adjustRightInd w:val="0"/>
                    <w:snapToGrid w:val="0"/>
                    <w:jc w:val="center"/>
                    <w:rPr>
                      <w:bCs/>
                      <w:kern w:val="0"/>
                      <w:szCs w:val="21"/>
                      <w:u w:val="single"/>
                    </w:rPr>
                  </w:pPr>
                  <w:r w:rsidRPr="00B840C8">
                    <w:rPr>
                      <w:rFonts w:hint="eastAsia"/>
                      <w:bCs/>
                      <w:kern w:val="0"/>
                      <w:szCs w:val="21"/>
                      <w:u w:val="single"/>
                    </w:rPr>
                    <w:t>12</w:t>
                  </w:r>
                  <w:r w:rsidRPr="00B840C8">
                    <w:rPr>
                      <w:bCs/>
                      <w:kern w:val="0"/>
                      <w:szCs w:val="21"/>
                      <w:u w:val="single"/>
                    </w:rPr>
                    <w:t>个月</w:t>
                  </w:r>
                </w:p>
              </w:tc>
              <w:tc>
                <w:tcPr>
                  <w:tcW w:w="613" w:type="dxa"/>
                  <w:tcMar>
                    <w:left w:w="28" w:type="dxa"/>
                    <w:right w:w="28" w:type="dxa"/>
                  </w:tcMar>
                  <w:vAlign w:val="center"/>
                </w:tcPr>
                <w:p w:rsidR="00EB6585" w:rsidRPr="00B840C8" w:rsidRDefault="00EB6585" w:rsidP="00400A18">
                  <w:pPr>
                    <w:widowControl/>
                    <w:jc w:val="left"/>
                    <w:rPr>
                      <w:bCs/>
                      <w:kern w:val="0"/>
                      <w:szCs w:val="21"/>
                      <w:u w:val="single"/>
                    </w:rPr>
                  </w:pPr>
                  <w:r w:rsidRPr="00B840C8">
                    <w:rPr>
                      <w:kern w:val="0"/>
                      <w:szCs w:val="21"/>
                      <w:u w:val="single"/>
                      <w:lang w:bidi="ar"/>
                    </w:rPr>
                    <w:t>T</w:t>
                  </w:r>
                  <w:r w:rsidRPr="00B840C8">
                    <w:rPr>
                      <w:kern w:val="0"/>
                      <w:szCs w:val="21"/>
                      <w:u w:val="single"/>
                      <w:lang w:bidi="ar"/>
                    </w:rPr>
                    <w:t>，</w:t>
                  </w:r>
                  <w:r w:rsidRPr="00B840C8">
                    <w:rPr>
                      <w:kern w:val="0"/>
                      <w:szCs w:val="21"/>
                      <w:u w:val="single"/>
                      <w:lang w:bidi="ar"/>
                    </w:rPr>
                    <w:t xml:space="preserve">I </w:t>
                  </w:r>
                </w:p>
              </w:tc>
              <w:tc>
                <w:tcPr>
                  <w:tcW w:w="794" w:type="dxa"/>
                  <w:vMerge/>
                  <w:tcMar>
                    <w:left w:w="28" w:type="dxa"/>
                    <w:right w:w="28" w:type="dxa"/>
                  </w:tcMar>
                  <w:vAlign w:val="center"/>
                </w:tcPr>
                <w:p w:rsidR="00EB6585" w:rsidRPr="00B840C8" w:rsidRDefault="00EB6585" w:rsidP="00400A18">
                  <w:pPr>
                    <w:pStyle w:val="a5"/>
                    <w:rPr>
                      <w:szCs w:val="21"/>
                    </w:rPr>
                  </w:pPr>
                </w:p>
              </w:tc>
            </w:tr>
            <w:tr w:rsidR="00B840C8" w:rsidRPr="00B840C8" w:rsidTr="00BD4B0D">
              <w:trPr>
                <w:trHeight w:val="454"/>
                <w:jc w:val="center"/>
              </w:trPr>
              <w:tc>
                <w:tcPr>
                  <w:tcW w:w="661" w:type="dxa"/>
                  <w:tcMar>
                    <w:left w:w="28" w:type="dxa"/>
                    <w:right w:w="28" w:type="dxa"/>
                  </w:tcMar>
                  <w:vAlign w:val="center"/>
                </w:tcPr>
                <w:p w:rsidR="00EB6585" w:rsidRPr="00B840C8" w:rsidRDefault="00EB6585" w:rsidP="00400A18">
                  <w:pPr>
                    <w:widowControl/>
                    <w:adjustRightInd w:val="0"/>
                    <w:snapToGrid w:val="0"/>
                    <w:jc w:val="center"/>
                    <w:textAlignment w:val="baseline"/>
                    <w:rPr>
                      <w:bCs/>
                      <w:kern w:val="28"/>
                      <w:szCs w:val="21"/>
                      <w:u w:val="single"/>
                    </w:rPr>
                  </w:pPr>
                  <w:r w:rsidRPr="00B840C8">
                    <w:rPr>
                      <w:rFonts w:hint="eastAsia"/>
                      <w:bCs/>
                      <w:kern w:val="28"/>
                      <w:szCs w:val="21"/>
                      <w:u w:val="single"/>
                    </w:rPr>
                    <w:t>油泥</w:t>
                  </w:r>
                </w:p>
              </w:tc>
              <w:tc>
                <w:tcPr>
                  <w:tcW w:w="825" w:type="dxa"/>
                  <w:vMerge/>
                  <w:tcMar>
                    <w:left w:w="28" w:type="dxa"/>
                    <w:right w:w="28" w:type="dxa"/>
                  </w:tcMar>
                  <w:vAlign w:val="center"/>
                </w:tcPr>
                <w:p w:rsidR="00EB6585" w:rsidRPr="00B840C8" w:rsidRDefault="00EB6585" w:rsidP="00400A18">
                  <w:pPr>
                    <w:topLinePunct/>
                    <w:adjustRightInd w:val="0"/>
                    <w:snapToGrid w:val="0"/>
                    <w:jc w:val="center"/>
                    <w:rPr>
                      <w:szCs w:val="21"/>
                      <w:u w:val="single"/>
                    </w:rPr>
                  </w:pPr>
                </w:p>
              </w:tc>
              <w:tc>
                <w:tcPr>
                  <w:tcW w:w="1258" w:type="dxa"/>
                  <w:vMerge/>
                  <w:tcMar>
                    <w:left w:w="28" w:type="dxa"/>
                    <w:right w:w="28" w:type="dxa"/>
                  </w:tcMar>
                  <w:vAlign w:val="center"/>
                </w:tcPr>
                <w:p w:rsidR="00EB6585" w:rsidRPr="00B840C8" w:rsidRDefault="00EB6585" w:rsidP="00400A18">
                  <w:pPr>
                    <w:widowControl/>
                    <w:jc w:val="left"/>
                    <w:rPr>
                      <w:kern w:val="0"/>
                      <w:szCs w:val="21"/>
                      <w:u w:val="single"/>
                    </w:rPr>
                  </w:pPr>
                </w:p>
              </w:tc>
              <w:tc>
                <w:tcPr>
                  <w:tcW w:w="783" w:type="dxa"/>
                  <w:tcMar>
                    <w:left w:w="28" w:type="dxa"/>
                    <w:right w:w="28" w:type="dxa"/>
                  </w:tcMar>
                  <w:vAlign w:val="center"/>
                </w:tcPr>
                <w:p w:rsidR="00EB6585" w:rsidRPr="00B840C8" w:rsidRDefault="00EB6585" w:rsidP="00400A18">
                  <w:pPr>
                    <w:widowControl/>
                    <w:adjustRightInd w:val="0"/>
                    <w:snapToGrid w:val="0"/>
                    <w:jc w:val="center"/>
                    <w:textAlignment w:val="baseline"/>
                    <w:rPr>
                      <w:bCs/>
                      <w:kern w:val="28"/>
                      <w:szCs w:val="21"/>
                      <w:u w:val="single"/>
                    </w:rPr>
                  </w:pPr>
                  <w:r w:rsidRPr="00B840C8">
                    <w:rPr>
                      <w:rFonts w:hint="eastAsia"/>
                      <w:bCs/>
                      <w:kern w:val="28"/>
                      <w:szCs w:val="21"/>
                      <w:u w:val="single"/>
                    </w:rPr>
                    <w:t>2.4</w:t>
                  </w:r>
                  <w:r w:rsidRPr="00B840C8">
                    <w:rPr>
                      <w:bCs/>
                      <w:kern w:val="28"/>
                      <w:szCs w:val="21"/>
                      <w:u w:val="single"/>
                    </w:rPr>
                    <w:t>t/a</w:t>
                  </w:r>
                </w:p>
              </w:tc>
              <w:tc>
                <w:tcPr>
                  <w:tcW w:w="1123" w:type="dxa"/>
                  <w:vMerge/>
                  <w:tcMar>
                    <w:left w:w="28" w:type="dxa"/>
                    <w:right w:w="28" w:type="dxa"/>
                  </w:tcMar>
                  <w:vAlign w:val="center"/>
                </w:tcPr>
                <w:p w:rsidR="00EB6585" w:rsidRPr="00B840C8" w:rsidRDefault="00EB6585" w:rsidP="00F94B1F">
                  <w:pPr>
                    <w:widowControl/>
                    <w:adjustRightInd w:val="0"/>
                    <w:snapToGrid w:val="0"/>
                    <w:jc w:val="center"/>
                    <w:textAlignment w:val="baseline"/>
                    <w:rPr>
                      <w:bCs/>
                      <w:kern w:val="0"/>
                      <w:szCs w:val="21"/>
                      <w:u w:val="single"/>
                    </w:rPr>
                  </w:pPr>
                </w:p>
              </w:tc>
              <w:tc>
                <w:tcPr>
                  <w:tcW w:w="686" w:type="dxa"/>
                  <w:vMerge w:val="restart"/>
                  <w:tcMar>
                    <w:left w:w="28" w:type="dxa"/>
                    <w:right w:w="28" w:type="dxa"/>
                  </w:tcMar>
                  <w:vAlign w:val="center"/>
                </w:tcPr>
                <w:p w:rsidR="00EB6585" w:rsidRPr="00B840C8" w:rsidRDefault="00EB6585" w:rsidP="00EB6585">
                  <w:pPr>
                    <w:topLinePunct/>
                    <w:adjustRightInd w:val="0"/>
                    <w:snapToGrid w:val="0"/>
                    <w:jc w:val="center"/>
                    <w:rPr>
                      <w:kern w:val="0"/>
                      <w:szCs w:val="21"/>
                      <w:u w:val="single"/>
                    </w:rPr>
                  </w:pPr>
                  <w:r w:rsidRPr="00B840C8">
                    <w:rPr>
                      <w:kern w:val="0"/>
                      <w:szCs w:val="21"/>
                      <w:u w:val="single"/>
                    </w:rPr>
                    <w:t>颗粒及矿物油</w:t>
                  </w:r>
                </w:p>
              </w:tc>
              <w:tc>
                <w:tcPr>
                  <w:tcW w:w="876" w:type="dxa"/>
                  <w:vMerge/>
                  <w:tcMar>
                    <w:left w:w="28" w:type="dxa"/>
                    <w:right w:w="28" w:type="dxa"/>
                  </w:tcMar>
                  <w:vAlign w:val="center"/>
                </w:tcPr>
                <w:p w:rsidR="00EB6585" w:rsidRPr="00B840C8" w:rsidRDefault="00EB6585" w:rsidP="00400A18">
                  <w:pPr>
                    <w:topLinePunct/>
                    <w:adjustRightInd w:val="0"/>
                    <w:snapToGrid w:val="0"/>
                    <w:jc w:val="center"/>
                    <w:rPr>
                      <w:kern w:val="0"/>
                      <w:szCs w:val="21"/>
                      <w:u w:val="single"/>
                    </w:rPr>
                  </w:pPr>
                </w:p>
              </w:tc>
              <w:tc>
                <w:tcPr>
                  <w:tcW w:w="714" w:type="dxa"/>
                  <w:tcMar>
                    <w:left w:w="28" w:type="dxa"/>
                    <w:right w:w="28" w:type="dxa"/>
                  </w:tcMar>
                  <w:vAlign w:val="center"/>
                </w:tcPr>
                <w:p w:rsidR="00EB6585" w:rsidRPr="00B840C8" w:rsidRDefault="00EB6585" w:rsidP="00400A18">
                  <w:pPr>
                    <w:topLinePunct/>
                    <w:adjustRightInd w:val="0"/>
                    <w:snapToGrid w:val="0"/>
                    <w:jc w:val="center"/>
                    <w:rPr>
                      <w:bCs/>
                      <w:kern w:val="0"/>
                      <w:szCs w:val="21"/>
                      <w:u w:val="single"/>
                    </w:rPr>
                  </w:pPr>
                  <w:r w:rsidRPr="00B840C8">
                    <w:rPr>
                      <w:rFonts w:hint="eastAsia"/>
                      <w:bCs/>
                      <w:kern w:val="0"/>
                      <w:szCs w:val="21"/>
                      <w:u w:val="single"/>
                    </w:rPr>
                    <w:t>3</w:t>
                  </w:r>
                  <w:r w:rsidRPr="00B840C8">
                    <w:rPr>
                      <w:bCs/>
                      <w:kern w:val="0"/>
                      <w:szCs w:val="21"/>
                      <w:u w:val="single"/>
                    </w:rPr>
                    <w:t>个月</w:t>
                  </w:r>
                </w:p>
              </w:tc>
              <w:tc>
                <w:tcPr>
                  <w:tcW w:w="613" w:type="dxa"/>
                  <w:tcMar>
                    <w:left w:w="28" w:type="dxa"/>
                    <w:right w:w="28" w:type="dxa"/>
                  </w:tcMar>
                  <w:vAlign w:val="center"/>
                </w:tcPr>
                <w:p w:rsidR="00EB6585" w:rsidRPr="00B840C8" w:rsidRDefault="00EB6585" w:rsidP="00B84F47">
                  <w:pPr>
                    <w:widowControl/>
                    <w:jc w:val="left"/>
                    <w:rPr>
                      <w:bCs/>
                      <w:kern w:val="0"/>
                      <w:szCs w:val="21"/>
                      <w:u w:val="single"/>
                    </w:rPr>
                  </w:pPr>
                  <w:r w:rsidRPr="00B840C8">
                    <w:rPr>
                      <w:kern w:val="0"/>
                      <w:szCs w:val="21"/>
                      <w:u w:val="single"/>
                      <w:lang w:bidi="ar"/>
                    </w:rPr>
                    <w:t>T</w:t>
                  </w:r>
                  <w:r w:rsidRPr="00B840C8">
                    <w:rPr>
                      <w:kern w:val="0"/>
                      <w:szCs w:val="21"/>
                      <w:u w:val="single"/>
                      <w:lang w:bidi="ar"/>
                    </w:rPr>
                    <w:t>，</w:t>
                  </w:r>
                  <w:r w:rsidRPr="00B840C8">
                    <w:rPr>
                      <w:kern w:val="0"/>
                      <w:szCs w:val="21"/>
                      <w:u w:val="single"/>
                      <w:lang w:bidi="ar"/>
                    </w:rPr>
                    <w:t xml:space="preserve">I </w:t>
                  </w:r>
                </w:p>
              </w:tc>
              <w:tc>
                <w:tcPr>
                  <w:tcW w:w="794" w:type="dxa"/>
                  <w:vMerge/>
                  <w:tcMar>
                    <w:left w:w="28" w:type="dxa"/>
                    <w:right w:w="28" w:type="dxa"/>
                  </w:tcMar>
                  <w:vAlign w:val="center"/>
                </w:tcPr>
                <w:p w:rsidR="00EB6585" w:rsidRPr="00B840C8" w:rsidRDefault="00EB6585" w:rsidP="00400A18">
                  <w:pPr>
                    <w:pStyle w:val="a5"/>
                    <w:rPr>
                      <w:szCs w:val="21"/>
                    </w:rPr>
                  </w:pPr>
                </w:p>
              </w:tc>
            </w:tr>
            <w:tr w:rsidR="00B840C8" w:rsidRPr="00B840C8" w:rsidTr="00BD4B0D">
              <w:trPr>
                <w:trHeight w:val="454"/>
                <w:jc w:val="center"/>
              </w:trPr>
              <w:tc>
                <w:tcPr>
                  <w:tcW w:w="661" w:type="dxa"/>
                  <w:tcMar>
                    <w:left w:w="28" w:type="dxa"/>
                    <w:right w:w="28" w:type="dxa"/>
                  </w:tcMar>
                  <w:vAlign w:val="center"/>
                </w:tcPr>
                <w:p w:rsidR="00EB6585" w:rsidRPr="00B840C8" w:rsidRDefault="00EB6585" w:rsidP="00400A18">
                  <w:pPr>
                    <w:widowControl/>
                    <w:adjustRightInd w:val="0"/>
                    <w:snapToGrid w:val="0"/>
                    <w:jc w:val="center"/>
                    <w:textAlignment w:val="baseline"/>
                    <w:rPr>
                      <w:bCs/>
                      <w:kern w:val="28"/>
                      <w:szCs w:val="21"/>
                      <w:u w:val="single"/>
                    </w:rPr>
                  </w:pPr>
                  <w:r w:rsidRPr="00B840C8">
                    <w:rPr>
                      <w:rFonts w:hint="eastAsia"/>
                      <w:bCs/>
                      <w:kern w:val="28"/>
                      <w:szCs w:val="21"/>
                      <w:u w:val="single"/>
                    </w:rPr>
                    <w:t>磨泥</w:t>
                  </w:r>
                </w:p>
              </w:tc>
              <w:tc>
                <w:tcPr>
                  <w:tcW w:w="825" w:type="dxa"/>
                  <w:vMerge/>
                  <w:tcMar>
                    <w:left w:w="28" w:type="dxa"/>
                    <w:right w:w="28" w:type="dxa"/>
                  </w:tcMar>
                  <w:vAlign w:val="center"/>
                </w:tcPr>
                <w:p w:rsidR="00EB6585" w:rsidRPr="00B840C8" w:rsidRDefault="00EB6585" w:rsidP="00400A18">
                  <w:pPr>
                    <w:topLinePunct/>
                    <w:adjustRightInd w:val="0"/>
                    <w:snapToGrid w:val="0"/>
                    <w:jc w:val="center"/>
                    <w:rPr>
                      <w:szCs w:val="21"/>
                      <w:u w:val="single"/>
                    </w:rPr>
                  </w:pPr>
                </w:p>
              </w:tc>
              <w:tc>
                <w:tcPr>
                  <w:tcW w:w="1258" w:type="dxa"/>
                  <w:vMerge/>
                  <w:tcMar>
                    <w:left w:w="28" w:type="dxa"/>
                    <w:right w:w="28" w:type="dxa"/>
                  </w:tcMar>
                  <w:vAlign w:val="center"/>
                </w:tcPr>
                <w:p w:rsidR="00EB6585" w:rsidRPr="00B840C8" w:rsidRDefault="00EB6585" w:rsidP="00400A18">
                  <w:pPr>
                    <w:widowControl/>
                    <w:jc w:val="left"/>
                    <w:rPr>
                      <w:kern w:val="0"/>
                      <w:szCs w:val="21"/>
                      <w:u w:val="single"/>
                    </w:rPr>
                  </w:pPr>
                </w:p>
              </w:tc>
              <w:tc>
                <w:tcPr>
                  <w:tcW w:w="783" w:type="dxa"/>
                  <w:tcMar>
                    <w:left w:w="28" w:type="dxa"/>
                    <w:right w:w="28" w:type="dxa"/>
                  </w:tcMar>
                  <w:vAlign w:val="center"/>
                </w:tcPr>
                <w:p w:rsidR="00EB6585" w:rsidRPr="00B840C8" w:rsidRDefault="00EB6585" w:rsidP="00400A18">
                  <w:pPr>
                    <w:widowControl/>
                    <w:adjustRightInd w:val="0"/>
                    <w:snapToGrid w:val="0"/>
                    <w:jc w:val="center"/>
                    <w:textAlignment w:val="baseline"/>
                    <w:rPr>
                      <w:bCs/>
                      <w:kern w:val="28"/>
                      <w:szCs w:val="21"/>
                      <w:u w:val="single"/>
                    </w:rPr>
                  </w:pPr>
                  <w:r w:rsidRPr="00B840C8">
                    <w:rPr>
                      <w:rFonts w:hint="eastAsia"/>
                      <w:bCs/>
                      <w:kern w:val="28"/>
                      <w:szCs w:val="21"/>
                      <w:u w:val="single"/>
                    </w:rPr>
                    <w:t>0.6</w:t>
                  </w:r>
                  <w:r w:rsidRPr="00B840C8">
                    <w:rPr>
                      <w:bCs/>
                      <w:kern w:val="28"/>
                      <w:szCs w:val="21"/>
                      <w:u w:val="single"/>
                    </w:rPr>
                    <w:t>t/a</w:t>
                  </w:r>
                </w:p>
              </w:tc>
              <w:tc>
                <w:tcPr>
                  <w:tcW w:w="1123" w:type="dxa"/>
                  <w:tcMar>
                    <w:left w:w="28" w:type="dxa"/>
                    <w:right w:w="28" w:type="dxa"/>
                  </w:tcMar>
                  <w:vAlign w:val="center"/>
                </w:tcPr>
                <w:p w:rsidR="00EB6585" w:rsidRPr="00B840C8" w:rsidRDefault="00EB6585" w:rsidP="00F94B1F">
                  <w:pPr>
                    <w:widowControl/>
                    <w:adjustRightInd w:val="0"/>
                    <w:snapToGrid w:val="0"/>
                    <w:jc w:val="center"/>
                    <w:textAlignment w:val="baseline"/>
                    <w:rPr>
                      <w:bCs/>
                      <w:kern w:val="0"/>
                      <w:szCs w:val="21"/>
                      <w:u w:val="single"/>
                    </w:rPr>
                  </w:pPr>
                  <w:r w:rsidRPr="00B840C8">
                    <w:rPr>
                      <w:rFonts w:hint="eastAsia"/>
                      <w:bCs/>
                      <w:kern w:val="0"/>
                      <w:szCs w:val="21"/>
                      <w:u w:val="single"/>
                    </w:rPr>
                    <w:t>平面磨</w:t>
                  </w:r>
                  <w:r w:rsidRPr="00B840C8">
                    <w:rPr>
                      <w:rFonts w:hint="eastAsia"/>
                      <w:bCs/>
                      <w:kern w:val="0"/>
                      <w:szCs w:val="21"/>
                      <w:u w:val="single"/>
                    </w:rPr>
                    <w:t>/</w:t>
                  </w:r>
                  <w:r w:rsidRPr="00B840C8">
                    <w:rPr>
                      <w:rFonts w:hint="eastAsia"/>
                      <w:bCs/>
                      <w:kern w:val="0"/>
                      <w:szCs w:val="21"/>
                      <w:u w:val="single"/>
                    </w:rPr>
                    <w:t>无心磨</w:t>
                  </w:r>
                </w:p>
              </w:tc>
              <w:tc>
                <w:tcPr>
                  <w:tcW w:w="686" w:type="dxa"/>
                  <w:vMerge/>
                  <w:tcMar>
                    <w:left w:w="28" w:type="dxa"/>
                    <w:right w:w="28" w:type="dxa"/>
                  </w:tcMar>
                  <w:vAlign w:val="center"/>
                </w:tcPr>
                <w:p w:rsidR="00EB6585" w:rsidRPr="00B840C8" w:rsidRDefault="00EB6585" w:rsidP="00400A18">
                  <w:pPr>
                    <w:topLinePunct/>
                    <w:adjustRightInd w:val="0"/>
                    <w:snapToGrid w:val="0"/>
                    <w:jc w:val="center"/>
                    <w:rPr>
                      <w:kern w:val="0"/>
                      <w:szCs w:val="21"/>
                      <w:u w:val="single"/>
                    </w:rPr>
                  </w:pPr>
                </w:p>
              </w:tc>
              <w:tc>
                <w:tcPr>
                  <w:tcW w:w="876" w:type="dxa"/>
                  <w:vMerge/>
                  <w:tcMar>
                    <w:left w:w="28" w:type="dxa"/>
                    <w:right w:w="28" w:type="dxa"/>
                  </w:tcMar>
                  <w:vAlign w:val="center"/>
                </w:tcPr>
                <w:p w:rsidR="00EB6585" w:rsidRPr="00B840C8" w:rsidRDefault="00EB6585" w:rsidP="00400A18">
                  <w:pPr>
                    <w:topLinePunct/>
                    <w:adjustRightInd w:val="0"/>
                    <w:snapToGrid w:val="0"/>
                    <w:jc w:val="center"/>
                    <w:rPr>
                      <w:kern w:val="0"/>
                      <w:szCs w:val="21"/>
                      <w:u w:val="single"/>
                    </w:rPr>
                  </w:pPr>
                </w:p>
              </w:tc>
              <w:tc>
                <w:tcPr>
                  <w:tcW w:w="714" w:type="dxa"/>
                  <w:tcMar>
                    <w:left w:w="28" w:type="dxa"/>
                    <w:right w:w="28" w:type="dxa"/>
                  </w:tcMar>
                  <w:vAlign w:val="center"/>
                </w:tcPr>
                <w:p w:rsidR="00EB6585" w:rsidRPr="00B840C8" w:rsidRDefault="00EB6585" w:rsidP="00400A18">
                  <w:pPr>
                    <w:topLinePunct/>
                    <w:adjustRightInd w:val="0"/>
                    <w:snapToGrid w:val="0"/>
                    <w:jc w:val="center"/>
                    <w:rPr>
                      <w:bCs/>
                      <w:kern w:val="0"/>
                      <w:szCs w:val="21"/>
                      <w:u w:val="single"/>
                    </w:rPr>
                  </w:pPr>
                  <w:r w:rsidRPr="00B840C8">
                    <w:rPr>
                      <w:rFonts w:hint="eastAsia"/>
                      <w:bCs/>
                      <w:kern w:val="0"/>
                      <w:szCs w:val="21"/>
                      <w:u w:val="single"/>
                    </w:rPr>
                    <w:t>3</w:t>
                  </w:r>
                  <w:r w:rsidRPr="00B840C8">
                    <w:rPr>
                      <w:bCs/>
                      <w:kern w:val="0"/>
                      <w:szCs w:val="21"/>
                      <w:u w:val="single"/>
                    </w:rPr>
                    <w:t>个月</w:t>
                  </w:r>
                </w:p>
              </w:tc>
              <w:tc>
                <w:tcPr>
                  <w:tcW w:w="613" w:type="dxa"/>
                  <w:tcMar>
                    <w:left w:w="28" w:type="dxa"/>
                    <w:right w:w="28" w:type="dxa"/>
                  </w:tcMar>
                  <w:vAlign w:val="center"/>
                </w:tcPr>
                <w:p w:rsidR="00EB6585" w:rsidRPr="00B840C8" w:rsidRDefault="00EB6585" w:rsidP="00400A18">
                  <w:pPr>
                    <w:widowControl/>
                    <w:jc w:val="left"/>
                    <w:rPr>
                      <w:kern w:val="0"/>
                      <w:szCs w:val="21"/>
                      <w:u w:val="single"/>
                      <w:lang w:bidi="ar"/>
                    </w:rPr>
                  </w:pPr>
                  <w:r w:rsidRPr="00B840C8">
                    <w:rPr>
                      <w:kern w:val="0"/>
                      <w:szCs w:val="21"/>
                      <w:u w:val="single"/>
                      <w:lang w:bidi="ar"/>
                    </w:rPr>
                    <w:t>T</w:t>
                  </w:r>
                  <w:r w:rsidRPr="00B840C8">
                    <w:rPr>
                      <w:kern w:val="0"/>
                      <w:szCs w:val="21"/>
                      <w:u w:val="single"/>
                      <w:lang w:bidi="ar"/>
                    </w:rPr>
                    <w:t>，</w:t>
                  </w:r>
                  <w:r w:rsidRPr="00B840C8">
                    <w:rPr>
                      <w:kern w:val="0"/>
                      <w:szCs w:val="21"/>
                      <w:u w:val="single"/>
                      <w:lang w:bidi="ar"/>
                    </w:rPr>
                    <w:t>I</w:t>
                  </w:r>
                </w:p>
              </w:tc>
              <w:tc>
                <w:tcPr>
                  <w:tcW w:w="794" w:type="dxa"/>
                  <w:vMerge/>
                  <w:tcMar>
                    <w:left w:w="28" w:type="dxa"/>
                    <w:right w:w="28" w:type="dxa"/>
                  </w:tcMar>
                  <w:vAlign w:val="center"/>
                </w:tcPr>
                <w:p w:rsidR="00EB6585" w:rsidRPr="00B840C8" w:rsidRDefault="00EB6585" w:rsidP="00400A18">
                  <w:pPr>
                    <w:pStyle w:val="a5"/>
                    <w:rPr>
                      <w:szCs w:val="21"/>
                    </w:rPr>
                  </w:pPr>
                </w:p>
              </w:tc>
            </w:tr>
          </w:tbl>
          <w:p w:rsidR="007B3B7F" w:rsidRPr="00B840C8" w:rsidRDefault="007B3B7F" w:rsidP="007B3B7F">
            <w:pPr>
              <w:spacing w:line="360" w:lineRule="auto"/>
              <w:rPr>
                <w:b/>
                <w:sz w:val="24"/>
              </w:rPr>
            </w:pPr>
            <w:r w:rsidRPr="00B840C8">
              <w:rPr>
                <w:rFonts w:hint="eastAsia"/>
                <w:b/>
                <w:sz w:val="24"/>
              </w:rPr>
              <w:t>4.2</w:t>
            </w:r>
            <w:r w:rsidRPr="00B840C8">
              <w:rPr>
                <w:rFonts w:hint="eastAsia"/>
                <w:b/>
                <w:sz w:val="24"/>
              </w:rPr>
              <w:t>废物处理设施</w:t>
            </w:r>
          </w:p>
          <w:p w:rsidR="007B3B7F" w:rsidRPr="00B840C8" w:rsidRDefault="007B3B7F" w:rsidP="00E6099C">
            <w:pPr>
              <w:widowControl/>
              <w:snapToGrid w:val="0"/>
              <w:spacing w:line="360" w:lineRule="auto"/>
              <w:ind w:firstLineChars="200" w:firstLine="480"/>
              <w:rPr>
                <w:rFonts w:hAnsi="宋体"/>
                <w:sz w:val="24"/>
              </w:rPr>
            </w:pPr>
            <w:r w:rsidRPr="00B840C8">
              <w:rPr>
                <w:rFonts w:hint="eastAsia"/>
                <w:sz w:val="24"/>
              </w:rPr>
              <w:t>（</w:t>
            </w:r>
            <w:r w:rsidRPr="00B840C8">
              <w:rPr>
                <w:rFonts w:hAnsi="宋体" w:hint="eastAsia"/>
                <w:sz w:val="24"/>
              </w:rPr>
              <w:t>1</w:t>
            </w:r>
            <w:r w:rsidRPr="00B840C8">
              <w:rPr>
                <w:rFonts w:hAnsi="宋体" w:hint="eastAsia"/>
                <w:sz w:val="24"/>
              </w:rPr>
              <w:t>）</w:t>
            </w:r>
            <w:r w:rsidRPr="00B840C8">
              <w:rPr>
                <w:rFonts w:hAnsi="宋体"/>
                <w:sz w:val="24"/>
              </w:rPr>
              <w:t>一般工业固体废物</w:t>
            </w:r>
          </w:p>
          <w:p w:rsidR="007B3B7F" w:rsidRPr="00B840C8" w:rsidRDefault="007B3B7F" w:rsidP="00E6099C">
            <w:pPr>
              <w:widowControl/>
              <w:snapToGrid w:val="0"/>
              <w:spacing w:line="360" w:lineRule="auto"/>
              <w:ind w:firstLineChars="200" w:firstLine="480"/>
              <w:rPr>
                <w:rFonts w:hAnsi="宋体"/>
                <w:sz w:val="24"/>
              </w:rPr>
            </w:pPr>
            <w:r w:rsidRPr="00B840C8">
              <w:rPr>
                <w:rFonts w:hAnsi="宋体"/>
                <w:sz w:val="24"/>
              </w:rPr>
              <w:t>设置一个一般固废物暂存间，并设置标识标牌。本项目一般固废暂存</w:t>
            </w:r>
            <w:r w:rsidRPr="00B840C8">
              <w:rPr>
                <w:rFonts w:hAnsi="宋体" w:hint="eastAsia"/>
                <w:sz w:val="24"/>
              </w:rPr>
              <w:t>间</w:t>
            </w:r>
            <w:r w:rsidRPr="00B840C8">
              <w:rPr>
                <w:rFonts w:hAnsi="宋体"/>
                <w:sz w:val="24"/>
              </w:rPr>
              <w:t>设置于车间内，面积约</w:t>
            </w:r>
            <w:r w:rsidRPr="00B840C8">
              <w:rPr>
                <w:rFonts w:hAnsi="宋体" w:hint="eastAsia"/>
                <w:sz w:val="24"/>
              </w:rPr>
              <w:t>4</w:t>
            </w:r>
            <w:r w:rsidRPr="00B840C8">
              <w:rPr>
                <w:rFonts w:hAnsi="宋体"/>
                <w:sz w:val="24"/>
              </w:rPr>
              <w:t>m</w:t>
            </w:r>
            <w:r w:rsidR="00E6099C" w:rsidRPr="00B840C8">
              <w:rPr>
                <w:rFonts w:hAnsi="宋体" w:hint="eastAsia"/>
                <w:sz w:val="24"/>
              </w:rPr>
              <w:t>²</w:t>
            </w:r>
            <w:r w:rsidRPr="00B840C8">
              <w:rPr>
                <w:rFonts w:hAnsi="宋体"/>
                <w:sz w:val="24"/>
              </w:rPr>
              <w:t>，地面经硬化处理；用于存放研磨磨渣、抛光泥渣、废包装纸箱</w:t>
            </w:r>
            <w:r w:rsidRPr="00B840C8">
              <w:rPr>
                <w:rFonts w:hAnsi="宋体"/>
                <w:sz w:val="24"/>
              </w:rPr>
              <w:t>/</w:t>
            </w:r>
            <w:r w:rsidRPr="00B840C8">
              <w:rPr>
                <w:rFonts w:hAnsi="宋体"/>
                <w:sz w:val="24"/>
              </w:rPr>
              <w:t>袋。产生的一般工业固体废物，在其内部分类存放后，定期外卖。一般固体废物防治措施可行。</w:t>
            </w:r>
          </w:p>
          <w:p w:rsidR="007B3B7F" w:rsidRPr="00B840C8" w:rsidRDefault="00E6099C" w:rsidP="00E6099C">
            <w:pPr>
              <w:widowControl/>
              <w:snapToGrid w:val="0"/>
              <w:spacing w:line="360" w:lineRule="auto"/>
              <w:ind w:firstLineChars="200" w:firstLine="480"/>
              <w:rPr>
                <w:rFonts w:hAnsi="宋体"/>
                <w:sz w:val="24"/>
              </w:rPr>
            </w:pPr>
            <w:r w:rsidRPr="00B840C8">
              <w:rPr>
                <w:rFonts w:hAnsi="宋体" w:hint="eastAsia"/>
                <w:sz w:val="24"/>
              </w:rPr>
              <w:t>（</w:t>
            </w:r>
            <w:r w:rsidRPr="00B840C8">
              <w:rPr>
                <w:rFonts w:hAnsi="宋体" w:hint="eastAsia"/>
                <w:sz w:val="24"/>
              </w:rPr>
              <w:t>2</w:t>
            </w:r>
            <w:r w:rsidRPr="00B840C8">
              <w:rPr>
                <w:rFonts w:hAnsi="宋体"/>
                <w:sz w:val="24"/>
              </w:rPr>
              <w:t>）</w:t>
            </w:r>
            <w:r w:rsidR="007B3B7F" w:rsidRPr="00B840C8">
              <w:rPr>
                <w:rFonts w:hAnsi="宋体"/>
                <w:sz w:val="24"/>
              </w:rPr>
              <w:t>危险废物</w:t>
            </w:r>
          </w:p>
          <w:p w:rsidR="007B3B7F" w:rsidRPr="00B840C8" w:rsidRDefault="007B3B7F" w:rsidP="00E6099C">
            <w:pPr>
              <w:widowControl/>
              <w:snapToGrid w:val="0"/>
              <w:spacing w:line="360" w:lineRule="auto"/>
              <w:ind w:firstLineChars="200" w:firstLine="480"/>
              <w:rPr>
                <w:rFonts w:hAnsi="宋体"/>
                <w:sz w:val="24"/>
              </w:rPr>
            </w:pPr>
            <w:r w:rsidRPr="00B840C8">
              <w:rPr>
                <w:rFonts w:hAnsi="宋体"/>
                <w:sz w:val="24"/>
              </w:rPr>
              <w:t>按照《危险废物贮存污染控制标准》（</w:t>
            </w:r>
            <w:r w:rsidRPr="00B840C8">
              <w:rPr>
                <w:rFonts w:hAnsi="宋体"/>
                <w:sz w:val="24"/>
              </w:rPr>
              <w:t>GB18597-2001</w:t>
            </w:r>
            <w:r w:rsidRPr="00B840C8">
              <w:rPr>
                <w:rFonts w:hAnsi="宋体"/>
                <w:sz w:val="24"/>
              </w:rPr>
              <w:t>）及</w:t>
            </w:r>
            <w:r w:rsidRPr="00B840C8">
              <w:rPr>
                <w:rFonts w:hAnsi="宋体"/>
                <w:sz w:val="24"/>
              </w:rPr>
              <w:t xml:space="preserve">2013 </w:t>
            </w:r>
            <w:r w:rsidRPr="00B840C8">
              <w:rPr>
                <w:rFonts w:hAnsi="宋体"/>
                <w:sz w:val="24"/>
              </w:rPr>
              <w:t>年修改单要求设置危险废物暂存场所，危废暂存区应建设基础防渗</w:t>
            </w:r>
            <w:r w:rsidR="0023327E" w:rsidRPr="00B840C8">
              <w:rPr>
                <w:rFonts w:hAnsi="宋体"/>
                <w:sz w:val="24"/>
              </w:rPr>
              <w:t>设施，防风、防雨、防晒、防渗漏。本项目在车间</w:t>
            </w:r>
            <w:r w:rsidR="00CE4803" w:rsidRPr="00B840C8">
              <w:rPr>
                <w:rFonts w:hAnsi="宋体" w:hint="eastAsia"/>
                <w:sz w:val="24"/>
              </w:rPr>
              <w:t>西</w:t>
            </w:r>
            <w:r w:rsidR="00CE4803" w:rsidRPr="00B840C8">
              <w:rPr>
                <w:rFonts w:hAnsi="宋体"/>
                <w:sz w:val="24"/>
              </w:rPr>
              <w:t>侧</w:t>
            </w:r>
            <w:r w:rsidR="0023327E" w:rsidRPr="00B840C8">
              <w:rPr>
                <w:rFonts w:hAnsi="宋体"/>
                <w:sz w:val="24"/>
              </w:rPr>
              <w:t>设危险废物暂存间</w:t>
            </w:r>
            <w:r w:rsidRPr="00B840C8">
              <w:rPr>
                <w:rFonts w:hAnsi="宋体"/>
                <w:sz w:val="24"/>
              </w:rPr>
              <w:t>，约</w:t>
            </w:r>
            <w:r w:rsidR="00EB6585" w:rsidRPr="00B840C8">
              <w:rPr>
                <w:rFonts w:hAnsi="宋体" w:hint="eastAsia"/>
                <w:sz w:val="24"/>
              </w:rPr>
              <w:t>6</w:t>
            </w:r>
            <w:r w:rsidRPr="00B840C8">
              <w:rPr>
                <w:rFonts w:hAnsi="宋体"/>
                <w:sz w:val="24"/>
              </w:rPr>
              <w:t>m</w:t>
            </w:r>
            <w:r w:rsidR="00E6099C" w:rsidRPr="00B840C8">
              <w:rPr>
                <w:rFonts w:hAnsi="宋体" w:hint="eastAsia"/>
                <w:sz w:val="24"/>
              </w:rPr>
              <w:t>²</w:t>
            </w:r>
            <w:r w:rsidRPr="00B840C8">
              <w:rPr>
                <w:rFonts w:hAnsi="宋体"/>
                <w:sz w:val="24"/>
              </w:rPr>
              <w:t>，并按规定设立危险废物标志。本环评要求：危废区周边设置</w:t>
            </w:r>
            <w:r w:rsidRPr="00B840C8">
              <w:rPr>
                <w:rFonts w:hAnsi="宋体"/>
                <w:sz w:val="24"/>
              </w:rPr>
              <w:t>0.2m</w:t>
            </w:r>
            <w:r w:rsidRPr="00B840C8">
              <w:rPr>
                <w:rFonts w:hAnsi="宋体"/>
                <w:sz w:val="24"/>
              </w:rPr>
              <w:t>高围堰，必须定期检查，确保完好无损，防止泄露造成二次污染，危险废物要用不易破损、变形、老化、能有效防止渗透、扩散的容器储存，装有危险废物的容器必须贴标签。</w:t>
            </w:r>
            <w:r w:rsidRPr="00B840C8">
              <w:rPr>
                <w:rFonts w:hAnsi="宋体" w:hint="eastAsia"/>
                <w:sz w:val="24"/>
              </w:rPr>
              <w:t>不</w:t>
            </w:r>
            <w:r w:rsidRPr="00B840C8">
              <w:rPr>
                <w:rFonts w:hAnsi="宋体"/>
                <w:sz w:val="24"/>
              </w:rPr>
              <w:t>同的危险废物分别使用容器收集，在危废暂存区暂存后定期交由相应危废处理资质的单位处理处置。起运时包装要完整，装载应稳妥；危险废物的转运严格按照有关规定，实行联单制度。</w:t>
            </w:r>
          </w:p>
          <w:p w:rsidR="007B3B7F" w:rsidRPr="00B840C8" w:rsidRDefault="007B3B7F" w:rsidP="00A06EFC">
            <w:pPr>
              <w:adjustRightInd w:val="0"/>
              <w:snapToGrid w:val="0"/>
              <w:ind w:firstLineChars="200" w:firstLine="480"/>
              <w:jc w:val="center"/>
              <w:rPr>
                <w:rFonts w:eastAsia="黑体"/>
                <w:sz w:val="24"/>
              </w:rPr>
            </w:pPr>
            <w:r w:rsidRPr="00B840C8">
              <w:rPr>
                <w:rFonts w:eastAsia="黑体"/>
                <w:sz w:val="24"/>
              </w:rPr>
              <w:t>表</w:t>
            </w:r>
            <w:r w:rsidR="00A06EFC" w:rsidRPr="00B840C8">
              <w:rPr>
                <w:rFonts w:eastAsia="黑体" w:hint="eastAsia"/>
                <w:sz w:val="24"/>
              </w:rPr>
              <w:t>4-7</w:t>
            </w:r>
            <w:r w:rsidRPr="00B840C8">
              <w:rPr>
                <w:rFonts w:eastAsia="黑体"/>
                <w:sz w:val="24"/>
              </w:rPr>
              <w:t xml:space="preserve">   </w:t>
            </w:r>
            <w:r w:rsidRPr="00B840C8">
              <w:rPr>
                <w:rFonts w:eastAsia="黑体"/>
                <w:sz w:val="24"/>
              </w:rPr>
              <w:t>危险废物贮存设施汇总表</w:t>
            </w:r>
          </w:p>
          <w:tbl>
            <w:tblP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9"/>
              <w:gridCol w:w="1176"/>
              <w:gridCol w:w="863"/>
              <w:gridCol w:w="1256"/>
              <w:gridCol w:w="522"/>
              <w:gridCol w:w="659"/>
              <w:gridCol w:w="959"/>
              <w:gridCol w:w="1127"/>
              <w:gridCol w:w="963"/>
            </w:tblGrid>
            <w:tr w:rsidR="00B840C8" w:rsidRPr="00B840C8" w:rsidTr="00C91584">
              <w:trPr>
                <w:trHeight w:val="990"/>
              </w:trPr>
              <w:tc>
                <w:tcPr>
                  <w:tcW w:w="979" w:type="dxa"/>
                  <w:vAlign w:val="center"/>
                </w:tcPr>
                <w:p w:rsidR="007B3B7F" w:rsidRPr="00B840C8" w:rsidRDefault="007B3B7F" w:rsidP="00400A18">
                  <w:pPr>
                    <w:jc w:val="left"/>
                    <w:rPr>
                      <w:szCs w:val="21"/>
                    </w:rPr>
                  </w:pPr>
                  <w:r w:rsidRPr="00B840C8">
                    <w:rPr>
                      <w:szCs w:val="21"/>
                    </w:rPr>
                    <w:t>贮存场所（设施）名称</w:t>
                  </w:r>
                </w:p>
              </w:tc>
              <w:tc>
                <w:tcPr>
                  <w:tcW w:w="1176" w:type="dxa"/>
                  <w:vAlign w:val="center"/>
                </w:tcPr>
                <w:p w:rsidR="007B3B7F" w:rsidRPr="00B840C8" w:rsidRDefault="007B3B7F" w:rsidP="00400A18">
                  <w:pPr>
                    <w:jc w:val="center"/>
                    <w:rPr>
                      <w:szCs w:val="21"/>
                    </w:rPr>
                  </w:pPr>
                  <w:r w:rsidRPr="00B840C8">
                    <w:rPr>
                      <w:szCs w:val="21"/>
                    </w:rPr>
                    <w:t>危险废物名称</w:t>
                  </w:r>
                </w:p>
              </w:tc>
              <w:tc>
                <w:tcPr>
                  <w:tcW w:w="863" w:type="dxa"/>
                  <w:vAlign w:val="center"/>
                </w:tcPr>
                <w:p w:rsidR="007B3B7F" w:rsidRPr="00B840C8" w:rsidRDefault="007B3B7F" w:rsidP="00400A18">
                  <w:pPr>
                    <w:jc w:val="center"/>
                    <w:rPr>
                      <w:szCs w:val="21"/>
                    </w:rPr>
                  </w:pPr>
                  <w:r w:rsidRPr="00B840C8">
                    <w:rPr>
                      <w:szCs w:val="21"/>
                    </w:rPr>
                    <w:t>危险废物类别</w:t>
                  </w:r>
                </w:p>
              </w:tc>
              <w:tc>
                <w:tcPr>
                  <w:tcW w:w="1256" w:type="dxa"/>
                  <w:vAlign w:val="center"/>
                </w:tcPr>
                <w:p w:rsidR="007B3B7F" w:rsidRPr="00B840C8" w:rsidRDefault="007B3B7F" w:rsidP="00400A18">
                  <w:pPr>
                    <w:jc w:val="center"/>
                    <w:rPr>
                      <w:szCs w:val="21"/>
                    </w:rPr>
                  </w:pPr>
                  <w:r w:rsidRPr="00B840C8">
                    <w:rPr>
                      <w:szCs w:val="21"/>
                    </w:rPr>
                    <w:t>危险废物代码</w:t>
                  </w:r>
                </w:p>
              </w:tc>
              <w:tc>
                <w:tcPr>
                  <w:tcW w:w="522" w:type="dxa"/>
                  <w:vAlign w:val="center"/>
                </w:tcPr>
                <w:p w:rsidR="007B3B7F" w:rsidRPr="00B840C8" w:rsidRDefault="007B3B7F" w:rsidP="00400A18">
                  <w:pPr>
                    <w:jc w:val="center"/>
                    <w:rPr>
                      <w:szCs w:val="21"/>
                    </w:rPr>
                  </w:pPr>
                  <w:r w:rsidRPr="00B840C8">
                    <w:rPr>
                      <w:szCs w:val="21"/>
                    </w:rPr>
                    <w:t>位置</w:t>
                  </w:r>
                </w:p>
              </w:tc>
              <w:tc>
                <w:tcPr>
                  <w:tcW w:w="659" w:type="dxa"/>
                  <w:vAlign w:val="center"/>
                </w:tcPr>
                <w:p w:rsidR="007B3B7F" w:rsidRPr="00B840C8" w:rsidRDefault="007B3B7F" w:rsidP="00400A18">
                  <w:pPr>
                    <w:jc w:val="center"/>
                    <w:rPr>
                      <w:szCs w:val="21"/>
                    </w:rPr>
                  </w:pPr>
                  <w:r w:rsidRPr="00B840C8">
                    <w:rPr>
                      <w:szCs w:val="21"/>
                    </w:rPr>
                    <w:t>占地面积</w:t>
                  </w:r>
                </w:p>
              </w:tc>
              <w:tc>
                <w:tcPr>
                  <w:tcW w:w="959" w:type="dxa"/>
                  <w:vAlign w:val="center"/>
                </w:tcPr>
                <w:p w:rsidR="007B3B7F" w:rsidRPr="00B840C8" w:rsidRDefault="007B3B7F" w:rsidP="00400A18">
                  <w:pPr>
                    <w:jc w:val="center"/>
                    <w:rPr>
                      <w:szCs w:val="21"/>
                    </w:rPr>
                  </w:pPr>
                  <w:r w:rsidRPr="00B840C8">
                    <w:rPr>
                      <w:szCs w:val="21"/>
                    </w:rPr>
                    <w:t>贮存方式</w:t>
                  </w:r>
                </w:p>
              </w:tc>
              <w:tc>
                <w:tcPr>
                  <w:tcW w:w="1127" w:type="dxa"/>
                  <w:vAlign w:val="center"/>
                </w:tcPr>
                <w:p w:rsidR="007B3B7F" w:rsidRPr="00B840C8" w:rsidRDefault="007B3B7F" w:rsidP="00400A18">
                  <w:pPr>
                    <w:jc w:val="center"/>
                    <w:rPr>
                      <w:szCs w:val="21"/>
                    </w:rPr>
                  </w:pPr>
                  <w:r w:rsidRPr="00B840C8">
                    <w:rPr>
                      <w:szCs w:val="21"/>
                    </w:rPr>
                    <w:t>贮存能力</w:t>
                  </w:r>
                </w:p>
              </w:tc>
              <w:tc>
                <w:tcPr>
                  <w:tcW w:w="963" w:type="dxa"/>
                  <w:vAlign w:val="center"/>
                </w:tcPr>
                <w:p w:rsidR="00420404" w:rsidRPr="00B840C8" w:rsidRDefault="007B3B7F" w:rsidP="00400A18">
                  <w:pPr>
                    <w:jc w:val="center"/>
                    <w:rPr>
                      <w:szCs w:val="21"/>
                    </w:rPr>
                  </w:pPr>
                  <w:r w:rsidRPr="00B840C8">
                    <w:rPr>
                      <w:szCs w:val="21"/>
                    </w:rPr>
                    <w:t>贮存</w:t>
                  </w:r>
                </w:p>
                <w:p w:rsidR="007B3B7F" w:rsidRPr="00B840C8" w:rsidRDefault="007B3B7F" w:rsidP="00400A18">
                  <w:pPr>
                    <w:jc w:val="center"/>
                    <w:rPr>
                      <w:szCs w:val="21"/>
                    </w:rPr>
                  </w:pPr>
                  <w:r w:rsidRPr="00B840C8">
                    <w:rPr>
                      <w:szCs w:val="21"/>
                    </w:rPr>
                    <w:t>周期</w:t>
                  </w:r>
                </w:p>
              </w:tc>
            </w:tr>
            <w:tr w:rsidR="00B840C8" w:rsidRPr="00B840C8" w:rsidTr="00C91584">
              <w:tc>
                <w:tcPr>
                  <w:tcW w:w="979" w:type="dxa"/>
                  <w:vMerge w:val="restart"/>
                  <w:vAlign w:val="center"/>
                </w:tcPr>
                <w:p w:rsidR="007B3B7F" w:rsidRPr="00B840C8" w:rsidRDefault="007B3B7F" w:rsidP="00400A18">
                  <w:pPr>
                    <w:jc w:val="center"/>
                    <w:rPr>
                      <w:szCs w:val="21"/>
                    </w:rPr>
                  </w:pPr>
                  <w:r w:rsidRPr="00B840C8">
                    <w:rPr>
                      <w:szCs w:val="21"/>
                    </w:rPr>
                    <w:t>危废暂存间</w:t>
                  </w:r>
                </w:p>
              </w:tc>
              <w:tc>
                <w:tcPr>
                  <w:tcW w:w="1176" w:type="dxa"/>
                  <w:vAlign w:val="center"/>
                </w:tcPr>
                <w:p w:rsidR="007B3B7F" w:rsidRPr="00B840C8" w:rsidRDefault="007B3B7F" w:rsidP="00400A18">
                  <w:pPr>
                    <w:widowControl/>
                    <w:adjustRightInd w:val="0"/>
                    <w:snapToGrid w:val="0"/>
                    <w:jc w:val="center"/>
                    <w:textAlignment w:val="baseline"/>
                    <w:rPr>
                      <w:szCs w:val="21"/>
                    </w:rPr>
                  </w:pPr>
                  <w:r w:rsidRPr="00B840C8">
                    <w:rPr>
                      <w:bCs/>
                      <w:kern w:val="28"/>
                      <w:szCs w:val="21"/>
                    </w:rPr>
                    <w:t>废活性炭</w:t>
                  </w:r>
                </w:p>
              </w:tc>
              <w:tc>
                <w:tcPr>
                  <w:tcW w:w="863" w:type="dxa"/>
                  <w:vAlign w:val="center"/>
                </w:tcPr>
                <w:p w:rsidR="007B3B7F" w:rsidRPr="00B840C8" w:rsidRDefault="007B3B7F" w:rsidP="00400A18">
                  <w:pPr>
                    <w:jc w:val="center"/>
                    <w:rPr>
                      <w:szCs w:val="21"/>
                    </w:rPr>
                  </w:pPr>
                  <w:r w:rsidRPr="00B840C8">
                    <w:rPr>
                      <w:szCs w:val="21"/>
                    </w:rPr>
                    <w:t>HW49</w:t>
                  </w:r>
                </w:p>
              </w:tc>
              <w:tc>
                <w:tcPr>
                  <w:tcW w:w="1256" w:type="dxa"/>
                  <w:vAlign w:val="center"/>
                </w:tcPr>
                <w:p w:rsidR="007B3B7F" w:rsidRPr="00B840C8" w:rsidRDefault="007B3B7F" w:rsidP="00400A18">
                  <w:pPr>
                    <w:topLinePunct/>
                    <w:adjustRightInd w:val="0"/>
                    <w:snapToGrid w:val="0"/>
                    <w:jc w:val="center"/>
                    <w:rPr>
                      <w:szCs w:val="21"/>
                    </w:rPr>
                  </w:pPr>
                  <w:r w:rsidRPr="00B840C8">
                    <w:rPr>
                      <w:bCs/>
                      <w:kern w:val="0"/>
                      <w:szCs w:val="21"/>
                    </w:rPr>
                    <w:t>900-039-49</w:t>
                  </w:r>
                </w:p>
              </w:tc>
              <w:tc>
                <w:tcPr>
                  <w:tcW w:w="522" w:type="dxa"/>
                  <w:vMerge w:val="restart"/>
                  <w:vAlign w:val="center"/>
                </w:tcPr>
                <w:p w:rsidR="007B3B7F" w:rsidRPr="00B840C8" w:rsidRDefault="007B3B7F" w:rsidP="00400A18">
                  <w:pPr>
                    <w:jc w:val="center"/>
                    <w:rPr>
                      <w:szCs w:val="21"/>
                    </w:rPr>
                  </w:pPr>
                  <w:r w:rsidRPr="00B840C8">
                    <w:rPr>
                      <w:szCs w:val="21"/>
                    </w:rPr>
                    <w:t>生产</w:t>
                  </w:r>
                  <w:r w:rsidRPr="00B840C8">
                    <w:rPr>
                      <w:szCs w:val="21"/>
                    </w:rPr>
                    <w:lastRenderedPageBreak/>
                    <w:t>车间</w:t>
                  </w:r>
                  <w:r w:rsidRPr="00B840C8">
                    <w:rPr>
                      <w:rFonts w:hint="eastAsia"/>
                      <w:szCs w:val="21"/>
                    </w:rPr>
                    <w:t>外</w:t>
                  </w:r>
                </w:p>
              </w:tc>
              <w:tc>
                <w:tcPr>
                  <w:tcW w:w="659" w:type="dxa"/>
                  <w:vMerge w:val="restart"/>
                  <w:vAlign w:val="center"/>
                </w:tcPr>
                <w:p w:rsidR="007B3B7F" w:rsidRPr="00B840C8" w:rsidRDefault="008A5B10" w:rsidP="00400A18">
                  <w:pPr>
                    <w:jc w:val="center"/>
                    <w:rPr>
                      <w:szCs w:val="21"/>
                    </w:rPr>
                  </w:pPr>
                  <w:r w:rsidRPr="00B840C8">
                    <w:rPr>
                      <w:rFonts w:hint="eastAsia"/>
                      <w:szCs w:val="21"/>
                    </w:rPr>
                    <w:lastRenderedPageBreak/>
                    <w:t>6</w:t>
                  </w:r>
                  <w:r w:rsidR="007B3B7F" w:rsidRPr="00B840C8">
                    <w:rPr>
                      <w:szCs w:val="21"/>
                    </w:rPr>
                    <w:t>m</w:t>
                  </w:r>
                  <w:r w:rsidR="007B3B7F" w:rsidRPr="00B840C8">
                    <w:rPr>
                      <w:szCs w:val="21"/>
                      <w:vertAlign w:val="superscript"/>
                    </w:rPr>
                    <w:t>2</w:t>
                  </w:r>
                </w:p>
              </w:tc>
              <w:tc>
                <w:tcPr>
                  <w:tcW w:w="959" w:type="dxa"/>
                  <w:vAlign w:val="center"/>
                </w:tcPr>
                <w:p w:rsidR="007B3B7F" w:rsidRPr="00B840C8" w:rsidRDefault="007B3B7F" w:rsidP="00400A18">
                  <w:pPr>
                    <w:jc w:val="center"/>
                    <w:rPr>
                      <w:szCs w:val="21"/>
                    </w:rPr>
                  </w:pPr>
                  <w:r w:rsidRPr="00B840C8">
                    <w:rPr>
                      <w:szCs w:val="21"/>
                    </w:rPr>
                    <w:t>专用储存桶</w:t>
                  </w:r>
                </w:p>
              </w:tc>
              <w:tc>
                <w:tcPr>
                  <w:tcW w:w="1127" w:type="dxa"/>
                  <w:vAlign w:val="center"/>
                </w:tcPr>
                <w:p w:rsidR="007B3B7F" w:rsidRPr="00B840C8" w:rsidRDefault="008A5B10" w:rsidP="00400A18">
                  <w:pPr>
                    <w:jc w:val="center"/>
                    <w:rPr>
                      <w:szCs w:val="21"/>
                    </w:rPr>
                  </w:pPr>
                  <w:r w:rsidRPr="00B840C8">
                    <w:rPr>
                      <w:rFonts w:hint="eastAsia"/>
                      <w:szCs w:val="21"/>
                    </w:rPr>
                    <w:t>0.27</w:t>
                  </w:r>
                  <w:r w:rsidR="007B3B7F" w:rsidRPr="00B840C8">
                    <w:rPr>
                      <w:bCs/>
                      <w:kern w:val="28"/>
                      <w:szCs w:val="21"/>
                    </w:rPr>
                    <w:t>t/a</w:t>
                  </w:r>
                </w:p>
              </w:tc>
              <w:tc>
                <w:tcPr>
                  <w:tcW w:w="963" w:type="dxa"/>
                  <w:vAlign w:val="center"/>
                </w:tcPr>
                <w:p w:rsidR="007B3B7F" w:rsidRPr="00B840C8" w:rsidRDefault="00853C13" w:rsidP="00400A18">
                  <w:pPr>
                    <w:jc w:val="center"/>
                    <w:rPr>
                      <w:szCs w:val="21"/>
                    </w:rPr>
                  </w:pPr>
                  <w:r w:rsidRPr="00B840C8">
                    <w:rPr>
                      <w:rFonts w:hint="eastAsia"/>
                      <w:szCs w:val="21"/>
                    </w:rPr>
                    <w:t>12</w:t>
                  </w:r>
                  <w:r w:rsidR="007B3B7F" w:rsidRPr="00B840C8">
                    <w:rPr>
                      <w:szCs w:val="21"/>
                    </w:rPr>
                    <w:t>个月</w:t>
                  </w:r>
                </w:p>
              </w:tc>
            </w:tr>
            <w:tr w:rsidR="00B840C8" w:rsidRPr="00B840C8" w:rsidTr="00C91584">
              <w:trPr>
                <w:trHeight w:val="731"/>
              </w:trPr>
              <w:tc>
                <w:tcPr>
                  <w:tcW w:w="979" w:type="dxa"/>
                  <w:vMerge/>
                  <w:vAlign w:val="center"/>
                </w:tcPr>
                <w:p w:rsidR="007B3B7F" w:rsidRPr="00B840C8" w:rsidRDefault="007B3B7F" w:rsidP="00400A18">
                  <w:pPr>
                    <w:jc w:val="left"/>
                    <w:rPr>
                      <w:szCs w:val="21"/>
                    </w:rPr>
                  </w:pPr>
                </w:p>
              </w:tc>
              <w:tc>
                <w:tcPr>
                  <w:tcW w:w="1176" w:type="dxa"/>
                  <w:vAlign w:val="center"/>
                </w:tcPr>
                <w:p w:rsidR="007B3B7F" w:rsidRPr="00B840C8" w:rsidRDefault="00C87FDE" w:rsidP="00400A18">
                  <w:pPr>
                    <w:widowControl/>
                    <w:adjustRightInd w:val="0"/>
                    <w:snapToGrid w:val="0"/>
                    <w:jc w:val="center"/>
                    <w:textAlignment w:val="baseline"/>
                    <w:rPr>
                      <w:bCs/>
                      <w:kern w:val="28"/>
                      <w:szCs w:val="21"/>
                    </w:rPr>
                  </w:pPr>
                  <w:r w:rsidRPr="00B840C8">
                    <w:rPr>
                      <w:rFonts w:hint="eastAsia"/>
                      <w:bCs/>
                      <w:kern w:val="28"/>
                      <w:szCs w:val="21"/>
                    </w:rPr>
                    <w:t>废矿物油及油泥</w:t>
                  </w:r>
                </w:p>
              </w:tc>
              <w:tc>
                <w:tcPr>
                  <w:tcW w:w="863" w:type="dxa"/>
                  <w:vAlign w:val="center"/>
                </w:tcPr>
                <w:p w:rsidR="007B3B7F" w:rsidRPr="00B840C8" w:rsidRDefault="007B3B7F" w:rsidP="00400A18">
                  <w:pPr>
                    <w:topLinePunct/>
                    <w:adjustRightInd w:val="0"/>
                    <w:snapToGrid w:val="0"/>
                    <w:jc w:val="center"/>
                    <w:rPr>
                      <w:szCs w:val="21"/>
                    </w:rPr>
                  </w:pPr>
                  <w:r w:rsidRPr="00B840C8">
                    <w:rPr>
                      <w:szCs w:val="21"/>
                    </w:rPr>
                    <w:t>HW08</w:t>
                  </w:r>
                </w:p>
              </w:tc>
              <w:tc>
                <w:tcPr>
                  <w:tcW w:w="1256" w:type="dxa"/>
                  <w:vAlign w:val="center"/>
                </w:tcPr>
                <w:p w:rsidR="007B3B7F" w:rsidRPr="00B840C8" w:rsidRDefault="007B3B7F" w:rsidP="00400A18">
                  <w:pPr>
                    <w:widowControl/>
                    <w:jc w:val="left"/>
                    <w:rPr>
                      <w:bCs/>
                      <w:kern w:val="0"/>
                      <w:szCs w:val="21"/>
                    </w:rPr>
                  </w:pPr>
                  <w:r w:rsidRPr="00B840C8">
                    <w:rPr>
                      <w:kern w:val="0"/>
                      <w:szCs w:val="21"/>
                    </w:rPr>
                    <w:t>900-200-08</w:t>
                  </w:r>
                </w:p>
              </w:tc>
              <w:tc>
                <w:tcPr>
                  <w:tcW w:w="522" w:type="dxa"/>
                  <w:vMerge/>
                  <w:vAlign w:val="center"/>
                </w:tcPr>
                <w:p w:rsidR="007B3B7F" w:rsidRPr="00B840C8" w:rsidRDefault="007B3B7F" w:rsidP="00400A18">
                  <w:pPr>
                    <w:jc w:val="center"/>
                    <w:rPr>
                      <w:szCs w:val="21"/>
                    </w:rPr>
                  </w:pPr>
                </w:p>
              </w:tc>
              <w:tc>
                <w:tcPr>
                  <w:tcW w:w="659" w:type="dxa"/>
                  <w:vMerge/>
                  <w:vAlign w:val="center"/>
                </w:tcPr>
                <w:p w:rsidR="007B3B7F" w:rsidRPr="00B840C8" w:rsidRDefault="007B3B7F" w:rsidP="00400A18">
                  <w:pPr>
                    <w:jc w:val="center"/>
                    <w:rPr>
                      <w:szCs w:val="21"/>
                    </w:rPr>
                  </w:pPr>
                </w:p>
              </w:tc>
              <w:tc>
                <w:tcPr>
                  <w:tcW w:w="959" w:type="dxa"/>
                  <w:vAlign w:val="center"/>
                </w:tcPr>
                <w:p w:rsidR="007B3B7F" w:rsidRPr="00B840C8" w:rsidRDefault="007B3B7F" w:rsidP="00400A18">
                  <w:pPr>
                    <w:jc w:val="center"/>
                    <w:rPr>
                      <w:szCs w:val="21"/>
                    </w:rPr>
                  </w:pPr>
                  <w:r w:rsidRPr="00B840C8">
                    <w:rPr>
                      <w:rFonts w:hint="eastAsia"/>
                      <w:szCs w:val="21"/>
                    </w:rPr>
                    <w:t>密封保存</w:t>
                  </w:r>
                </w:p>
              </w:tc>
              <w:tc>
                <w:tcPr>
                  <w:tcW w:w="1127" w:type="dxa"/>
                  <w:vAlign w:val="center"/>
                </w:tcPr>
                <w:p w:rsidR="007B3B7F" w:rsidRPr="00B840C8" w:rsidRDefault="00EB6585" w:rsidP="00400A18">
                  <w:pPr>
                    <w:jc w:val="center"/>
                    <w:rPr>
                      <w:szCs w:val="21"/>
                    </w:rPr>
                  </w:pPr>
                  <w:r w:rsidRPr="00B840C8">
                    <w:rPr>
                      <w:rFonts w:hint="eastAsia"/>
                      <w:szCs w:val="21"/>
                    </w:rPr>
                    <w:t>6.8</w:t>
                  </w:r>
                  <w:r w:rsidR="007B3B7F" w:rsidRPr="00B840C8">
                    <w:rPr>
                      <w:rFonts w:hint="eastAsia"/>
                      <w:szCs w:val="21"/>
                    </w:rPr>
                    <w:t>t/a</w:t>
                  </w:r>
                </w:p>
              </w:tc>
              <w:tc>
                <w:tcPr>
                  <w:tcW w:w="963" w:type="dxa"/>
                  <w:vAlign w:val="center"/>
                </w:tcPr>
                <w:p w:rsidR="007B3B7F" w:rsidRPr="00B840C8" w:rsidRDefault="00853C13" w:rsidP="00400A18">
                  <w:pPr>
                    <w:jc w:val="center"/>
                    <w:rPr>
                      <w:szCs w:val="21"/>
                    </w:rPr>
                  </w:pPr>
                  <w:r w:rsidRPr="00B840C8">
                    <w:rPr>
                      <w:rFonts w:hint="eastAsia"/>
                      <w:szCs w:val="21"/>
                    </w:rPr>
                    <w:t>12</w:t>
                  </w:r>
                  <w:r w:rsidR="007B3B7F" w:rsidRPr="00B840C8">
                    <w:rPr>
                      <w:rFonts w:hint="eastAsia"/>
                      <w:szCs w:val="21"/>
                    </w:rPr>
                    <w:t>个月</w:t>
                  </w:r>
                </w:p>
              </w:tc>
            </w:tr>
          </w:tbl>
          <w:p w:rsidR="007B3B7F" w:rsidRPr="00B840C8" w:rsidRDefault="00E6099C" w:rsidP="00E6099C">
            <w:pPr>
              <w:spacing w:beforeLines="50" w:before="120" w:line="360" w:lineRule="auto"/>
              <w:ind w:firstLineChars="200" w:firstLine="480"/>
              <w:rPr>
                <w:rFonts w:hAnsi="宋体"/>
                <w:sz w:val="24"/>
              </w:rPr>
            </w:pPr>
            <w:r w:rsidRPr="00B840C8">
              <w:rPr>
                <w:rFonts w:hAnsi="宋体" w:hint="eastAsia"/>
                <w:sz w:val="24"/>
              </w:rPr>
              <w:lastRenderedPageBreak/>
              <w:t>由上表可知，项目废活性炭、</w:t>
            </w:r>
            <w:r w:rsidR="001F2DB5" w:rsidRPr="00B840C8">
              <w:rPr>
                <w:rFonts w:hAnsi="宋体" w:hint="eastAsia"/>
                <w:sz w:val="24"/>
              </w:rPr>
              <w:t>废矿物油及油泥</w:t>
            </w:r>
            <w:r w:rsidRPr="00B840C8">
              <w:rPr>
                <w:rFonts w:hAnsi="宋体" w:hint="eastAsia"/>
                <w:sz w:val="24"/>
              </w:rPr>
              <w:t>均贮存在一座</w:t>
            </w:r>
            <w:r w:rsidR="008A5B10" w:rsidRPr="00B840C8">
              <w:rPr>
                <w:rFonts w:hAnsi="宋体" w:hint="eastAsia"/>
                <w:sz w:val="24"/>
              </w:rPr>
              <w:t>6</w:t>
            </w:r>
            <w:r w:rsidRPr="00B840C8">
              <w:rPr>
                <w:rFonts w:hAnsi="宋体" w:hint="eastAsia"/>
                <w:sz w:val="24"/>
              </w:rPr>
              <w:t>m</w:t>
            </w:r>
            <w:r w:rsidRPr="00B840C8">
              <w:rPr>
                <w:rFonts w:hAnsi="宋体" w:hint="eastAsia"/>
                <w:sz w:val="24"/>
              </w:rPr>
              <w:t>²的危废暂存间内。根据上表可知本项目危废暂存间满足贮存周期为一年的要求。因此，本项目危废暂存间可以满足危废的贮存需求。</w:t>
            </w:r>
          </w:p>
          <w:p w:rsidR="00E6099C" w:rsidRPr="00B840C8" w:rsidRDefault="00E6099C" w:rsidP="00E6099C">
            <w:pPr>
              <w:adjustRightInd w:val="0"/>
              <w:snapToGrid w:val="0"/>
              <w:spacing w:line="360" w:lineRule="auto"/>
              <w:rPr>
                <w:rFonts w:ascii="黑体" w:eastAsia="黑体" w:hAnsi="黑体" w:cs="黑体"/>
                <w:sz w:val="24"/>
              </w:rPr>
            </w:pPr>
            <w:r w:rsidRPr="00B840C8">
              <w:rPr>
                <w:rFonts w:ascii="黑体" w:eastAsia="黑体" w:hAnsi="黑体" w:cs="黑体" w:hint="eastAsia"/>
                <w:sz w:val="24"/>
              </w:rPr>
              <w:t>4.3环境管理要求</w:t>
            </w:r>
          </w:p>
          <w:p w:rsidR="00E6099C" w:rsidRPr="00B840C8" w:rsidRDefault="00E6099C" w:rsidP="00E6099C">
            <w:pPr>
              <w:adjustRightInd w:val="0"/>
              <w:snapToGrid w:val="0"/>
              <w:spacing w:line="360" w:lineRule="auto"/>
              <w:ind w:firstLineChars="200" w:firstLine="480"/>
              <w:rPr>
                <w:rFonts w:ascii="宋体" w:hAnsi="宋体" w:cs="宋体"/>
                <w:sz w:val="24"/>
              </w:rPr>
            </w:pPr>
            <w:r w:rsidRPr="00B840C8">
              <w:rPr>
                <w:rFonts w:ascii="宋体" w:hAnsi="宋体" w:cs="宋体" w:hint="eastAsia"/>
                <w:sz w:val="24"/>
              </w:rPr>
              <w:t>（1）一般固废暂存区</w:t>
            </w:r>
          </w:p>
          <w:p w:rsidR="00E6099C" w:rsidRPr="00B840C8" w:rsidRDefault="00E6099C" w:rsidP="00E6099C">
            <w:pPr>
              <w:keepNext/>
              <w:spacing w:line="360" w:lineRule="auto"/>
              <w:ind w:firstLineChars="200" w:firstLine="480"/>
              <w:jc w:val="left"/>
              <w:rPr>
                <w:rFonts w:ascii="宋体" w:hAnsi="宋体" w:cs="宋体"/>
                <w:sz w:val="24"/>
              </w:rPr>
            </w:pPr>
            <w:r w:rsidRPr="00B840C8">
              <w:rPr>
                <w:rFonts w:ascii="宋体" w:hAnsi="宋体" w:cs="宋体" w:hint="eastAsia"/>
                <w:sz w:val="24"/>
              </w:rPr>
              <w:t>产生的一般工业固体废物在一般固废暂存间内设置分区，不同的固体废物分区放置，做好台账记录。</w:t>
            </w:r>
          </w:p>
          <w:p w:rsidR="00E6099C" w:rsidRPr="00B840C8" w:rsidRDefault="00E6099C" w:rsidP="00E6099C">
            <w:pPr>
              <w:widowControl/>
              <w:spacing w:line="360" w:lineRule="auto"/>
              <w:ind w:firstLineChars="200" w:firstLine="480"/>
              <w:rPr>
                <w:rFonts w:ascii="宋体" w:hAnsi="宋体" w:cs="宋体"/>
                <w:bCs/>
                <w:sz w:val="24"/>
              </w:rPr>
            </w:pPr>
            <w:r w:rsidRPr="00B840C8">
              <w:rPr>
                <w:rFonts w:ascii="宋体" w:hAnsi="宋体" w:cs="宋体" w:hint="eastAsia"/>
                <w:bCs/>
                <w:sz w:val="24"/>
              </w:rPr>
              <w:t>（2）</w:t>
            </w:r>
            <w:r w:rsidRPr="00B840C8">
              <w:rPr>
                <w:rFonts w:ascii="宋体" w:hAnsi="宋体" w:cs="宋体" w:hint="eastAsia"/>
                <w:sz w:val="24"/>
              </w:rPr>
              <w:t>危险危废暂存间</w:t>
            </w:r>
          </w:p>
          <w:p w:rsidR="00E6099C" w:rsidRPr="00B840C8" w:rsidRDefault="00E6099C" w:rsidP="00E6099C">
            <w:pPr>
              <w:spacing w:line="360" w:lineRule="auto"/>
              <w:ind w:firstLineChars="200" w:firstLine="480"/>
              <w:contextualSpacing/>
              <w:rPr>
                <w:rFonts w:ascii="宋体" w:hAnsi="宋体" w:cs="宋体"/>
                <w:bCs/>
                <w:sz w:val="24"/>
              </w:rPr>
            </w:pPr>
            <w:r w:rsidRPr="00B840C8">
              <w:rPr>
                <w:rFonts w:ascii="宋体" w:hAnsi="宋体" w:cs="宋体" w:hint="eastAsia"/>
                <w:sz w:val="24"/>
              </w:rPr>
              <w:t>危险废物分类收集，在危废暂存间内分类存放，并定期由具有危险废物处理资质的单位进行处理，危险废物在厂区内暂存时间应不超过一年。建立严格管理制度，做好台账记录，定期对危废贮存容器及危废间进行检查；危险废物的转运严格按照有关规定，实现联单制度。</w:t>
            </w:r>
          </w:p>
          <w:p w:rsidR="00E6099C" w:rsidRPr="00B840C8" w:rsidRDefault="00E6099C" w:rsidP="00E6099C">
            <w:pPr>
              <w:adjustRightInd w:val="0"/>
              <w:snapToGrid w:val="0"/>
              <w:spacing w:line="360" w:lineRule="auto"/>
              <w:ind w:firstLineChars="200" w:firstLine="480"/>
              <w:rPr>
                <w:rFonts w:ascii="宋体" w:hAnsi="宋体" w:cs="宋体"/>
                <w:sz w:val="24"/>
              </w:rPr>
            </w:pPr>
            <w:r w:rsidRPr="00B840C8">
              <w:rPr>
                <w:rFonts w:ascii="宋体" w:hAnsi="宋体" w:cs="宋体" w:hint="eastAsia"/>
                <w:bCs/>
                <w:sz w:val="24"/>
              </w:rPr>
              <w:t>危险暂存间为封闭间，具备防风、防雨、防晒、防渗功能，且本次环评要求</w:t>
            </w:r>
            <w:r w:rsidRPr="00B840C8">
              <w:rPr>
                <w:rFonts w:ascii="宋体" w:hAnsi="宋体" w:cs="宋体" w:hint="eastAsia"/>
                <w:sz w:val="24"/>
              </w:rPr>
              <w:t>危废贮存区严格按照《危险废物贮存污染控制标准》（GB18597-2001）及其修改单的要求进行建设，地面硬化防渗，四周设置围堰，装载危险废物的容器必须定期检查，确保完好无损，防止容器破损造成二次污染，并设置明显的警示标志。</w:t>
            </w:r>
          </w:p>
          <w:p w:rsidR="00E6099C" w:rsidRPr="00B840C8" w:rsidRDefault="00E6099C" w:rsidP="00E6099C">
            <w:pPr>
              <w:spacing w:line="360" w:lineRule="auto"/>
              <w:ind w:firstLineChars="200" w:firstLine="480"/>
              <w:rPr>
                <w:rFonts w:ascii="宋体" w:hAnsi="宋体" w:cs="宋体"/>
                <w:sz w:val="24"/>
              </w:rPr>
            </w:pPr>
            <w:r w:rsidRPr="00B840C8">
              <w:rPr>
                <w:rFonts w:ascii="宋体" w:hAnsi="宋体" w:cs="宋体" w:hint="eastAsia"/>
                <w:sz w:val="24"/>
              </w:rPr>
              <w:t>综上所述，本项目产生的固体废物均可得到合理处置或综合利用，对周围环境影响较小。</w:t>
            </w:r>
          </w:p>
          <w:p w:rsidR="003E6386" w:rsidRPr="00B840C8" w:rsidRDefault="00E6238C">
            <w:pPr>
              <w:spacing w:beforeLines="50" w:before="120" w:line="360" w:lineRule="auto"/>
              <w:rPr>
                <w:rFonts w:ascii="黑体" w:eastAsia="黑体" w:hAnsi="黑体"/>
                <w:sz w:val="24"/>
              </w:rPr>
            </w:pPr>
            <w:r w:rsidRPr="00B840C8">
              <w:rPr>
                <w:rFonts w:ascii="黑体" w:eastAsia="黑体" w:hAnsi="黑体" w:hint="eastAsia"/>
                <w:b/>
                <w:sz w:val="24"/>
              </w:rPr>
              <w:t>5土壤、</w:t>
            </w:r>
            <w:r w:rsidRPr="00B840C8">
              <w:rPr>
                <w:rFonts w:ascii="黑体" w:eastAsia="黑体" w:hAnsi="黑体"/>
                <w:b/>
                <w:sz w:val="24"/>
              </w:rPr>
              <w:t>地下水影响</w:t>
            </w:r>
          </w:p>
          <w:p w:rsidR="003E6386" w:rsidRPr="00B840C8" w:rsidRDefault="00E6238C">
            <w:pPr>
              <w:pStyle w:val="5"/>
              <w:spacing w:line="360" w:lineRule="auto"/>
              <w:ind w:left="0" w:firstLineChars="200" w:firstLine="480"/>
              <w:rPr>
                <w:rFonts w:ascii="Times New Roman" w:hAnsi="Times New Roman"/>
                <w:sz w:val="24"/>
              </w:rPr>
            </w:pPr>
            <w:r w:rsidRPr="00B840C8">
              <w:rPr>
                <w:rFonts w:ascii="Times New Roman" w:hAnsi="Times New Roman" w:hint="eastAsia"/>
                <w:sz w:val="24"/>
              </w:rPr>
              <w:t>本项目</w:t>
            </w:r>
            <w:r w:rsidRPr="00B840C8">
              <w:rPr>
                <w:rFonts w:ascii="Times New Roman" w:hAnsi="Times New Roman"/>
                <w:sz w:val="24"/>
              </w:rPr>
              <w:t>属于</w:t>
            </w:r>
            <w:r w:rsidR="00420404" w:rsidRPr="00B840C8">
              <w:rPr>
                <w:rFonts w:ascii="Times New Roman" w:hAnsi="Times New Roman" w:hint="eastAsia"/>
                <w:sz w:val="24"/>
              </w:rPr>
              <w:t>非金属矿物</w:t>
            </w:r>
            <w:r w:rsidRPr="00B840C8">
              <w:rPr>
                <w:rFonts w:ascii="Times New Roman" w:hAnsi="Times New Roman" w:hint="eastAsia"/>
                <w:sz w:val="24"/>
              </w:rPr>
              <w:t>制品</w:t>
            </w:r>
            <w:r w:rsidRPr="00B840C8">
              <w:rPr>
                <w:rFonts w:ascii="Times New Roman" w:hAnsi="Times New Roman"/>
                <w:sz w:val="24"/>
              </w:rPr>
              <w:t>制造</w:t>
            </w:r>
            <w:r w:rsidRPr="00B840C8">
              <w:rPr>
                <w:rFonts w:ascii="Times New Roman" w:hAnsi="Times New Roman" w:hint="eastAsia"/>
                <w:sz w:val="24"/>
              </w:rPr>
              <w:t>行</w:t>
            </w:r>
            <w:r w:rsidRPr="00B840C8">
              <w:rPr>
                <w:rFonts w:ascii="Times New Roman" w:hAnsi="Times New Roman"/>
                <w:sz w:val="24"/>
              </w:rPr>
              <w:t>业，不涉及</w:t>
            </w:r>
            <w:r w:rsidRPr="00B840C8">
              <w:rPr>
                <w:rFonts w:ascii="Times New Roman" w:hAnsi="Times New Roman" w:hint="eastAsia"/>
                <w:sz w:val="24"/>
              </w:rPr>
              <w:t>由于</w:t>
            </w:r>
            <w:r w:rsidRPr="00B840C8">
              <w:rPr>
                <w:rFonts w:ascii="Times New Roman" w:hAnsi="Times New Roman"/>
                <w:sz w:val="24"/>
              </w:rPr>
              <w:t>泄露会对地下水和土壤造成影响的物质</w:t>
            </w:r>
            <w:r w:rsidRPr="00B840C8">
              <w:rPr>
                <w:rFonts w:ascii="Times New Roman" w:hAnsi="Times New Roman" w:hint="eastAsia"/>
                <w:sz w:val="24"/>
              </w:rPr>
              <w:t>。</w:t>
            </w:r>
            <w:r w:rsidRPr="00B840C8">
              <w:rPr>
                <w:rFonts w:ascii="Times New Roman" w:hAnsi="Times New Roman"/>
                <w:sz w:val="24"/>
              </w:rPr>
              <w:t>且</w:t>
            </w:r>
            <w:r w:rsidRPr="00B840C8">
              <w:rPr>
                <w:rFonts w:ascii="Times New Roman" w:hAnsi="Times New Roman" w:hint="eastAsia"/>
                <w:sz w:val="24"/>
              </w:rPr>
              <w:t>根据《环境影响评价</w:t>
            </w:r>
            <w:r w:rsidRPr="00B840C8">
              <w:rPr>
                <w:rFonts w:ascii="Times New Roman" w:hAnsi="Times New Roman"/>
                <w:sz w:val="24"/>
              </w:rPr>
              <w:t>技术导则</w:t>
            </w:r>
            <w:r w:rsidRPr="00B840C8">
              <w:rPr>
                <w:rFonts w:ascii="Times New Roman" w:hAnsi="Times New Roman" w:hint="eastAsia"/>
                <w:sz w:val="24"/>
              </w:rPr>
              <w:t xml:space="preserve"> </w:t>
            </w:r>
            <w:r w:rsidRPr="00B840C8">
              <w:rPr>
                <w:rFonts w:ascii="Times New Roman" w:hAnsi="Times New Roman" w:hint="eastAsia"/>
                <w:sz w:val="24"/>
              </w:rPr>
              <w:t>土壤</w:t>
            </w:r>
            <w:r w:rsidRPr="00B840C8">
              <w:rPr>
                <w:rFonts w:ascii="Times New Roman" w:hAnsi="Times New Roman"/>
                <w:sz w:val="24"/>
              </w:rPr>
              <w:t>环境</w:t>
            </w:r>
            <w:r w:rsidRPr="00B840C8">
              <w:rPr>
                <w:rFonts w:ascii="Times New Roman" w:hAnsi="Times New Roman" w:hint="eastAsia"/>
                <w:sz w:val="24"/>
              </w:rPr>
              <w:t>》</w:t>
            </w:r>
            <w:r w:rsidRPr="00B840C8">
              <w:rPr>
                <w:rFonts w:ascii="Times New Roman" w:hAnsi="Times New Roman" w:hint="eastAsia"/>
                <w:sz w:val="24"/>
              </w:rPr>
              <w:t>HJ964-2018</w:t>
            </w:r>
            <w:r w:rsidRPr="00B840C8">
              <w:rPr>
                <w:rFonts w:ascii="Times New Roman" w:hAnsi="Times New Roman" w:hint="eastAsia"/>
                <w:sz w:val="24"/>
              </w:rPr>
              <w:t>和《环境影响评价</w:t>
            </w:r>
            <w:r w:rsidRPr="00B840C8">
              <w:rPr>
                <w:rFonts w:ascii="Times New Roman" w:hAnsi="Times New Roman"/>
                <w:sz w:val="24"/>
              </w:rPr>
              <w:t>技术导则</w:t>
            </w:r>
            <w:r w:rsidRPr="00B840C8">
              <w:rPr>
                <w:rFonts w:ascii="Times New Roman" w:hAnsi="Times New Roman" w:hint="eastAsia"/>
                <w:sz w:val="24"/>
              </w:rPr>
              <w:t xml:space="preserve"> </w:t>
            </w:r>
            <w:r w:rsidRPr="00B840C8">
              <w:rPr>
                <w:rFonts w:ascii="Times New Roman" w:hAnsi="Times New Roman" w:hint="eastAsia"/>
                <w:sz w:val="24"/>
              </w:rPr>
              <w:t>地下水</w:t>
            </w:r>
            <w:r w:rsidRPr="00B840C8">
              <w:rPr>
                <w:rFonts w:ascii="Times New Roman" w:hAnsi="Times New Roman"/>
                <w:sz w:val="24"/>
              </w:rPr>
              <w:t>环境</w:t>
            </w:r>
            <w:r w:rsidRPr="00B840C8">
              <w:rPr>
                <w:rFonts w:ascii="Times New Roman" w:hAnsi="Times New Roman" w:hint="eastAsia"/>
                <w:sz w:val="24"/>
              </w:rPr>
              <w:t>》</w:t>
            </w:r>
            <w:r w:rsidRPr="00B840C8">
              <w:rPr>
                <w:rFonts w:ascii="Times New Roman" w:hAnsi="Times New Roman" w:hint="eastAsia"/>
                <w:sz w:val="24"/>
              </w:rPr>
              <w:t>HJ</w:t>
            </w:r>
            <w:r w:rsidRPr="00B840C8">
              <w:rPr>
                <w:rFonts w:ascii="Times New Roman" w:hAnsi="Times New Roman"/>
                <w:sz w:val="24"/>
              </w:rPr>
              <w:t>610</w:t>
            </w:r>
            <w:r w:rsidRPr="00B840C8">
              <w:rPr>
                <w:rFonts w:ascii="Times New Roman" w:hAnsi="Times New Roman" w:hint="eastAsia"/>
                <w:sz w:val="24"/>
              </w:rPr>
              <w:t>-</w:t>
            </w:r>
            <w:r w:rsidRPr="00B840C8">
              <w:rPr>
                <w:rFonts w:ascii="Times New Roman" w:hAnsi="Times New Roman"/>
                <w:sz w:val="24"/>
              </w:rPr>
              <w:t>2016</w:t>
            </w:r>
            <w:r w:rsidRPr="00B840C8">
              <w:rPr>
                <w:rFonts w:ascii="Times New Roman" w:hAnsi="Times New Roman" w:hint="eastAsia"/>
                <w:sz w:val="24"/>
              </w:rPr>
              <w:t>项目</w:t>
            </w:r>
            <w:r w:rsidRPr="00B840C8">
              <w:rPr>
                <w:rFonts w:ascii="Times New Roman" w:hAnsi="Times New Roman"/>
                <w:sz w:val="24"/>
              </w:rPr>
              <w:t>类别的判定，本项目均属于</w:t>
            </w:r>
            <w:r w:rsidRPr="00B840C8">
              <w:rPr>
                <w:rFonts w:ascii="Times New Roman" w:hAnsi="Times New Roman"/>
                <w:sz w:val="24"/>
              </w:rPr>
              <w:fldChar w:fldCharType="begin"/>
            </w:r>
            <w:r w:rsidRPr="00B840C8">
              <w:rPr>
                <w:rFonts w:ascii="Times New Roman" w:hAnsi="Times New Roman"/>
                <w:sz w:val="24"/>
              </w:rPr>
              <w:instrText xml:space="preserve"> </w:instrText>
            </w:r>
            <w:r w:rsidRPr="00B840C8">
              <w:rPr>
                <w:rFonts w:ascii="Times New Roman" w:hAnsi="Times New Roman" w:hint="eastAsia"/>
                <w:sz w:val="24"/>
              </w:rPr>
              <w:instrText>= 4 \* ROMAN</w:instrText>
            </w:r>
            <w:r w:rsidRPr="00B840C8">
              <w:rPr>
                <w:rFonts w:ascii="Times New Roman" w:hAnsi="Times New Roman"/>
                <w:sz w:val="24"/>
              </w:rPr>
              <w:instrText xml:space="preserve"> </w:instrText>
            </w:r>
            <w:r w:rsidRPr="00B840C8">
              <w:rPr>
                <w:rFonts w:ascii="Times New Roman" w:hAnsi="Times New Roman"/>
                <w:sz w:val="24"/>
              </w:rPr>
              <w:fldChar w:fldCharType="separate"/>
            </w:r>
            <w:r w:rsidRPr="00B840C8">
              <w:rPr>
                <w:rFonts w:ascii="Times New Roman" w:hAnsi="Times New Roman"/>
                <w:sz w:val="24"/>
              </w:rPr>
              <w:t>IV</w:t>
            </w:r>
            <w:r w:rsidRPr="00B840C8">
              <w:rPr>
                <w:rFonts w:ascii="Times New Roman" w:hAnsi="Times New Roman"/>
                <w:sz w:val="24"/>
              </w:rPr>
              <w:fldChar w:fldCharType="end"/>
            </w:r>
            <w:r w:rsidRPr="00B840C8">
              <w:rPr>
                <w:rFonts w:ascii="Times New Roman" w:hAnsi="Times New Roman" w:hint="eastAsia"/>
                <w:sz w:val="24"/>
              </w:rPr>
              <w:t>类</w:t>
            </w:r>
            <w:r w:rsidRPr="00B840C8">
              <w:rPr>
                <w:rFonts w:ascii="Times New Roman" w:hAnsi="Times New Roman"/>
                <w:sz w:val="24"/>
              </w:rPr>
              <w:t>项目，无需对地下水和土壤进行评价。</w:t>
            </w:r>
          </w:p>
          <w:p w:rsidR="00E6099C" w:rsidRPr="00B840C8" w:rsidRDefault="00E6099C" w:rsidP="00E6099C">
            <w:pPr>
              <w:spacing w:line="360" w:lineRule="auto"/>
              <w:ind w:firstLineChars="200" w:firstLine="480"/>
              <w:jc w:val="left"/>
              <w:textAlignment w:val="baseline"/>
              <w:rPr>
                <w:sz w:val="24"/>
              </w:rPr>
            </w:pPr>
            <w:r w:rsidRPr="00B840C8">
              <w:rPr>
                <w:rFonts w:ascii="宋体" w:hAnsi="宋体" w:cs="宋体" w:hint="eastAsia"/>
                <w:sz w:val="24"/>
              </w:rPr>
              <w:t>本项目使用液态物料均在专用桶内存放，存放在车间内，车间地面已做防渗措施；危废暂存间按标准设置，危废废物均存放在专用容器内，暂存间设有围堰，并采取相应的防渗措施。在正常情况下做好定期检查后不存在污染地下水和土壤的污染途径，不会对区域的地下水和土壤造成影响。本项目土壤和地下水的影响</w:t>
            </w:r>
            <w:r w:rsidRPr="00B840C8">
              <w:rPr>
                <w:rFonts w:ascii="宋体" w:hAnsi="宋体" w:cs="宋体" w:hint="eastAsia"/>
                <w:sz w:val="24"/>
              </w:rPr>
              <w:lastRenderedPageBreak/>
              <w:t>途径主要发生在非正常情况下，针对本项目来说主要是危废暂存间、原料桶存放区地面防渗层破损，防渗层不能起到应有效果的情况。根据《环境影响评价技术导则地下水环境》（HJ610-2016）分区控制措施要求，对危废暂存间进行重点防渗，采取源头控制的措施，防渗层定期检查，发现破损及时修补，经采取相应措施后，不存在污染地下水和土壤的污染途径，不会对区域的地下水和土壤造成影响。</w:t>
            </w:r>
          </w:p>
          <w:p w:rsidR="003E6386" w:rsidRPr="00B840C8" w:rsidRDefault="00E6238C">
            <w:pPr>
              <w:spacing w:beforeLines="50" w:before="120" w:line="360" w:lineRule="auto"/>
              <w:rPr>
                <w:rFonts w:ascii="黑体" w:eastAsia="黑体" w:hAnsi="黑体"/>
                <w:sz w:val="24"/>
              </w:rPr>
            </w:pPr>
            <w:r w:rsidRPr="00B840C8">
              <w:rPr>
                <w:rFonts w:ascii="黑体" w:eastAsia="黑体" w:hAnsi="黑体"/>
                <w:b/>
                <w:sz w:val="24"/>
              </w:rPr>
              <w:t>6</w:t>
            </w:r>
            <w:r w:rsidRPr="00B840C8">
              <w:rPr>
                <w:rFonts w:ascii="黑体" w:eastAsia="黑体" w:hAnsi="黑体" w:hint="eastAsia"/>
                <w:b/>
                <w:sz w:val="24"/>
              </w:rPr>
              <w:t>自行监测计划</w:t>
            </w:r>
          </w:p>
          <w:p w:rsidR="003E6386" w:rsidRPr="00B840C8" w:rsidRDefault="00E6238C">
            <w:pPr>
              <w:spacing w:line="360" w:lineRule="auto"/>
              <w:ind w:firstLineChars="200" w:firstLine="480"/>
              <w:rPr>
                <w:rFonts w:hAnsi="宋体"/>
                <w:sz w:val="24"/>
              </w:rPr>
            </w:pPr>
            <w:r w:rsidRPr="00B840C8">
              <w:rPr>
                <w:rFonts w:hAnsi="宋体" w:hint="eastAsia"/>
                <w:sz w:val="24"/>
              </w:rPr>
              <w:t>企业不设环境监测机构，本项目环境监测任务外委环境监测站完成。根据</w:t>
            </w:r>
            <w:r w:rsidR="00BE7DBF" w:rsidRPr="00B840C8">
              <w:rPr>
                <w:rFonts w:hint="eastAsia"/>
                <w:bCs/>
                <w:sz w:val="24"/>
              </w:rPr>
              <w:t>《排污单位自行监测技术指南总则》（</w:t>
            </w:r>
            <w:r w:rsidR="00BE7DBF" w:rsidRPr="00B840C8">
              <w:rPr>
                <w:rFonts w:hint="eastAsia"/>
                <w:bCs/>
                <w:sz w:val="24"/>
              </w:rPr>
              <w:t>HJ819-2017</w:t>
            </w:r>
            <w:r w:rsidR="00BE7DBF" w:rsidRPr="00B840C8">
              <w:rPr>
                <w:rFonts w:hint="eastAsia"/>
                <w:bCs/>
                <w:sz w:val="24"/>
              </w:rPr>
              <w:t>）</w:t>
            </w:r>
            <w:r w:rsidRPr="00B840C8">
              <w:rPr>
                <w:rFonts w:hAnsi="宋体"/>
                <w:sz w:val="24"/>
              </w:rPr>
              <w:t>，具体</w:t>
            </w:r>
            <w:r w:rsidRPr="00B840C8">
              <w:rPr>
                <w:rFonts w:hAnsi="宋体" w:hint="eastAsia"/>
                <w:sz w:val="24"/>
              </w:rPr>
              <w:t>监测计划见下表。</w:t>
            </w:r>
          </w:p>
          <w:p w:rsidR="003E6386" w:rsidRPr="00B840C8" w:rsidRDefault="00E6238C">
            <w:pPr>
              <w:pStyle w:val="1"/>
              <w:numPr>
                <w:ilvl w:val="0"/>
                <w:numId w:val="0"/>
              </w:numPr>
              <w:ind w:left="845" w:hanging="420"/>
              <w:jc w:val="center"/>
            </w:pPr>
            <w:r w:rsidRPr="00B840C8">
              <w:rPr>
                <w:rFonts w:hint="eastAsia"/>
              </w:rPr>
              <w:t>表</w:t>
            </w:r>
            <w:r w:rsidRPr="00B840C8">
              <w:rPr>
                <w:rFonts w:hint="eastAsia"/>
              </w:rPr>
              <w:t>4-</w:t>
            </w:r>
            <w:r w:rsidR="00A06EFC" w:rsidRPr="00B840C8">
              <w:rPr>
                <w:rFonts w:hint="eastAsia"/>
              </w:rPr>
              <w:t>8</w:t>
            </w:r>
            <w:r w:rsidRPr="00B840C8">
              <w:rPr>
                <w:rFonts w:hint="eastAsia"/>
              </w:rPr>
              <w:t xml:space="preserve">   </w:t>
            </w:r>
            <w:r w:rsidRPr="00B840C8">
              <w:rPr>
                <w:rFonts w:hint="eastAsia"/>
              </w:rPr>
              <w:t>本项目监测计划表</w:t>
            </w:r>
          </w:p>
          <w:tbl>
            <w:tblPr>
              <w:tblW w:w="47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1"/>
              <w:gridCol w:w="1503"/>
              <w:gridCol w:w="1472"/>
              <w:gridCol w:w="1405"/>
            </w:tblGrid>
            <w:tr w:rsidR="00B840C8" w:rsidRPr="00B840C8" w:rsidTr="001F34FC">
              <w:trPr>
                <w:trHeight w:val="369"/>
                <w:jc w:val="center"/>
              </w:trPr>
              <w:tc>
                <w:tcPr>
                  <w:tcW w:w="3682" w:type="dxa"/>
                  <w:shd w:val="clear" w:color="auto" w:fill="auto"/>
                  <w:vAlign w:val="center"/>
                </w:tcPr>
                <w:p w:rsidR="00BE7DBF" w:rsidRPr="00B840C8" w:rsidRDefault="00BE7DBF">
                  <w:pPr>
                    <w:jc w:val="center"/>
                    <w:rPr>
                      <w:rFonts w:ascii="黑体" w:eastAsia="黑体" w:hAnsi="黑体"/>
                      <w:szCs w:val="21"/>
                    </w:rPr>
                  </w:pPr>
                  <w:r w:rsidRPr="00B840C8">
                    <w:rPr>
                      <w:rFonts w:ascii="黑体" w:eastAsia="黑体" w:hAnsi="黑体"/>
                      <w:szCs w:val="21"/>
                    </w:rPr>
                    <w:t>监测点位</w:t>
                  </w:r>
                </w:p>
              </w:tc>
              <w:tc>
                <w:tcPr>
                  <w:tcW w:w="1503" w:type="dxa"/>
                  <w:vAlign w:val="center"/>
                </w:tcPr>
                <w:p w:rsidR="00BE7DBF" w:rsidRPr="00B840C8" w:rsidRDefault="00BE7DBF">
                  <w:pPr>
                    <w:jc w:val="center"/>
                    <w:rPr>
                      <w:rFonts w:ascii="黑体" w:eastAsia="黑体" w:hAnsi="黑体"/>
                      <w:szCs w:val="21"/>
                    </w:rPr>
                  </w:pPr>
                  <w:r w:rsidRPr="00B840C8">
                    <w:rPr>
                      <w:rFonts w:ascii="黑体" w:eastAsia="黑体" w:hAnsi="黑体" w:hint="eastAsia"/>
                      <w:szCs w:val="21"/>
                    </w:rPr>
                    <w:t>监测内容</w:t>
                  </w:r>
                </w:p>
              </w:tc>
              <w:tc>
                <w:tcPr>
                  <w:tcW w:w="1472" w:type="dxa"/>
                  <w:shd w:val="clear" w:color="auto" w:fill="auto"/>
                  <w:vAlign w:val="center"/>
                </w:tcPr>
                <w:p w:rsidR="00BE7DBF" w:rsidRPr="00B840C8" w:rsidRDefault="00BE7DBF">
                  <w:pPr>
                    <w:jc w:val="center"/>
                    <w:rPr>
                      <w:rFonts w:ascii="黑体" w:eastAsia="黑体" w:hAnsi="黑体"/>
                      <w:szCs w:val="21"/>
                    </w:rPr>
                  </w:pPr>
                  <w:r w:rsidRPr="00B840C8">
                    <w:rPr>
                      <w:rFonts w:ascii="黑体" w:eastAsia="黑体" w:hAnsi="黑体" w:hint="eastAsia"/>
                      <w:szCs w:val="21"/>
                    </w:rPr>
                    <w:t>污染物</w:t>
                  </w:r>
                </w:p>
              </w:tc>
              <w:tc>
                <w:tcPr>
                  <w:tcW w:w="1405" w:type="dxa"/>
                  <w:vAlign w:val="center"/>
                </w:tcPr>
                <w:p w:rsidR="00BE7DBF" w:rsidRPr="00B840C8" w:rsidRDefault="00BE7DBF">
                  <w:pPr>
                    <w:jc w:val="center"/>
                    <w:rPr>
                      <w:rFonts w:ascii="黑体" w:eastAsia="黑体" w:hAnsi="黑体"/>
                      <w:szCs w:val="21"/>
                    </w:rPr>
                  </w:pPr>
                  <w:r w:rsidRPr="00B840C8">
                    <w:rPr>
                      <w:rFonts w:ascii="黑体" w:eastAsia="黑体" w:hAnsi="黑体"/>
                      <w:szCs w:val="21"/>
                    </w:rPr>
                    <w:t>监测频次</w:t>
                  </w:r>
                </w:p>
              </w:tc>
            </w:tr>
            <w:tr w:rsidR="00B840C8" w:rsidRPr="00B840C8" w:rsidTr="001F34FC">
              <w:trPr>
                <w:trHeight w:val="369"/>
                <w:jc w:val="center"/>
              </w:trPr>
              <w:tc>
                <w:tcPr>
                  <w:tcW w:w="3682" w:type="dxa"/>
                  <w:shd w:val="clear" w:color="auto" w:fill="auto"/>
                  <w:vAlign w:val="center"/>
                </w:tcPr>
                <w:p w:rsidR="00BE7DBF" w:rsidRPr="00B840C8" w:rsidRDefault="00BE7DBF">
                  <w:pPr>
                    <w:pStyle w:val="aff2"/>
                    <w:rPr>
                      <w:szCs w:val="21"/>
                    </w:rPr>
                  </w:pPr>
                  <w:r w:rsidRPr="00B840C8">
                    <w:rPr>
                      <w:rFonts w:hint="eastAsia"/>
                      <w:szCs w:val="21"/>
                    </w:rPr>
                    <w:t>DA00</w:t>
                  </w:r>
                  <w:r w:rsidRPr="00B840C8">
                    <w:rPr>
                      <w:szCs w:val="21"/>
                    </w:rPr>
                    <w:t>1</w:t>
                  </w:r>
                </w:p>
                <w:p w:rsidR="00BE7DBF" w:rsidRPr="00B840C8" w:rsidRDefault="00BE7DBF">
                  <w:pPr>
                    <w:pStyle w:val="aff2"/>
                  </w:pPr>
                  <w:r w:rsidRPr="00B840C8">
                    <w:rPr>
                      <w:rFonts w:hint="eastAsia"/>
                      <w:szCs w:val="21"/>
                    </w:rPr>
                    <w:t>有机废气处理装置排气筒</w:t>
                  </w:r>
                </w:p>
              </w:tc>
              <w:tc>
                <w:tcPr>
                  <w:tcW w:w="1503" w:type="dxa"/>
                  <w:vAlign w:val="center"/>
                </w:tcPr>
                <w:p w:rsidR="00BE7DBF" w:rsidRPr="00B840C8" w:rsidRDefault="00BE7DBF">
                  <w:pPr>
                    <w:jc w:val="center"/>
                    <w:rPr>
                      <w:rFonts w:hAnsi="宋体"/>
                      <w:szCs w:val="21"/>
                    </w:rPr>
                  </w:pPr>
                  <w:r w:rsidRPr="00B840C8">
                    <w:rPr>
                      <w:rFonts w:ascii="宋体" w:hAnsi="宋体" w:hint="eastAsia"/>
                      <w:szCs w:val="21"/>
                    </w:rPr>
                    <w:t>烟气量,烟气流速</w:t>
                  </w:r>
                </w:p>
              </w:tc>
              <w:tc>
                <w:tcPr>
                  <w:tcW w:w="1472" w:type="dxa"/>
                  <w:shd w:val="clear" w:color="auto" w:fill="auto"/>
                  <w:vAlign w:val="center"/>
                </w:tcPr>
                <w:p w:rsidR="00BE7DBF" w:rsidRPr="00B840C8" w:rsidRDefault="00BE7DBF">
                  <w:pPr>
                    <w:jc w:val="center"/>
                    <w:rPr>
                      <w:szCs w:val="21"/>
                    </w:rPr>
                  </w:pPr>
                  <w:r w:rsidRPr="00B840C8">
                    <w:rPr>
                      <w:szCs w:val="21"/>
                    </w:rPr>
                    <w:t>非甲烷总烃</w:t>
                  </w:r>
                </w:p>
              </w:tc>
              <w:tc>
                <w:tcPr>
                  <w:tcW w:w="1405" w:type="dxa"/>
                  <w:vAlign w:val="center"/>
                </w:tcPr>
                <w:p w:rsidR="00BE7DBF" w:rsidRPr="00B840C8" w:rsidRDefault="00BE7DBF" w:rsidP="00E6099C">
                  <w:pPr>
                    <w:jc w:val="center"/>
                    <w:rPr>
                      <w:szCs w:val="21"/>
                    </w:rPr>
                  </w:pPr>
                  <w:r w:rsidRPr="00B840C8">
                    <w:rPr>
                      <w:bCs/>
                      <w:szCs w:val="21"/>
                    </w:rPr>
                    <w:t>1</w:t>
                  </w:r>
                  <w:r w:rsidRPr="00B840C8">
                    <w:rPr>
                      <w:rFonts w:hAnsi="宋体"/>
                      <w:bCs/>
                      <w:szCs w:val="21"/>
                    </w:rPr>
                    <w:t>次</w:t>
                  </w:r>
                  <w:r w:rsidRPr="00B840C8">
                    <w:rPr>
                      <w:bCs/>
                      <w:szCs w:val="21"/>
                    </w:rPr>
                    <w:t>/</w:t>
                  </w:r>
                  <w:r w:rsidRPr="00B840C8">
                    <w:rPr>
                      <w:rFonts w:hint="eastAsia"/>
                      <w:bCs/>
                      <w:szCs w:val="21"/>
                    </w:rPr>
                    <w:t>1</w:t>
                  </w:r>
                  <w:r w:rsidRPr="00B840C8">
                    <w:rPr>
                      <w:rFonts w:hAnsi="宋体"/>
                      <w:bCs/>
                      <w:szCs w:val="21"/>
                    </w:rPr>
                    <w:t>年</w:t>
                  </w:r>
                </w:p>
              </w:tc>
            </w:tr>
            <w:tr w:rsidR="00B840C8" w:rsidRPr="00B840C8" w:rsidTr="001F34FC">
              <w:trPr>
                <w:trHeight w:val="369"/>
                <w:jc w:val="center"/>
              </w:trPr>
              <w:tc>
                <w:tcPr>
                  <w:tcW w:w="3682" w:type="dxa"/>
                  <w:shd w:val="clear" w:color="auto" w:fill="auto"/>
                  <w:vAlign w:val="center"/>
                </w:tcPr>
                <w:p w:rsidR="00BE7DBF" w:rsidRPr="00B840C8" w:rsidRDefault="00BE7DBF">
                  <w:pPr>
                    <w:pStyle w:val="aff2"/>
                  </w:pPr>
                  <w:r w:rsidRPr="00B840C8">
                    <w:rPr>
                      <w:rFonts w:hint="eastAsia"/>
                    </w:rPr>
                    <w:t>无组织（</w:t>
                  </w:r>
                  <w:r w:rsidRPr="00B840C8">
                    <w:rPr>
                      <w:szCs w:val="21"/>
                    </w:rPr>
                    <w:t>厂界外</w:t>
                  </w:r>
                  <w:r w:rsidRPr="00B840C8">
                    <w:rPr>
                      <w:rFonts w:hint="eastAsia"/>
                      <w:szCs w:val="21"/>
                    </w:rPr>
                    <w:t>20m</w:t>
                  </w:r>
                  <w:r w:rsidRPr="00B840C8">
                    <w:rPr>
                      <w:rFonts w:hint="eastAsia"/>
                      <w:szCs w:val="21"/>
                    </w:rPr>
                    <w:t>处上风向设</w:t>
                  </w:r>
                  <w:r w:rsidRPr="00B840C8">
                    <w:rPr>
                      <w:rFonts w:hint="eastAsia"/>
                      <w:szCs w:val="21"/>
                    </w:rPr>
                    <w:t>1</w:t>
                  </w:r>
                  <w:r w:rsidRPr="00B840C8">
                    <w:rPr>
                      <w:rFonts w:hint="eastAsia"/>
                      <w:szCs w:val="21"/>
                    </w:rPr>
                    <w:t>处参照点，</w:t>
                  </w:r>
                  <w:r w:rsidRPr="00B840C8">
                    <w:rPr>
                      <w:szCs w:val="21"/>
                    </w:rPr>
                    <w:t>下风向设</w:t>
                  </w:r>
                  <w:r w:rsidRPr="00B840C8">
                    <w:rPr>
                      <w:szCs w:val="21"/>
                    </w:rPr>
                    <w:t>3</w:t>
                  </w:r>
                  <w:r w:rsidRPr="00B840C8">
                    <w:rPr>
                      <w:szCs w:val="21"/>
                    </w:rPr>
                    <w:t>处监测点</w:t>
                  </w:r>
                  <w:r w:rsidRPr="00B840C8">
                    <w:rPr>
                      <w:rFonts w:hint="eastAsia"/>
                    </w:rPr>
                    <w:t>）</w:t>
                  </w:r>
                </w:p>
              </w:tc>
              <w:tc>
                <w:tcPr>
                  <w:tcW w:w="1503" w:type="dxa"/>
                  <w:vAlign w:val="center"/>
                </w:tcPr>
                <w:p w:rsidR="00BE7DBF" w:rsidRPr="00B840C8" w:rsidRDefault="00BE7DBF">
                  <w:pPr>
                    <w:jc w:val="center"/>
                    <w:rPr>
                      <w:rFonts w:ascii="宋体" w:hAnsi="宋体"/>
                      <w:szCs w:val="21"/>
                    </w:rPr>
                  </w:pPr>
                  <w:r w:rsidRPr="00B840C8">
                    <w:rPr>
                      <w:rFonts w:ascii="宋体" w:hAnsi="宋体" w:hint="eastAsia"/>
                      <w:szCs w:val="21"/>
                    </w:rPr>
                    <w:t>/</w:t>
                  </w:r>
                </w:p>
              </w:tc>
              <w:tc>
                <w:tcPr>
                  <w:tcW w:w="1472" w:type="dxa"/>
                  <w:shd w:val="clear" w:color="auto" w:fill="auto"/>
                  <w:vAlign w:val="center"/>
                </w:tcPr>
                <w:p w:rsidR="00BE7DBF" w:rsidRPr="00B840C8" w:rsidRDefault="00BE7DBF">
                  <w:pPr>
                    <w:jc w:val="center"/>
                    <w:rPr>
                      <w:rFonts w:hAnsi="宋体"/>
                      <w:szCs w:val="21"/>
                    </w:rPr>
                  </w:pPr>
                  <w:r w:rsidRPr="00B840C8">
                    <w:rPr>
                      <w:rFonts w:hAnsi="宋体" w:hint="eastAsia"/>
                      <w:szCs w:val="21"/>
                    </w:rPr>
                    <w:t>非甲烷总烃</w:t>
                  </w:r>
                </w:p>
              </w:tc>
              <w:tc>
                <w:tcPr>
                  <w:tcW w:w="1405" w:type="dxa"/>
                  <w:vAlign w:val="center"/>
                </w:tcPr>
                <w:p w:rsidR="00BE7DBF" w:rsidRPr="00B840C8" w:rsidRDefault="001F34FC">
                  <w:pPr>
                    <w:spacing w:line="360" w:lineRule="exact"/>
                    <w:jc w:val="center"/>
                    <w:rPr>
                      <w:szCs w:val="21"/>
                    </w:rPr>
                  </w:pPr>
                  <w:r w:rsidRPr="00B840C8">
                    <w:rPr>
                      <w:bCs/>
                      <w:szCs w:val="21"/>
                    </w:rPr>
                    <w:t>1</w:t>
                  </w:r>
                  <w:r w:rsidRPr="00B840C8">
                    <w:rPr>
                      <w:rFonts w:hAnsi="宋体"/>
                      <w:bCs/>
                      <w:szCs w:val="21"/>
                    </w:rPr>
                    <w:t>次</w:t>
                  </w:r>
                  <w:r w:rsidRPr="00B840C8">
                    <w:rPr>
                      <w:bCs/>
                      <w:szCs w:val="21"/>
                    </w:rPr>
                    <w:t>/</w:t>
                  </w:r>
                  <w:r w:rsidRPr="00B840C8">
                    <w:rPr>
                      <w:rFonts w:hint="eastAsia"/>
                      <w:bCs/>
                      <w:szCs w:val="21"/>
                    </w:rPr>
                    <w:t>1</w:t>
                  </w:r>
                  <w:r w:rsidRPr="00B840C8">
                    <w:rPr>
                      <w:rFonts w:hAnsi="宋体"/>
                      <w:bCs/>
                      <w:szCs w:val="21"/>
                    </w:rPr>
                    <w:t>年</w:t>
                  </w:r>
                </w:p>
              </w:tc>
            </w:tr>
            <w:tr w:rsidR="00B840C8" w:rsidRPr="00B840C8" w:rsidTr="007C618A">
              <w:trPr>
                <w:trHeight w:val="369"/>
                <w:jc w:val="center"/>
              </w:trPr>
              <w:tc>
                <w:tcPr>
                  <w:tcW w:w="3682" w:type="dxa"/>
                  <w:shd w:val="clear" w:color="auto" w:fill="auto"/>
                  <w:vAlign w:val="center"/>
                </w:tcPr>
                <w:p w:rsidR="00BE7DBF" w:rsidRPr="00B840C8" w:rsidRDefault="00BE7DBF">
                  <w:pPr>
                    <w:pStyle w:val="aff2"/>
                  </w:pPr>
                  <w:r w:rsidRPr="00B840C8">
                    <w:rPr>
                      <w:rFonts w:hint="eastAsia"/>
                    </w:rPr>
                    <w:t>东、西、南、北厂界</w:t>
                  </w:r>
                </w:p>
              </w:tc>
              <w:tc>
                <w:tcPr>
                  <w:tcW w:w="1503" w:type="dxa"/>
                  <w:vAlign w:val="center"/>
                </w:tcPr>
                <w:p w:rsidR="00BE7DBF" w:rsidRPr="00B840C8" w:rsidRDefault="00BE7DBF">
                  <w:pPr>
                    <w:jc w:val="center"/>
                    <w:rPr>
                      <w:rFonts w:ascii="宋体" w:hAnsi="宋体"/>
                      <w:szCs w:val="21"/>
                    </w:rPr>
                  </w:pPr>
                  <w:r w:rsidRPr="00B840C8">
                    <w:rPr>
                      <w:rFonts w:hAnsi="宋体" w:hint="eastAsia"/>
                      <w:szCs w:val="21"/>
                    </w:rPr>
                    <w:t>昼、夜噪声</w:t>
                  </w:r>
                </w:p>
              </w:tc>
              <w:tc>
                <w:tcPr>
                  <w:tcW w:w="1472" w:type="dxa"/>
                  <w:shd w:val="clear" w:color="auto" w:fill="auto"/>
                  <w:vAlign w:val="center"/>
                </w:tcPr>
                <w:p w:rsidR="00BE7DBF" w:rsidRPr="00B840C8" w:rsidRDefault="00BE7DBF">
                  <w:pPr>
                    <w:jc w:val="center"/>
                    <w:rPr>
                      <w:rFonts w:hAnsi="宋体"/>
                      <w:szCs w:val="21"/>
                    </w:rPr>
                  </w:pPr>
                  <w:r w:rsidRPr="00B840C8">
                    <w:rPr>
                      <w:rFonts w:hAnsi="宋体" w:hint="eastAsia"/>
                      <w:szCs w:val="21"/>
                    </w:rPr>
                    <w:t>噪声</w:t>
                  </w:r>
                </w:p>
              </w:tc>
              <w:tc>
                <w:tcPr>
                  <w:tcW w:w="1405" w:type="dxa"/>
                  <w:vAlign w:val="center"/>
                </w:tcPr>
                <w:p w:rsidR="00BE7DBF" w:rsidRPr="00B840C8" w:rsidRDefault="00BE7DBF">
                  <w:pPr>
                    <w:jc w:val="center"/>
                    <w:rPr>
                      <w:bCs/>
                      <w:szCs w:val="21"/>
                    </w:rPr>
                  </w:pPr>
                  <w:r w:rsidRPr="00B840C8">
                    <w:rPr>
                      <w:rFonts w:hint="eastAsia"/>
                      <w:bCs/>
                      <w:szCs w:val="21"/>
                    </w:rPr>
                    <w:t>1</w:t>
                  </w:r>
                  <w:r w:rsidRPr="00B840C8">
                    <w:rPr>
                      <w:rFonts w:hint="eastAsia"/>
                      <w:bCs/>
                      <w:szCs w:val="21"/>
                    </w:rPr>
                    <w:t>次</w:t>
                  </w:r>
                  <w:r w:rsidRPr="00B840C8">
                    <w:rPr>
                      <w:rFonts w:hint="eastAsia"/>
                      <w:bCs/>
                      <w:szCs w:val="21"/>
                    </w:rPr>
                    <w:t>/</w:t>
                  </w:r>
                  <w:r w:rsidRPr="00B840C8">
                    <w:rPr>
                      <w:rFonts w:hint="eastAsia"/>
                      <w:bCs/>
                      <w:szCs w:val="21"/>
                    </w:rPr>
                    <w:t>季度</w:t>
                  </w:r>
                </w:p>
              </w:tc>
            </w:tr>
            <w:tr w:rsidR="00B840C8" w:rsidRPr="00B840C8" w:rsidTr="001F34FC">
              <w:trPr>
                <w:trHeight w:val="369"/>
                <w:jc w:val="center"/>
              </w:trPr>
              <w:tc>
                <w:tcPr>
                  <w:tcW w:w="3682" w:type="dxa"/>
                  <w:tcBorders>
                    <w:bottom w:val="single" w:sz="4" w:space="0" w:color="auto"/>
                  </w:tcBorders>
                  <w:shd w:val="clear" w:color="auto" w:fill="auto"/>
                  <w:vAlign w:val="center"/>
                </w:tcPr>
                <w:p w:rsidR="007C618A" w:rsidRPr="00B840C8" w:rsidRDefault="007C618A">
                  <w:pPr>
                    <w:pStyle w:val="aff2"/>
                    <w:rPr>
                      <w:u w:val="single"/>
                    </w:rPr>
                  </w:pPr>
                  <w:r w:rsidRPr="00B840C8">
                    <w:rPr>
                      <w:rFonts w:hint="eastAsia"/>
                      <w:u w:val="single"/>
                    </w:rPr>
                    <w:t>废水排放口</w:t>
                  </w:r>
                </w:p>
              </w:tc>
              <w:tc>
                <w:tcPr>
                  <w:tcW w:w="1503" w:type="dxa"/>
                  <w:tcBorders>
                    <w:bottom w:val="single" w:sz="4" w:space="0" w:color="auto"/>
                  </w:tcBorders>
                  <w:vAlign w:val="center"/>
                </w:tcPr>
                <w:p w:rsidR="007C618A" w:rsidRPr="00B840C8" w:rsidRDefault="007C618A">
                  <w:pPr>
                    <w:jc w:val="center"/>
                    <w:rPr>
                      <w:rFonts w:hAnsi="宋体"/>
                      <w:szCs w:val="21"/>
                      <w:u w:val="single"/>
                    </w:rPr>
                  </w:pPr>
                  <w:r w:rsidRPr="00B840C8">
                    <w:rPr>
                      <w:rFonts w:hAnsi="宋体" w:hint="eastAsia"/>
                      <w:szCs w:val="21"/>
                      <w:u w:val="single"/>
                    </w:rPr>
                    <w:t>流量</w:t>
                  </w:r>
                </w:p>
              </w:tc>
              <w:tc>
                <w:tcPr>
                  <w:tcW w:w="1472" w:type="dxa"/>
                  <w:tcBorders>
                    <w:bottom w:val="single" w:sz="4" w:space="0" w:color="auto"/>
                  </w:tcBorders>
                  <w:shd w:val="clear" w:color="auto" w:fill="auto"/>
                  <w:vAlign w:val="center"/>
                </w:tcPr>
                <w:p w:rsidR="007C618A" w:rsidRPr="00B840C8" w:rsidRDefault="007C618A">
                  <w:pPr>
                    <w:jc w:val="center"/>
                    <w:rPr>
                      <w:rFonts w:hAnsi="宋体"/>
                      <w:szCs w:val="21"/>
                      <w:u w:val="single"/>
                    </w:rPr>
                  </w:pPr>
                  <w:r w:rsidRPr="00B840C8">
                    <w:rPr>
                      <w:rFonts w:hAnsi="宋体" w:hint="eastAsia"/>
                      <w:szCs w:val="21"/>
                      <w:u w:val="single"/>
                    </w:rPr>
                    <w:t>COD</w:t>
                  </w:r>
                  <w:r w:rsidRPr="00B840C8">
                    <w:rPr>
                      <w:rFonts w:hAnsi="宋体" w:hint="eastAsia"/>
                      <w:szCs w:val="21"/>
                      <w:u w:val="single"/>
                    </w:rPr>
                    <w:t>、</w:t>
                  </w:r>
                  <w:r w:rsidRPr="00B840C8">
                    <w:rPr>
                      <w:rFonts w:hAnsi="宋体" w:hint="eastAsia"/>
                      <w:szCs w:val="21"/>
                      <w:u w:val="single"/>
                    </w:rPr>
                    <w:t>NH</w:t>
                  </w:r>
                  <w:r w:rsidRPr="00B840C8">
                    <w:rPr>
                      <w:rFonts w:hAnsi="宋体" w:hint="eastAsia"/>
                      <w:szCs w:val="21"/>
                      <w:u w:val="single"/>
                      <w:vertAlign w:val="subscript"/>
                    </w:rPr>
                    <w:t>3</w:t>
                  </w:r>
                  <w:r w:rsidRPr="00B840C8">
                    <w:rPr>
                      <w:rFonts w:hAnsi="宋体" w:hint="eastAsia"/>
                      <w:szCs w:val="21"/>
                      <w:u w:val="single"/>
                    </w:rPr>
                    <w:t>-N</w:t>
                  </w:r>
                  <w:r w:rsidRPr="00B840C8">
                    <w:rPr>
                      <w:rFonts w:hAnsi="宋体" w:hint="eastAsia"/>
                      <w:szCs w:val="21"/>
                      <w:u w:val="single"/>
                    </w:rPr>
                    <w:t>、</w:t>
                  </w:r>
                  <w:r w:rsidRPr="00B840C8">
                    <w:rPr>
                      <w:rFonts w:hAnsi="宋体" w:hint="eastAsia"/>
                      <w:szCs w:val="21"/>
                      <w:u w:val="single"/>
                    </w:rPr>
                    <w:t>SS</w:t>
                  </w:r>
                </w:p>
              </w:tc>
              <w:tc>
                <w:tcPr>
                  <w:tcW w:w="1405" w:type="dxa"/>
                  <w:tcBorders>
                    <w:bottom w:val="single" w:sz="4" w:space="0" w:color="auto"/>
                  </w:tcBorders>
                  <w:vAlign w:val="center"/>
                </w:tcPr>
                <w:p w:rsidR="007C618A" w:rsidRPr="00B840C8" w:rsidRDefault="007C618A">
                  <w:pPr>
                    <w:jc w:val="center"/>
                    <w:rPr>
                      <w:bCs/>
                      <w:szCs w:val="21"/>
                      <w:u w:val="single"/>
                    </w:rPr>
                  </w:pPr>
                  <w:r w:rsidRPr="00B840C8">
                    <w:rPr>
                      <w:bCs/>
                      <w:szCs w:val="21"/>
                      <w:u w:val="single"/>
                    </w:rPr>
                    <w:t>1</w:t>
                  </w:r>
                  <w:r w:rsidRPr="00B840C8">
                    <w:rPr>
                      <w:rFonts w:hAnsi="宋体"/>
                      <w:bCs/>
                      <w:szCs w:val="21"/>
                      <w:u w:val="single"/>
                    </w:rPr>
                    <w:t>次</w:t>
                  </w:r>
                  <w:r w:rsidRPr="00B840C8">
                    <w:rPr>
                      <w:bCs/>
                      <w:szCs w:val="21"/>
                      <w:u w:val="single"/>
                    </w:rPr>
                    <w:t>/</w:t>
                  </w:r>
                  <w:r w:rsidRPr="00B840C8">
                    <w:rPr>
                      <w:rFonts w:hint="eastAsia"/>
                      <w:bCs/>
                      <w:szCs w:val="21"/>
                      <w:u w:val="single"/>
                    </w:rPr>
                    <w:t>1</w:t>
                  </w:r>
                  <w:r w:rsidRPr="00B840C8">
                    <w:rPr>
                      <w:rFonts w:hAnsi="宋体"/>
                      <w:bCs/>
                      <w:szCs w:val="21"/>
                      <w:u w:val="single"/>
                    </w:rPr>
                    <w:t>年</w:t>
                  </w:r>
                </w:p>
              </w:tc>
            </w:tr>
          </w:tbl>
          <w:p w:rsidR="003E6386" w:rsidRPr="00B840C8" w:rsidRDefault="00E6238C">
            <w:pPr>
              <w:spacing w:line="360" w:lineRule="auto"/>
              <w:rPr>
                <w:rFonts w:ascii="黑体" w:eastAsia="黑体" w:hAnsi="黑体"/>
                <w:b/>
                <w:sz w:val="24"/>
              </w:rPr>
            </w:pPr>
            <w:r w:rsidRPr="00B840C8">
              <w:rPr>
                <w:rFonts w:ascii="黑体" w:eastAsia="黑体" w:hAnsi="黑体"/>
                <w:b/>
                <w:sz w:val="24"/>
              </w:rPr>
              <w:t>7环保投资估算</w:t>
            </w:r>
          </w:p>
          <w:p w:rsidR="003E6386" w:rsidRPr="00B840C8" w:rsidRDefault="00E6238C">
            <w:pPr>
              <w:widowControl/>
              <w:spacing w:line="360" w:lineRule="auto"/>
              <w:ind w:firstLineChars="200" w:firstLine="480"/>
              <w:rPr>
                <w:bCs/>
                <w:sz w:val="24"/>
              </w:rPr>
            </w:pPr>
            <w:r w:rsidRPr="00B840C8">
              <w:rPr>
                <w:bCs/>
                <w:sz w:val="24"/>
              </w:rPr>
              <w:t>本项目总投资为</w:t>
            </w:r>
            <w:r w:rsidR="001F34FC" w:rsidRPr="00B840C8">
              <w:rPr>
                <w:rFonts w:hint="eastAsia"/>
                <w:bCs/>
                <w:sz w:val="24"/>
              </w:rPr>
              <w:t>1000</w:t>
            </w:r>
            <w:r w:rsidRPr="00B840C8">
              <w:rPr>
                <w:bCs/>
                <w:sz w:val="24"/>
              </w:rPr>
              <w:t>万元，环保投资为</w:t>
            </w:r>
            <w:r w:rsidR="002C6841" w:rsidRPr="00B840C8">
              <w:rPr>
                <w:rFonts w:hint="eastAsia"/>
                <w:bCs/>
                <w:sz w:val="24"/>
              </w:rPr>
              <w:t>56</w:t>
            </w:r>
            <w:r w:rsidRPr="00B840C8">
              <w:rPr>
                <w:bCs/>
                <w:sz w:val="24"/>
              </w:rPr>
              <w:t>万元，占总投资的</w:t>
            </w:r>
            <w:r w:rsidR="002C6841" w:rsidRPr="00B840C8">
              <w:rPr>
                <w:rFonts w:hint="eastAsia"/>
                <w:bCs/>
                <w:sz w:val="24"/>
              </w:rPr>
              <w:t>5.6</w:t>
            </w:r>
            <w:r w:rsidRPr="00B840C8">
              <w:rPr>
                <w:bCs/>
                <w:sz w:val="24"/>
              </w:rPr>
              <w:t>%</w:t>
            </w:r>
            <w:r w:rsidRPr="00B840C8">
              <w:rPr>
                <w:bCs/>
                <w:sz w:val="24"/>
              </w:rPr>
              <w:t>。环保投资估算见</w:t>
            </w:r>
            <w:r w:rsidRPr="00B840C8">
              <w:rPr>
                <w:rFonts w:hint="eastAsia"/>
                <w:bCs/>
                <w:sz w:val="24"/>
              </w:rPr>
              <w:t>下表</w:t>
            </w:r>
            <w:r w:rsidRPr="00B840C8">
              <w:rPr>
                <w:bCs/>
                <w:sz w:val="24"/>
              </w:rPr>
              <w:t>。</w:t>
            </w:r>
          </w:p>
          <w:p w:rsidR="003E6386" w:rsidRPr="00B840C8" w:rsidRDefault="00E6238C">
            <w:pPr>
              <w:pStyle w:val="1"/>
              <w:numPr>
                <w:ilvl w:val="0"/>
                <w:numId w:val="0"/>
              </w:numPr>
              <w:ind w:left="845" w:hanging="420"/>
              <w:jc w:val="center"/>
            </w:pPr>
            <w:r w:rsidRPr="00B840C8">
              <w:rPr>
                <w:rFonts w:hint="eastAsia"/>
              </w:rPr>
              <w:t>表</w:t>
            </w:r>
            <w:r w:rsidRPr="00B840C8">
              <w:rPr>
                <w:rFonts w:hint="eastAsia"/>
              </w:rPr>
              <w:t>4-</w:t>
            </w:r>
            <w:r w:rsidR="00A06EFC" w:rsidRPr="00B840C8">
              <w:rPr>
                <w:rFonts w:hint="eastAsia"/>
              </w:rPr>
              <w:t>9</w:t>
            </w:r>
            <w:r w:rsidRPr="00B840C8">
              <w:t xml:space="preserve"> </w:t>
            </w:r>
            <w:r w:rsidRPr="00B840C8">
              <w:rPr>
                <w:rFonts w:hint="eastAsia"/>
              </w:rPr>
              <w:t xml:space="preserve">    </w:t>
            </w:r>
            <w:r w:rsidRPr="00B840C8">
              <w:rPr>
                <w:rFonts w:hint="eastAsia"/>
              </w:rPr>
              <w:t>环保投资估算一览表</w:t>
            </w:r>
          </w:p>
          <w:tbl>
            <w:tblPr>
              <w:tblW w:w="831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76"/>
              <w:gridCol w:w="1843"/>
              <w:gridCol w:w="4608"/>
              <w:gridCol w:w="991"/>
            </w:tblGrid>
            <w:tr w:rsidR="00B840C8" w:rsidRPr="00B840C8" w:rsidTr="001F34FC">
              <w:trPr>
                <w:trHeight w:val="369"/>
                <w:jc w:val="center"/>
              </w:trPr>
              <w:tc>
                <w:tcPr>
                  <w:tcW w:w="2719" w:type="dxa"/>
                  <w:gridSpan w:val="2"/>
                  <w:vAlign w:val="center"/>
                </w:tcPr>
                <w:p w:rsidR="003E6386" w:rsidRPr="00B840C8" w:rsidRDefault="00E6238C">
                  <w:pPr>
                    <w:jc w:val="center"/>
                    <w:rPr>
                      <w:bCs/>
                      <w:szCs w:val="21"/>
                    </w:rPr>
                  </w:pPr>
                  <w:r w:rsidRPr="00B840C8">
                    <w:rPr>
                      <w:rFonts w:hint="eastAsia"/>
                      <w:bCs/>
                      <w:szCs w:val="21"/>
                    </w:rPr>
                    <w:t>污染源及污染物</w:t>
                  </w:r>
                </w:p>
              </w:tc>
              <w:tc>
                <w:tcPr>
                  <w:tcW w:w="4608" w:type="dxa"/>
                  <w:vAlign w:val="center"/>
                </w:tcPr>
                <w:p w:rsidR="003E6386" w:rsidRPr="00B840C8" w:rsidRDefault="00E6238C">
                  <w:pPr>
                    <w:jc w:val="center"/>
                    <w:rPr>
                      <w:bCs/>
                      <w:szCs w:val="21"/>
                    </w:rPr>
                  </w:pPr>
                  <w:r w:rsidRPr="00B840C8">
                    <w:rPr>
                      <w:bCs/>
                      <w:szCs w:val="21"/>
                    </w:rPr>
                    <w:t>环保</w:t>
                  </w:r>
                  <w:r w:rsidRPr="00B840C8">
                    <w:rPr>
                      <w:rFonts w:hint="eastAsia"/>
                      <w:bCs/>
                      <w:szCs w:val="21"/>
                    </w:rPr>
                    <w:t>设施</w:t>
                  </w:r>
                </w:p>
              </w:tc>
              <w:tc>
                <w:tcPr>
                  <w:tcW w:w="991" w:type="dxa"/>
                  <w:vAlign w:val="center"/>
                </w:tcPr>
                <w:p w:rsidR="003E6386" w:rsidRPr="00B840C8" w:rsidRDefault="00E6238C">
                  <w:pPr>
                    <w:jc w:val="center"/>
                    <w:rPr>
                      <w:bCs/>
                      <w:szCs w:val="21"/>
                    </w:rPr>
                  </w:pPr>
                  <w:r w:rsidRPr="00B840C8">
                    <w:rPr>
                      <w:bCs/>
                      <w:szCs w:val="21"/>
                    </w:rPr>
                    <w:t>投资额（万元）</w:t>
                  </w:r>
                </w:p>
              </w:tc>
            </w:tr>
            <w:tr w:rsidR="00B840C8" w:rsidRPr="00B840C8" w:rsidTr="001F34FC">
              <w:trPr>
                <w:trHeight w:val="443"/>
                <w:jc w:val="center"/>
              </w:trPr>
              <w:tc>
                <w:tcPr>
                  <w:tcW w:w="876" w:type="dxa"/>
                  <w:vAlign w:val="center"/>
                </w:tcPr>
                <w:p w:rsidR="003E6386" w:rsidRPr="00B840C8" w:rsidRDefault="00E6238C" w:rsidP="001F34FC">
                  <w:pPr>
                    <w:jc w:val="center"/>
                    <w:rPr>
                      <w:bCs/>
                      <w:szCs w:val="21"/>
                    </w:rPr>
                  </w:pPr>
                  <w:r w:rsidRPr="00B840C8">
                    <w:rPr>
                      <w:bCs/>
                      <w:szCs w:val="21"/>
                    </w:rPr>
                    <w:t>废</w:t>
                  </w:r>
                  <w:r w:rsidR="001F34FC" w:rsidRPr="00B840C8">
                    <w:rPr>
                      <w:bCs/>
                      <w:szCs w:val="21"/>
                    </w:rPr>
                    <w:t>气</w:t>
                  </w:r>
                </w:p>
              </w:tc>
              <w:tc>
                <w:tcPr>
                  <w:tcW w:w="1843" w:type="dxa"/>
                  <w:vAlign w:val="center"/>
                </w:tcPr>
                <w:p w:rsidR="003E6386" w:rsidRPr="00B840C8" w:rsidRDefault="001F34FC">
                  <w:pPr>
                    <w:jc w:val="center"/>
                    <w:rPr>
                      <w:bCs/>
                      <w:szCs w:val="21"/>
                    </w:rPr>
                  </w:pPr>
                  <w:r w:rsidRPr="00B840C8">
                    <w:rPr>
                      <w:rFonts w:hint="eastAsia"/>
                      <w:bCs/>
                      <w:szCs w:val="21"/>
                    </w:rPr>
                    <w:t>有</w:t>
                  </w:r>
                  <w:r w:rsidRPr="00B840C8">
                    <w:rPr>
                      <w:bCs/>
                      <w:szCs w:val="21"/>
                    </w:rPr>
                    <w:t>机废气</w:t>
                  </w:r>
                </w:p>
              </w:tc>
              <w:tc>
                <w:tcPr>
                  <w:tcW w:w="4608" w:type="dxa"/>
                  <w:vAlign w:val="center"/>
                </w:tcPr>
                <w:p w:rsidR="003E6386" w:rsidRPr="00B840C8" w:rsidRDefault="001F34FC" w:rsidP="00DF4154">
                  <w:pPr>
                    <w:jc w:val="left"/>
                    <w:rPr>
                      <w:bCs/>
                      <w:szCs w:val="21"/>
                    </w:rPr>
                  </w:pPr>
                  <w:r w:rsidRPr="00B840C8">
                    <w:rPr>
                      <w:rFonts w:hint="eastAsia"/>
                      <w:bCs/>
                      <w:szCs w:val="21"/>
                    </w:rPr>
                    <w:t>分散式集</w:t>
                  </w:r>
                  <w:r w:rsidRPr="00B840C8">
                    <w:rPr>
                      <w:bCs/>
                      <w:szCs w:val="21"/>
                    </w:rPr>
                    <w:t>气罩</w:t>
                  </w:r>
                  <w:r w:rsidRPr="00B840C8">
                    <w:rPr>
                      <w:bCs/>
                      <w:szCs w:val="21"/>
                    </w:rPr>
                    <w:t>—</w:t>
                  </w:r>
                  <w:r w:rsidRPr="00B840C8">
                    <w:rPr>
                      <w:bCs/>
                      <w:szCs w:val="21"/>
                    </w:rPr>
                    <w:t>集气管道</w:t>
                  </w:r>
                  <w:r w:rsidR="007C618A" w:rsidRPr="00B840C8">
                    <w:rPr>
                      <w:rFonts w:hint="eastAsia"/>
                      <w:bCs/>
                      <w:szCs w:val="21"/>
                    </w:rPr>
                    <w:t>+</w:t>
                  </w:r>
                  <w:r w:rsidR="007C618A" w:rsidRPr="00B840C8">
                    <w:rPr>
                      <w:rFonts w:hint="eastAsia"/>
                      <w:bCs/>
                      <w:szCs w:val="21"/>
                      <w:u w:val="single"/>
                    </w:rPr>
                    <w:t>“油烟净化器</w:t>
                  </w:r>
                  <w:r w:rsidR="007C618A" w:rsidRPr="00B840C8">
                    <w:rPr>
                      <w:rFonts w:hint="eastAsia"/>
                      <w:bCs/>
                      <w:szCs w:val="21"/>
                      <w:u w:val="single"/>
                    </w:rPr>
                    <w:t>+</w:t>
                  </w:r>
                  <w:r w:rsidRPr="00B840C8">
                    <w:rPr>
                      <w:rFonts w:hint="eastAsia"/>
                      <w:bCs/>
                      <w:szCs w:val="21"/>
                      <w:u w:val="single"/>
                    </w:rPr>
                    <w:t>活性炭吸附</w:t>
                  </w:r>
                  <w:r w:rsidR="007C618A" w:rsidRPr="00B840C8">
                    <w:rPr>
                      <w:rFonts w:hint="eastAsia"/>
                      <w:bCs/>
                      <w:szCs w:val="21"/>
                      <w:u w:val="single"/>
                    </w:rPr>
                    <w:t>”</w:t>
                  </w:r>
                  <w:r w:rsidRPr="00B840C8">
                    <w:rPr>
                      <w:rFonts w:hint="eastAsia"/>
                      <w:bCs/>
                      <w:szCs w:val="21"/>
                      <w:u w:val="single"/>
                    </w:rPr>
                    <w:t>装置</w:t>
                  </w:r>
                  <w:r w:rsidR="001032A3" w:rsidRPr="00B840C8">
                    <w:rPr>
                      <w:rFonts w:hint="eastAsia"/>
                      <w:bCs/>
                      <w:szCs w:val="21"/>
                      <w:u w:val="single"/>
                    </w:rPr>
                    <w:t>1</w:t>
                  </w:r>
                  <w:r w:rsidR="001032A3" w:rsidRPr="00B840C8">
                    <w:rPr>
                      <w:rFonts w:hint="eastAsia"/>
                      <w:bCs/>
                      <w:szCs w:val="21"/>
                      <w:u w:val="single"/>
                    </w:rPr>
                    <w:t>套</w:t>
                  </w:r>
                  <w:r w:rsidRPr="00B840C8">
                    <w:rPr>
                      <w:rFonts w:hint="eastAsia"/>
                      <w:bCs/>
                      <w:szCs w:val="21"/>
                    </w:rPr>
                    <w:t>+15m</w:t>
                  </w:r>
                  <w:r w:rsidRPr="00B840C8">
                    <w:rPr>
                      <w:rFonts w:hint="eastAsia"/>
                      <w:bCs/>
                      <w:szCs w:val="21"/>
                    </w:rPr>
                    <w:t>排气筒</w:t>
                  </w:r>
                  <w:r w:rsidR="001032A3" w:rsidRPr="00B840C8">
                    <w:rPr>
                      <w:rFonts w:hint="eastAsia"/>
                      <w:bCs/>
                      <w:szCs w:val="21"/>
                    </w:rPr>
                    <w:t>1</w:t>
                  </w:r>
                  <w:r w:rsidR="001032A3" w:rsidRPr="00B840C8">
                    <w:rPr>
                      <w:rFonts w:hint="eastAsia"/>
                      <w:bCs/>
                      <w:szCs w:val="21"/>
                    </w:rPr>
                    <w:t>根</w:t>
                  </w:r>
                </w:p>
              </w:tc>
              <w:tc>
                <w:tcPr>
                  <w:tcW w:w="991" w:type="dxa"/>
                  <w:vAlign w:val="center"/>
                </w:tcPr>
                <w:p w:rsidR="003E6386" w:rsidRPr="00B840C8" w:rsidRDefault="002C6841">
                  <w:pPr>
                    <w:jc w:val="center"/>
                    <w:rPr>
                      <w:bCs/>
                      <w:szCs w:val="21"/>
                    </w:rPr>
                  </w:pPr>
                  <w:r w:rsidRPr="00B840C8">
                    <w:rPr>
                      <w:rFonts w:hint="eastAsia"/>
                      <w:bCs/>
                      <w:szCs w:val="21"/>
                    </w:rPr>
                    <w:t>54</w:t>
                  </w:r>
                </w:p>
              </w:tc>
            </w:tr>
            <w:tr w:rsidR="00B840C8" w:rsidRPr="00B840C8" w:rsidTr="001F34FC">
              <w:trPr>
                <w:trHeight w:val="369"/>
                <w:jc w:val="center"/>
              </w:trPr>
              <w:tc>
                <w:tcPr>
                  <w:tcW w:w="876" w:type="dxa"/>
                  <w:vAlign w:val="center"/>
                </w:tcPr>
                <w:p w:rsidR="003E6386" w:rsidRPr="00B840C8" w:rsidRDefault="00E6238C">
                  <w:pPr>
                    <w:jc w:val="center"/>
                    <w:rPr>
                      <w:szCs w:val="21"/>
                    </w:rPr>
                  </w:pPr>
                  <w:r w:rsidRPr="00B840C8">
                    <w:rPr>
                      <w:szCs w:val="21"/>
                    </w:rPr>
                    <w:t>废水</w:t>
                  </w:r>
                </w:p>
              </w:tc>
              <w:tc>
                <w:tcPr>
                  <w:tcW w:w="1843" w:type="dxa"/>
                  <w:vAlign w:val="center"/>
                </w:tcPr>
                <w:p w:rsidR="003E6386" w:rsidRPr="00B840C8" w:rsidRDefault="001F34FC">
                  <w:pPr>
                    <w:jc w:val="center"/>
                    <w:rPr>
                      <w:szCs w:val="21"/>
                    </w:rPr>
                  </w:pPr>
                  <w:r w:rsidRPr="00B840C8">
                    <w:rPr>
                      <w:rFonts w:hint="eastAsia"/>
                      <w:szCs w:val="21"/>
                    </w:rPr>
                    <w:t>生活污水</w:t>
                  </w:r>
                </w:p>
              </w:tc>
              <w:tc>
                <w:tcPr>
                  <w:tcW w:w="4608" w:type="dxa"/>
                  <w:vAlign w:val="center"/>
                </w:tcPr>
                <w:p w:rsidR="003E6386" w:rsidRPr="00B840C8" w:rsidRDefault="001F34FC" w:rsidP="001F34FC">
                  <w:pPr>
                    <w:pStyle w:val="a9"/>
                    <w:snapToGrid w:val="0"/>
                    <w:spacing w:after="0"/>
                    <w:ind w:leftChars="0" w:left="0"/>
                    <w:rPr>
                      <w:sz w:val="21"/>
                      <w:szCs w:val="21"/>
                    </w:rPr>
                  </w:pPr>
                  <w:r w:rsidRPr="00B840C8">
                    <w:rPr>
                      <w:rFonts w:hint="eastAsia"/>
                      <w:sz w:val="21"/>
                      <w:szCs w:val="21"/>
                    </w:rPr>
                    <w:t>依托租赁厂区内</w:t>
                  </w:r>
                  <w:r w:rsidR="007C618A" w:rsidRPr="00B840C8">
                    <w:rPr>
                      <w:rFonts w:hint="eastAsia"/>
                      <w:sz w:val="21"/>
                      <w:szCs w:val="21"/>
                    </w:rPr>
                    <w:t>隔油池（</w:t>
                  </w:r>
                  <w:r w:rsidR="007C618A" w:rsidRPr="00B840C8">
                    <w:rPr>
                      <w:rFonts w:hint="eastAsia"/>
                      <w:sz w:val="21"/>
                      <w:szCs w:val="21"/>
                    </w:rPr>
                    <w:t>1</w:t>
                  </w:r>
                  <w:r w:rsidR="007C618A" w:rsidRPr="00B840C8">
                    <w:rPr>
                      <w:sz w:val="21"/>
                      <w:szCs w:val="21"/>
                    </w:rPr>
                    <w:t>m</w:t>
                  </w:r>
                  <w:r w:rsidR="007C618A" w:rsidRPr="00B840C8">
                    <w:rPr>
                      <w:sz w:val="21"/>
                      <w:szCs w:val="21"/>
                      <w:vertAlign w:val="superscript"/>
                    </w:rPr>
                    <w:t>3</w:t>
                  </w:r>
                  <w:r w:rsidR="007C618A" w:rsidRPr="00B840C8">
                    <w:rPr>
                      <w:rFonts w:hint="eastAsia"/>
                      <w:sz w:val="21"/>
                      <w:szCs w:val="21"/>
                    </w:rPr>
                    <w:t>）</w:t>
                  </w:r>
                  <w:r w:rsidR="007C618A" w:rsidRPr="00B840C8">
                    <w:rPr>
                      <w:rFonts w:hint="eastAsia"/>
                      <w:sz w:val="21"/>
                      <w:szCs w:val="21"/>
                    </w:rPr>
                    <w:t>+</w:t>
                  </w:r>
                  <w:r w:rsidRPr="00B840C8">
                    <w:rPr>
                      <w:rFonts w:hint="eastAsia"/>
                      <w:sz w:val="21"/>
                      <w:szCs w:val="21"/>
                    </w:rPr>
                    <w:t>化</w:t>
                  </w:r>
                  <w:r w:rsidRPr="00B840C8">
                    <w:rPr>
                      <w:sz w:val="21"/>
                      <w:szCs w:val="21"/>
                    </w:rPr>
                    <w:t>粪</w:t>
                  </w:r>
                  <w:r w:rsidR="00E6238C" w:rsidRPr="00B840C8">
                    <w:rPr>
                      <w:sz w:val="21"/>
                      <w:szCs w:val="21"/>
                    </w:rPr>
                    <w:t>池（</w:t>
                  </w:r>
                  <w:r w:rsidRPr="00B840C8">
                    <w:rPr>
                      <w:rFonts w:hint="eastAsia"/>
                      <w:sz w:val="21"/>
                      <w:szCs w:val="21"/>
                    </w:rPr>
                    <w:t>2</w:t>
                  </w:r>
                  <w:r w:rsidR="00E6238C" w:rsidRPr="00B840C8">
                    <w:rPr>
                      <w:rFonts w:hint="eastAsia"/>
                      <w:sz w:val="21"/>
                      <w:szCs w:val="21"/>
                    </w:rPr>
                    <w:t>0</w:t>
                  </w:r>
                  <w:r w:rsidR="00E6238C" w:rsidRPr="00B840C8">
                    <w:rPr>
                      <w:sz w:val="21"/>
                      <w:szCs w:val="21"/>
                    </w:rPr>
                    <w:t>m</w:t>
                  </w:r>
                  <w:r w:rsidR="00E6238C" w:rsidRPr="00B840C8">
                    <w:rPr>
                      <w:sz w:val="21"/>
                      <w:szCs w:val="21"/>
                      <w:vertAlign w:val="superscript"/>
                    </w:rPr>
                    <w:t>3</w:t>
                  </w:r>
                  <w:r w:rsidR="00E6238C" w:rsidRPr="00B840C8">
                    <w:rPr>
                      <w:sz w:val="21"/>
                      <w:szCs w:val="21"/>
                    </w:rPr>
                    <w:t>）</w:t>
                  </w:r>
                </w:p>
              </w:tc>
              <w:tc>
                <w:tcPr>
                  <w:tcW w:w="991" w:type="dxa"/>
                  <w:vAlign w:val="center"/>
                </w:tcPr>
                <w:p w:rsidR="003E6386" w:rsidRPr="00B840C8" w:rsidRDefault="001F34FC">
                  <w:pPr>
                    <w:pStyle w:val="a9"/>
                    <w:snapToGrid w:val="0"/>
                    <w:spacing w:after="0"/>
                    <w:ind w:leftChars="0" w:left="0"/>
                    <w:jc w:val="center"/>
                    <w:rPr>
                      <w:sz w:val="21"/>
                      <w:szCs w:val="21"/>
                    </w:rPr>
                  </w:pPr>
                  <w:r w:rsidRPr="00B840C8">
                    <w:rPr>
                      <w:rFonts w:hint="eastAsia"/>
                      <w:sz w:val="21"/>
                      <w:szCs w:val="21"/>
                    </w:rPr>
                    <w:t>0</w:t>
                  </w:r>
                </w:p>
              </w:tc>
            </w:tr>
            <w:tr w:rsidR="00B840C8" w:rsidRPr="00B840C8" w:rsidTr="001F34FC">
              <w:trPr>
                <w:trHeight w:val="369"/>
                <w:jc w:val="center"/>
              </w:trPr>
              <w:tc>
                <w:tcPr>
                  <w:tcW w:w="876" w:type="dxa"/>
                  <w:vAlign w:val="center"/>
                </w:tcPr>
                <w:p w:rsidR="003E6386" w:rsidRPr="00B840C8" w:rsidRDefault="00E6238C">
                  <w:pPr>
                    <w:jc w:val="center"/>
                    <w:rPr>
                      <w:szCs w:val="21"/>
                    </w:rPr>
                  </w:pPr>
                  <w:r w:rsidRPr="00B840C8">
                    <w:rPr>
                      <w:szCs w:val="21"/>
                    </w:rPr>
                    <w:t>噪声</w:t>
                  </w:r>
                </w:p>
              </w:tc>
              <w:tc>
                <w:tcPr>
                  <w:tcW w:w="1843" w:type="dxa"/>
                  <w:vAlign w:val="center"/>
                </w:tcPr>
                <w:p w:rsidR="003E6386" w:rsidRPr="00B840C8" w:rsidRDefault="00E6238C">
                  <w:pPr>
                    <w:jc w:val="center"/>
                    <w:rPr>
                      <w:szCs w:val="21"/>
                    </w:rPr>
                  </w:pPr>
                  <w:r w:rsidRPr="00B840C8">
                    <w:rPr>
                      <w:rFonts w:hint="eastAsia"/>
                      <w:szCs w:val="21"/>
                    </w:rPr>
                    <w:t>设备运行</w:t>
                  </w:r>
                </w:p>
              </w:tc>
              <w:tc>
                <w:tcPr>
                  <w:tcW w:w="4608" w:type="dxa"/>
                  <w:vAlign w:val="center"/>
                </w:tcPr>
                <w:p w:rsidR="003E6386" w:rsidRPr="00B840C8" w:rsidRDefault="00E6238C">
                  <w:pPr>
                    <w:rPr>
                      <w:szCs w:val="21"/>
                    </w:rPr>
                  </w:pPr>
                  <w:r w:rsidRPr="00B840C8">
                    <w:rPr>
                      <w:szCs w:val="21"/>
                    </w:rPr>
                    <w:t>密闭、减振、隔声等</w:t>
                  </w:r>
                </w:p>
              </w:tc>
              <w:tc>
                <w:tcPr>
                  <w:tcW w:w="991" w:type="dxa"/>
                  <w:vAlign w:val="center"/>
                </w:tcPr>
                <w:p w:rsidR="003E6386" w:rsidRPr="00B840C8" w:rsidRDefault="00E6238C">
                  <w:pPr>
                    <w:jc w:val="center"/>
                    <w:rPr>
                      <w:szCs w:val="21"/>
                    </w:rPr>
                  </w:pPr>
                  <w:r w:rsidRPr="00B840C8">
                    <w:rPr>
                      <w:rFonts w:hint="eastAsia"/>
                      <w:szCs w:val="21"/>
                    </w:rPr>
                    <w:t>计入工程投资</w:t>
                  </w:r>
                </w:p>
              </w:tc>
            </w:tr>
            <w:tr w:rsidR="00B840C8" w:rsidRPr="00B840C8" w:rsidTr="001F34FC">
              <w:trPr>
                <w:trHeight w:val="369"/>
                <w:jc w:val="center"/>
              </w:trPr>
              <w:tc>
                <w:tcPr>
                  <w:tcW w:w="876" w:type="dxa"/>
                  <w:vMerge w:val="restart"/>
                  <w:vAlign w:val="center"/>
                </w:tcPr>
                <w:p w:rsidR="001F34FC" w:rsidRPr="00B840C8" w:rsidRDefault="001F34FC">
                  <w:pPr>
                    <w:jc w:val="center"/>
                    <w:rPr>
                      <w:szCs w:val="21"/>
                    </w:rPr>
                  </w:pPr>
                  <w:r w:rsidRPr="00B840C8">
                    <w:rPr>
                      <w:szCs w:val="21"/>
                    </w:rPr>
                    <w:t>固废</w:t>
                  </w:r>
                </w:p>
              </w:tc>
              <w:tc>
                <w:tcPr>
                  <w:tcW w:w="1843" w:type="dxa"/>
                  <w:vAlign w:val="center"/>
                </w:tcPr>
                <w:p w:rsidR="001F34FC" w:rsidRPr="00B840C8" w:rsidRDefault="001F34FC" w:rsidP="001F34FC">
                  <w:pPr>
                    <w:jc w:val="center"/>
                    <w:rPr>
                      <w:szCs w:val="21"/>
                    </w:rPr>
                  </w:pPr>
                  <w:r w:rsidRPr="00B840C8">
                    <w:rPr>
                      <w:rFonts w:hint="eastAsia"/>
                      <w:szCs w:val="21"/>
                    </w:rPr>
                    <w:t>一般固废</w:t>
                  </w:r>
                </w:p>
              </w:tc>
              <w:tc>
                <w:tcPr>
                  <w:tcW w:w="4608" w:type="dxa"/>
                  <w:vAlign w:val="center"/>
                </w:tcPr>
                <w:p w:rsidR="001F34FC" w:rsidRPr="00B840C8" w:rsidRDefault="001F34FC">
                  <w:pPr>
                    <w:rPr>
                      <w:szCs w:val="21"/>
                    </w:rPr>
                  </w:pPr>
                  <w:r w:rsidRPr="00B840C8">
                    <w:rPr>
                      <w:rFonts w:hint="eastAsia"/>
                      <w:szCs w:val="21"/>
                    </w:rPr>
                    <w:t>一般固废暂存间</w:t>
                  </w:r>
                  <w:r w:rsidRPr="00B840C8">
                    <w:rPr>
                      <w:rFonts w:hint="eastAsia"/>
                      <w:szCs w:val="21"/>
                    </w:rPr>
                    <w:t>4</w:t>
                  </w:r>
                  <w:r w:rsidRPr="00B840C8">
                    <w:rPr>
                      <w:szCs w:val="21"/>
                    </w:rPr>
                    <w:t>m</w:t>
                  </w:r>
                  <w:r w:rsidRPr="00B840C8">
                    <w:rPr>
                      <w:rFonts w:hint="eastAsia"/>
                      <w:szCs w:val="21"/>
                    </w:rPr>
                    <w:t>²</w:t>
                  </w:r>
                </w:p>
              </w:tc>
              <w:tc>
                <w:tcPr>
                  <w:tcW w:w="991" w:type="dxa"/>
                  <w:vAlign w:val="center"/>
                </w:tcPr>
                <w:p w:rsidR="001F34FC" w:rsidRPr="00B840C8" w:rsidRDefault="002C6841">
                  <w:pPr>
                    <w:jc w:val="center"/>
                    <w:rPr>
                      <w:szCs w:val="21"/>
                    </w:rPr>
                  </w:pPr>
                  <w:r w:rsidRPr="00B840C8">
                    <w:rPr>
                      <w:rFonts w:hint="eastAsia"/>
                      <w:szCs w:val="21"/>
                    </w:rPr>
                    <w:t>0.8</w:t>
                  </w:r>
                </w:p>
              </w:tc>
            </w:tr>
            <w:tr w:rsidR="00B840C8" w:rsidRPr="00B840C8" w:rsidTr="001F34FC">
              <w:trPr>
                <w:trHeight w:val="369"/>
                <w:jc w:val="center"/>
              </w:trPr>
              <w:tc>
                <w:tcPr>
                  <w:tcW w:w="876" w:type="dxa"/>
                  <w:vMerge/>
                  <w:vAlign w:val="center"/>
                </w:tcPr>
                <w:p w:rsidR="001F34FC" w:rsidRPr="00B840C8" w:rsidRDefault="001F34FC">
                  <w:pPr>
                    <w:jc w:val="center"/>
                    <w:rPr>
                      <w:szCs w:val="21"/>
                    </w:rPr>
                  </w:pPr>
                </w:p>
              </w:tc>
              <w:tc>
                <w:tcPr>
                  <w:tcW w:w="1843" w:type="dxa"/>
                  <w:vAlign w:val="center"/>
                </w:tcPr>
                <w:p w:rsidR="001F34FC" w:rsidRPr="00B840C8" w:rsidRDefault="001F34FC">
                  <w:pPr>
                    <w:jc w:val="center"/>
                    <w:rPr>
                      <w:szCs w:val="21"/>
                    </w:rPr>
                  </w:pPr>
                  <w:r w:rsidRPr="00B840C8">
                    <w:rPr>
                      <w:rFonts w:hint="eastAsia"/>
                      <w:szCs w:val="21"/>
                    </w:rPr>
                    <w:t>危险废物</w:t>
                  </w:r>
                </w:p>
              </w:tc>
              <w:tc>
                <w:tcPr>
                  <w:tcW w:w="4608" w:type="dxa"/>
                  <w:vAlign w:val="center"/>
                </w:tcPr>
                <w:p w:rsidR="001F34FC" w:rsidRPr="00B840C8" w:rsidRDefault="001F34FC">
                  <w:pPr>
                    <w:rPr>
                      <w:szCs w:val="21"/>
                    </w:rPr>
                  </w:pPr>
                  <w:r w:rsidRPr="00B840C8">
                    <w:rPr>
                      <w:rFonts w:hint="eastAsia"/>
                      <w:szCs w:val="21"/>
                    </w:rPr>
                    <w:t>危废暂存间</w:t>
                  </w:r>
                  <w:r w:rsidRPr="00B840C8">
                    <w:rPr>
                      <w:rFonts w:hint="eastAsia"/>
                      <w:szCs w:val="21"/>
                    </w:rPr>
                    <w:t>4</w:t>
                  </w:r>
                  <w:r w:rsidRPr="00B840C8">
                    <w:rPr>
                      <w:szCs w:val="21"/>
                    </w:rPr>
                    <w:t>m</w:t>
                  </w:r>
                  <w:r w:rsidRPr="00B840C8">
                    <w:rPr>
                      <w:rFonts w:hint="eastAsia"/>
                      <w:szCs w:val="21"/>
                    </w:rPr>
                    <w:t>²</w:t>
                  </w:r>
                </w:p>
              </w:tc>
              <w:tc>
                <w:tcPr>
                  <w:tcW w:w="991" w:type="dxa"/>
                  <w:vAlign w:val="center"/>
                </w:tcPr>
                <w:p w:rsidR="001F34FC" w:rsidRPr="00B840C8" w:rsidRDefault="002C6841">
                  <w:pPr>
                    <w:jc w:val="center"/>
                    <w:rPr>
                      <w:szCs w:val="21"/>
                    </w:rPr>
                  </w:pPr>
                  <w:r w:rsidRPr="00B840C8">
                    <w:rPr>
                      <w:rFonts w:hint="eastAsia"/>
                      <w:szCs w:val="21"/>
                    </w:rPr>
                    <w:t>1.2</w:t>
                  </w:r>
                </w:p>
              </w:tc>
            </w:tr>
            <w:tr w:rsidR="00B840C8" w:rsidRPr="00B840C8" w:rsidTr="001F34FC">
              <w:trPr>
                <w:trHeight w:val="369"/>
                <w:jc w:val="center"/>
              </w:trPr>
              <w:tc>
                <w:tcPr>
                  <w:tcW w:w="7327" w:type="dxa"/>
                  <w:gridSpan w:val="3"/>
                  <w:vAlign w:val="center"/>
                </w:tcPr>
                <w:p w:rsidR="003E6386" w:rsidRPr="00B840C8" w:rsidRDefault="00E6238C">
                  <w:pPr>
                    <w:jc w:val="center"/>
                    <w:rPr>
                      <w:bCs/>
                      <w:szCs w:val="21"/>
                    </w:rPr>
                  </w:pPr>
                  <w:r w:rsidRPr="00B840C8">
                    <w:rPr>
                      <w:bCs/>
                      <w:szCs w:val="21"/>
                    </w:rPr>
                    <w:t>合计</w:t>
                  </w:r>
                </w:p>
              </w:tc>
              <w:tc>
                <w:tcPr>
                  <w:tcW w:w="991" w:type="dxa"/>
                  <w:vAlign w:val="center"/>
                </w:tcPr>
                <w:p w:rsidR="003E6386" w:rsidRPr="00B840C8" w:rsidRDefault="002C6841">
                  <w:pPr>
                    <w:jc w:val="center"/>
                    <w:rPr>
                      <w:bCs/>
                      <w:szCs w:val="21"/>
                    </w:rPr>
                  </w:pPr>
                  <w:r w:rsidRPr="00B840C8">
                    <w:rPr>
                      <w:rFonts w:hint="eastAsia"/>
                      <w:bCs/>
                      <w:szCs w:val="21"/>
                    </w:rPr>
                    <w:t>56</w:t>
                  </w:r>
                </w:p>
              </w:tc>
            </w:tr>
          </w:tbl>
          <w:p w:rsidR="003E6386" w:rsidRPr="00B840C8" w:rsidRDefault="003E6386">
            <w:pPr>
              <w:widowControl/>
              <w:spacing w:line="360" w:lineRule="auto"/>
              <w:ind w:firstLineChars="200" w:firstLine="480"/>
              <w:rPr>
                <w:bCs/>
                <w:sz w:val="24"/>
              </w:rPr>
            </w:pPr>
          </w:p>
          <w:p w:rsidR="003E6386" w:rsidRPr="00B840C8" w:rsidRDefault="003E6386">
            <w:pPr>
              <w:widowControl/>
              <w:spacing w:line="360" w:lineRule="auto"/>
              <w:rPr>
                <w:sz w:val="24"/>
              </w:rPr>
            </w:pPr>
          </w:p>
        </w:tc>
      </w:tr>
    </w:tbl>
    <w:p w:rsidR="003E6386" w:rsidRPr="00B840C8" w:rsidRDefault="003E6386">
      <w:pPr>
        <w:adjustRightInd w:val="0"/>
        <w:snapToGrid w:val="0"/>
        <w:spacing w:line="360" w:lineRule="auto"/>
        <w:rPr>
          <w:rFonts w:ascii="宋体" w:cs="宋体"/>
          <w:b/>
          <w:kern w:val="0"/>
          <w:sz w:val="28"/>
          <w:szCs w:val="28"/>
        </w:rPr>
        <w:sectPr w:rsidR="003E6386" w:rsidRPr="00B840C8">
          <w:pgSz w:w="11907" w:h="16840"/>
          <w:pgMar w:top="1588" w:right="1531" w:bottom="1588" w:left="1531" w:header="851" w:footer="851" w:gutter="0"/>
          <w:cols w:space="720"/>
          <w:docGrid w:linePitch="312"/>
        </w:sectPr>
      </w:pPr>
    </w:p>
    <w:p w:rsidR="003E6386" w:rsidRPr="00B840C8" w:rsidRDefault="00E6238C">
      <w:pPr>
        <w:pStyle w:val="af4"/>
        <w:jc w:val="center"/>
        <w:outlineLvl w:val="0"/>
        <w:rPr>
          <w:rFonts w:ascii="黑体" w:eastAsia="黑体" w:hAnsi="黑体"/>
          <w:snapToGrid w:val="0"/>
          <w:sz w:val="30"/>
          <w:szCs w:val="30"/>
        </w:rPr>
      </w:pPr>
      <w:r w:rsidRPr="00B840C8">
        <w:rPr>
          <w:rFonts w:ascii="黑体" w:eastAsia="黑体" w:hAnsi="黑体" w:hint="eastAsia"/>
          <w:snapToGrid w:val="0"/>
          <w:sz w:val="30"/>
          <w:szCs w:val="30"/>
        </w:rPr>
        <w:lastRenderedPageBreak/>
        <w:t>五、</w:t>
      </w:r>
      <w:bookmarkStart w:id="4" w:name="_Hlk54167917"/>
      <w:r w:rsidRPr="00B840C8">
        <w:rPr>
          <w:rFonts w:ascii="黑体" w:eastAsia="黑体" w:hAnsi="黑体" w:hint="eastAsia"/>
          <w:snapToGrid w:val="0"/>
          <w:sz w:val="30"/>
          <w:szCs w:val="30"/>
        </w:rPr>
        <w:t>环境保护措施监督检查清单</w:t>
      </w:r>
      <w:bookmarkEnd w:id="4"/>
    </w:p>
    <w:tbl>
      <w:tblPr>
        <w:tblW w:w="493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54"/>
        <w:gridCol w:w="1350"/>
        <w:gridCol w:w="935"/>
        <w:gridCol w:w="2654"/>
        <w:gridCol w:w="2878"/>
      </w:tblGrid>
      <w:tr w:rsidR="00B840C8" w:rsidRPr="00B840C8" w:rsidTr="00400A18">
        <w:trPr>
          <w:trHeight w:val="425"/>
          <w:jc w:val="center"/>
        </w:trPr>
        <w:tc>
          <w:tcPr>
            <w:tcW w:w="1354" w:type="dxa"/>
            <w:tcBorders>
              <w:tl2br w:val="single" w:sz="4" w:space="0" w:color="auto"/>
            </w:tcBorders>
          </w:tcPr>
          <w:p w:rsidR="003E6386" w:rsidRPr="00B840C8" w:rsidRDefault="00E6238C">
            <w:pPr>
              <w:adjustRightInd w:val="0"/>
              <w:snapToGrid w:val="0"/>
              <w:ind w:firstLineChars="300" w:firstLine="630"/>
              <w:rPr>
                <w:rFonts w:ascii="宋体" w:hAnsi="宋体" w:cs="宋体"/>
                <w:szCs w:val="21"/>
              </w:rPr>
            </w:pPr>
            <w:r w:rsidRPr="00B840C8">
              <w:rPr>
                <w:rFonts w:ascii="宋体" w:hAnsi="宋体" w:cs="宋体" w:hint="eastAsia"/>
                <w:szCs w:val="21"/>
              </w:rPr>
              <w:t>内容</w:t>
            </w:r>
          </w:p>
          <w:p w:rsidR="003E6386" w:rsidRPr="00B840C8" w:rsidRDefault="003E6386">
            <w:pPr>
              <w:adjustRightInd w:val="0"/>
              <w:snapToGrid w:val="0"/>
              <w:ind w:firstLineChars="300" w:firstLine="630"/>
              <w:rPr>
                <w:rFonts w:ascii="宋体" w:hAnsi="宋体" w:cs="宋体"/>
                <w:szCs w:val="21"/>
              </w:rPr>
            </w:pPr>
          </w:p>
          <w:p w:rsidR="003E6386" w:rsidRPr="00B840C8" w:rsidRDefault="00E6238C">
            <w:pPr>
              <w:adjustRightInd w:val="0"/>
              <w:snapToGrid w:val="0"/>
              <w:rPr>
                <w:rFonts w:ascii="宋体" w:hAnsi="宋体" w:cs="宋体"/>
                <w:szCs w:val="21"/>
              </w:rPr>
            </w:pPr>
            <w:r w:rsidRPr="00B840C8">
              <w:rPr>
                <w:rFonts w:ascii="宋体" w:hAnsi="宋体" w:cs="宋体" w:hint="eastAsia"/>
                <w:szCs w:val="21"/>
              </w:rPr>
              <w:t>要素</w:t>
            </w:r>
          </w:p>
        </w:tc>
        <w:tc>
          <w:tcPr>
            <w:tcW w:w="1350"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排放口(编号、名称)/污染源</w:t>
            </w:r>
          </w:p>
        </w:tc>
        <w:tc>
          <w:tcPr>
            <w:tcW w:w="935"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污染物</w:t>
            </w:r>
          </w:p>
        </w:tc>
        <w:tc>
          <w:tcPr>
            <w:tcW w:w="26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环境保护措施</w:t>
            </w:r>
          </w:p>
        </w:tc>
        <w:tc>
          <w:tcPr>
            <w:tcW w:w="2878"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执行标准</w:t>
            </w:r>
          </w:p>
        </w:tc>
      </w:tr>
      <w:tr w:rsidR="00B840C8" w:rsidRPr="00B840C8" w:rsidTr="00400A18">
        <w:trPr>
          <w:trHeight w:val="751"/>
          <w:jc w:val="center"/>
        </w:trPr>
        <w:tc>
          <w:tcPr>
            <w:tcW w:w="1354" w:type="dxa"/>
            <w:vMerge w:val="restart"/>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大气环境</w:t>
            </w:r>
          </w:p>
        </w:tc>
        <w:tc>
          <w:tcPr>
            <w:tcW w:w="1350" w:type="dxa"/>
            <w:vAlign w:val="center"/>
          </w:tcPr>
          <w:p w:rsidR="003E6386" w:rsidRPr="00B840C8" w:rsidRDefault="00400A18">
            <w:pPr>
              <w:adjustRightInd w:val="0"/>
              <w:snapToGrid w:val="0"/>
              <w:jc w:val="center"/>
              <w:rPr>
                <w:szCs w:val="21"/>
              </w:rPr>
            </w:pPr>
            <w:r w:rsidRPr="00B840C8">
              <w:rPr>
                <w:rFonts w:hint="eastAsia"/>
                <w:szCs w:val="21"/>
              </w:rPr>
              <w:t>有机废气</w:t>
            </w:r>
            <w:r w:rsidR="00E6238C" w:rsidRPr="00B840C8">
              <w:rPr>
                <w:rFonts w:hint="eastAsia"/>
                <w:szCs w:val="21"/>
              </w:rPr>
              <w:t>排气筒</w:t>
            </w:r>
            <w:r w:rsidR="00E6238C" w:rsidRPr="00B840C8">
              <w:rPr>
                <w:rFonts w:hint="eastAsia"/>
                <w:szCs w:val="21"/>
              </w:rPr>
              <w:t>DA001</w:t>
            </w:r>
          </w:p>
        </w:tc>
        <w:tc>
          <w:tcPr>
            <w:tcW w:w="935" w:type="dxa"/>
            <w:vAlign w:val="center"/>
          </w:tcPr>
          <w:p w:rsidR="003E6386" w:rsidRPr="00B840C8" w:rsidRDefault="00400A18">
            <w:pPr>
              <w:adjustRightInd w:val="0"/>
              <w:snapToGrid w:val="0"/>
              <w:jc w:val="center"/>
              <w:rPr>
                <w:szCs w:val="21"/>
              </w:rPr>
            </w:pPr>
            <w:r w:rsidRPr="00B840C8">
              <w:rPr>
                <w:rFonts w:hint="eastAsia"/>
                <w:szCs w:val="21"/>
              </w:rPr>
              <w:t>非甲烷总烃</w:t>
            </w:r>
          </w:p>
        </w:tc>
        <w:tc>
          <w:tcPr>
            <w:tcW w:w="2654" w:type="dxa"/>
            <w:vAlign w:val="center"/>
          </w:tcPr>
          <w:p w:rsidR="003E6386" w:rsidRPr="00B840C8" w:rsidRDefault="00400A18" w:rsidP="009917BA">
            <w:pPr>
              <w:adjustRightInd w:val="0"/>
              <w:snapToGrid w:val="0"/>
              <w:rPr>
                <w:szCs w:val="21"/>
              </w:rPr>
            </w:pPr>
            <w:r w:rsidRPr="00B840C8">
              <w:rPr>
                <w:rFonts w:hint="eastAsia"/>
                <w:bCs/>
                <w:szCs w:val="21"/>
              </w:rPr>
              <w:t>电火花专用机床上方设置分散式集</w:t>
            </w:r>
            <w:r w:rsidRPr="00B840C8">
              <w:rPr>
                <w:bCs/>
                <w:szCs w:val="21"/>
              </w:rPr>
              <w:t>气罩</w:t>
            </w:r>
            <w:r w:rsidRPr="00B840C8">
              <w:rPr>
                <w:rFonts w:hint="eastAsia"/>
                <w:bCs/>
                <w:szCs w:val="21"/>
              </w:rPr>
              <w:t>+</w:t>
            </w:r>
            <w:r w:rsidRPr="00B840C8">
              <w:rPr>
                <w:bCs/>
                <w:szCs w:val="21"/>
              </w:rPr>
              <w:t>集气管道，安装</w:t>
            </w:r>
            <w:r w:rsidR="007C618A" w:rsidRPr="00B840C8">
              <w:rPr>
                <w:rFonts w:hint="eastAsia"/>
                <w:bCs/>
                <w:szCs w:val="21"/>
                <w:u w:val="single"/>
              </w:rPr>
              <w:t>“油烟净化器</w:t>
            </w:r>
            <w:r w:rsidR="007C618A" w:rsidRPr="00B840C8">
              <w:rPr>
                <w:rFonts w:hint="eastAsia"/>
                <w:bCs/>
                <w:szCs w:val="21"/>
                <w:u w:val="single"/>
              </w:rPr>
              <w:t>+</w:t>
            </w:r>
            <w:r w:rsidR="007C618A" w:rsidRPr="00B840C8">
              <w:rPr>
                <w:rFonts w:hint="eastAsia"/>
                <w:bCs/>
                <w:szCs w:val="21"/>
                <w:u w:val="single"/>
              </w:rPr>
              <w:t>活性炭吸附”装置</w:t>
            </w:r>
            <w:r w:rsidR="007C618A" w:rsidRPr="00B840C8">
              <w:rPr>
                <w:rFonts w:hint="eastAsia"/>
                <w:bCs/>
                <w:szCs w:val="21"/>
                <w:u w:val="single"/>
              </w:rPr>
              <w:t>1</w:t>
            </w:r>
            <w:r w:rsidR="007C618A" w:rsidRPr="00B840C8">
              <w:rPr>
                <w:rFonts w:hint="eastAsia"/>
                <w:bCs/>
                <w:szCs w:val="21"/>
                <w:u w:val="single"/>
              </w:rPr>
              <w:t>套</w:t>
            </w:r>
            <w:r w:rsidRPr="00B840C8">
              <w:rPr>
                <w:rFonts w:hint="eastAsia"/>
                <w:bCs/>
                <w:szCs w:val="21"/>
              </w:rPr>
              <w:t>+15m</w:t>
            </w:r>
            <w:r w:rsidRPr="00B840C8">
              <w:rPr>
                <w:rFonts w:hint="eastAsia"/>
                <w:bCs/>
                <w:szCs w:val="21"/>
              </w:rPr>
              <w:t>排气筒</w:t>
            </w:r>
            <w:r w:rsidRPr="00B840C8">
              <w:rPr>
                <w:rFonts w:hint="eastAsia"/>
                <w:bCs/>
                <w:szCs w:val="21"/>
              </w:rPr>
              <w:t>1</w:t>
            </w:r>
            <w:r w:rsidRPr="00B840C8">
              <w:rPr>
                <w:rFonts w:hint="eastAsia"/>
                <w:bCs/>
                <w:szCs w:val="21"/>
              </w:rPr>
              <w:t>根</w:t>
            </w:r>
          </w:p>
        </w:tc>
        <w:tc>
          <w:tcPr>
            <w:tcW w:w="2878" w:type="dxa"/>
            <w:vAlign w:val="center"/>
          </w:tcPr>
          <w:p w:rsidR="003E6386" w:rsidRPr="00B840C8" w:rsidRDefault="00400A18" w:rsidP="00FB240D">
            <w:pPr>
              <w:adjustRightInd w:val="0"/>
              <w:snapToGrid w:val="0"/>
              <w:rPr>
                <w:szCs w:val="21"/>
              </w:rPr>
            </w:pPr>
            <w:r w:rsidRPr="00B840C8">
              <w:rPr>
                <w:rFonts w:hint="eastAsia"/>
                <w:szCs w:val="21"/>
              </w:rPr>
              <w:t>豫环攻坚办</w:t>
            </w:r>
            <w:r w:rsidRPr="00B840C8">
              <w:rPr>
                <w:rFonts w:hint="eastAsia"/>
                <w:szCs w:val="21"/>
              </w:rPr>
              <w:t>[2017]162</w:t>
            </w:r>
            <w:r w:rsidRPr="00B840C8">
              <w:rPr>
                <w:rFonts w:hint="eastAsia"/>
                <w:szCs w:val="21"/>
              </w:rPr>
              <w:t>号中其它行业建议值：非甲烷总烃</w:t>
            </w:r>
            <w:r w:rsidR="00FB240D" w:rsidRPr="00B840C8">
              <w:rPr>
                <w:rFonts w:hint="eastAsia"/>
                <w:szCs w:val="21"/>
              </w:rPr>
              <w:t>8</w:t>
            </w:r>
            <w:r w:rsidR="00E6238C" w:rsidRPr="00B840C8">
              <w:rPr>
                <w:rFonts w:hint="eastAsia"/>
                <w:szCs w:val="21"/>
              </w:rPr>
              <w:t>0 mg/m</w:t>
            </w:r>
            <w:r w:rsidR="00E6238C" w:rsidRPr="00B840C8">
              <w:rPr>
                <w:rFonts w:hint="eastAsia"/>
                <w:szCs w:val="21"/>
                <w:vertAlign w:val="superscript"/>
              </w:rPr>
              <w:t>3</w:t>
            </w:r>
          </w:p>
        </w:tc>
      </w:tr>
      <w:tr w:rsidR="00B840C8" w:rsidRPr="00B840C8" w:rsidTr="00400A18">
        <w:trPr>
          <w:trHeight w:val="751"/>
          <w:jc w:val="center"/>
        </w:trPr>
        <w:tc>
          <w:tcPr>
            <w:tcW w:w="1354" w:type="dxa"/>
            <w:vMerge/>
            <w:vAlign w:val="center"/>
          </w:tcPr>
          <w:p w:rsidR="00C91584" w:rsidRPr="00B840C8" w:rsidRDefault="00C91584">
            <w:pPr>
              <w:adjustRightInd w:val="0"/>
              <w:snapToGrid w:val="0"/>
              <w:jc w:val="center"/>
              <w:rPr>
                <w:rFonts w:ascii="宋体" w:hAnsi="宋体" w:cs="宋体"/>
                <w:szCs w:val="21"/>
              </w:rPr>
            </w:pPr>
          </w:p>
        </w:tc>
        <w:tc>
          <w:tcPr>
            <w:tcW w:w="1350" w:type="dxa"/>
            <w:vAlign w:val="center"/>
          </w:tcPr>
          <w:p w:rsidR="00C91584" w:rsidRPr="00B840C8" w:rsidRDefault="00C91584">
            <w:pPr>
              <w:adjustRightInd w:val="0"/>
              <w:snapToGrid w:val="0"/>
              <w:jc w:val="center"/>
              <w:rPr>
                <w:szCs w:val="21"/>
              </w:rPr>
            </w:pPr>
            <w:r w:rsidRPr="00B840C8">
              <w:rPr>
                <w:rFonts w:hint="eastAsia"/>
                <w:szCs w:val="21"/>
              </w:rPr>
              <w:t>厂房外</w:t>
            </w:r>
          </w:p>
        </w:tc>
        <w:tc>
          <w:tcPr>
            <w:tcW w:w="935" w:type="dxa"/>
            <w:vAlign w:val="center"/>
          </w:tcPr>
          <w:p w:rsidR="00C91584" w:rsidRPr="00B840C8" w:rsidRDefault="00C91584">
            <w:pPr>
              <w:adjustRightInd w:val="0"/>
              <w:snapToGrid w:val="0"/>
              <w:jc w:val="center"/>
              <w:rPr>
                <w:szCs w:val="21"/>
              </w:rPr>
            </w:pPr>
            <w:r w:rsidRPr="00B840C8">
              <w:rPr>
                <w:rFonts w:hAnsi="宋体" w:hint="eastAsia"/>
                <w:szCs w:val="21"/>
              </w:rPr>
              <w:t>非甲烷总烃</w:t>
            </w:r>
          </w:p>
        </w:tc>
        <w:tc>
          <w:tcPr>
            <w:tcW w:w="2654" w:type="dxa"/>
            <w:vAlign w:val="center"/>
          </w:tcPr>
          <w:p w:rsidR="00C91584" w:rsidRPr="00B840C8" w:rsidRDefault="00C91584" w:rsidP="00400A18">
            <w:pPr>
              <w:adjustRightInd w:val="0"/>
              <w:snapToGrid w:val="0"/>
              <w:rPr>
                <w:bCs/>
                <w:szCs w:val="21"/>
              </w:rPr>
            </w:pPr>
            <w:r w:rsidRPr="00B840C8">
              <w:rPr>
                <w:rFonts w:hint="eastAsia"/>
                <w:bCs/>
                <w:szCs w:val="21"/>
              </w:rPr>
              <w:t>/</w:t>
            </w:r>
          </w:p>
        </w:tc>
        <w:tc>
          <w:tcPr>
            <w:tcW w:w="2878" w:type="dxa"/>
            <w:vAlign w:val="center"/>
          </w:tcPr>
          <w:p w:rsidR="00C91584" w:rsidRPr="00B840C8" w:rsidRDefault="00C91584" w:rsidP="00400A18">
            <w:pPr>
              <w:adjustRightInd w:val="0"/>
              <w:snapToGrid w:val="0"/>
              <w:rPr>
                <w:szCs w:val="21"/>
              </w:rPr>
            </w:pPr>
            <w:r w:rsidRPr="00B840C8">
              <w:rPr>
                <w:szCs w:val="21"/>
              </w:rPr>
              <w:t>《挥发性有机物无组织排放控制标准》（</w:t>
            </w:r>
            <w:r w:rsidRPr="00B840C8">
              <w:rPr>
                <w:szCs w:val="21"/>
              </w:rPr>
              <w:t>GB37822-2019</w:t>
            </w:r>
            <w:r w:rsidRPr="00B840C8">
              <w:rPr>
                <w:szCs w:val="21"/>
              </w:rPr>
              <w:t>）厂房外监控点处</w:t>
            </w:r>
            <w:r w:rsidRPr="00B840C8">
              <w:rPr>
                <w:szCs w:val="21"/>
              </w:rPr>
              <w:t>1h</w:t>
            </w:r>
            <w:r w:rsidRPr="00B840C8">
              <w:rPr>
                <w:szCs w:val="21"/>
              </w:rPr>
              <w:t>平均浓度值：非甲烷总烃</w:t>
            </w:r>
            <w:r w:rsidRPr="00B840C8">
              <w:rPr>
                <w:szCs w:val="21"/>
              </w:rPr>
              <w:t>6.0mg/m³</w:t>
            </w:r>
          </w:p>
        </w:tc>
      </w:tr>
      <w:tr w:rsidR="00B840C8" w:rsidRPr="00B840C8" w:rsidTr="00F93D1C">
        <w:trPr>
          <w:trHeight w:val="798"/>
          <w:jc w:val="center"/>
        </w:trPr>
        <w:tc>
          <w:tcPr>
            <w:tcW w:w="1354" w:type="dxa"/>
            <w:vMerge/>
            <w:vAlign w:val="center"/>
          </w:tcPr>
          <w:p w:rsidR="003E6386" w:rsidRPr="00B840C8" w:rsidRDefault="003E6386">
            <w:pPr>
              <w:adjustRightInd w:val="0"/>
              <w:snapToGrid w:val="0"/>
              <w:jc w:val="center"/>
              <w:rPr>
                <w:rFonts w:ascii="宋体" w:hAnsi="宋体" w:cs="宋体"/>
                <w:szCs w:val="21"/>
              </w:rPr>
            </w:pPr>
          </w:p>
        </w:tc>
        <w:tc>
          <w:tcPr>
            <w:tcW w:w="1350" w:type="dxa"/>
            <w:vAlign w:val="center"/>
          </w:tcPr>
          <w:p w:rsidR="003E6386" w:rsidRPr="00B840C8" w:rsidRDefault="00E6238C">
            <w:pPr>
              <w:adjustRightInd w:val="0"/>
              <w:snapToGrid w:val="0"/>
              <w:jc w:val="center"/>
              <w:rPr>
                <w:szCs w:val="21"/>
              </w:rPr>
            </w:pPr>
            <w:r w:rsidRPr="00B840C8">
              <w:rPr>
                <w:rFonts w:hint="eastAsia"/>
                <w:szCs w:val="21"/>
              </w:rPr>
              <w:t>厂</w:t>
            </w:r>
            <w:r w:rsidR="00F93D1C" w:rsidRPr="00B840C8">
              <w:rPr>
                <w:rFonts w:hint="eastAsia"/>
                <w:szCs w:val="21"/>
              </w:rPr>
              <w:t>界</w:t>
            </w:r>
            <w:r w:rsidRPr="00B840C8">
              <w:rPr>
                <w:rFonts w:hint="eastAsia"/>
                <w:szCs w:val="21"/>
              </w:rPr>
              <w:t>无组织</w:t>
            </w:r>
          </w:p>
        </w:tc>
        <w:tc>
          <w:tcPr>
            <w:tcW w:w="935" w:type="dxa"/>
            <w:vAlign w:val="center"/>
          </w:tcPr>
          <w:p w:rsidR="003E6386" w:rsidRPr="00B840C8" w:rsidRDefault="00400A18">
            <w:pPr>
              <w:adjustRightInd w:val="0"/>
              <w:snapToGrid w:val="0"/>
              <w:jc w:val="center"/>
              <w:rPr>
                <w:szCs w:val="21"/>
              </w:rPr>
            </w:pPr>
            <w:r w:rsidRPr="00B840C8">
              <w:rPr>
                <w:rFonts w:hAnsi="宋体" w:hint="eastAsia"/>
                <w:szCs w:val="21"/>
              </w:rPr>
              <w:t>非甲烷总烃</w:t>
            </w:r>
          </w:p>
        </w:tc>
        <w:tc>
          <w:tcPr>
            <w:tcW w:w="2654" w:type="dxa"/>
            <w:vAlign w:val="center"/>
          </w:tcPr>
          <w:p w:rsidR="003E6386" w:rsidRPr="00B840C8" w:rsidRDefault="00C91584">
            <w:pPr>
              <w:adjustRightInd w:val="0"/>
              <w:snapToGrid w:val="0"/>
              <w:rPr>
                <w:szCs w:val="21"/>
              </w:rPr>
            </w:pPr>
            <w:r w:rsidRPr="00B840C8">
              <w:rPr>
                <w:rFonts w:hint="eastAsia"/>
                <w:szCs w:val="21"/>
              </w:rPr>
              <w:t>/</w:t>
            </w:r>
          </w:p>
        </w:tc>
        <w:tc>
          <w:tcPr>
            <w:tcW w:w="2878" w:type="dxa"/>
            <w:vAlign w:val="center"/>
          </w:tcPr>
          <w:p w:rsidR="003E6386" w:rsidRPr="00B840C8" w:rsidRDefault="00400A18">
            <w:pPr>
              <w:adjustRightInd w:val="0"/>
              <w:snapToGrid w:val="0"/>
              <w:rPr>
                <w:szCs w:val="21"/>
              </w:rPr>
            </w:pPr>
            <w:r w:rsidRPr="00B840C8">
              <w:rPr>
                <w:szCs w:val="21"/>
              </w:rPr>
              <w:t>豫环攻坚办</w:t>
            </w:r>
            <w:r w:rsidRPr="00B840C8">
              <w:rPr>
                <w:szCs w:val="21"/>
              </w:rPr>
              <w:t>[2017]162</w:t>
            </w:r>
            <w:r w:rsidRPr="00B840C8">
              <w:rPr>
                <w:szCs w:val="21"/>
              </w:rPr>
              <w:t>号中</w:t>
            </w:r>
            <w:r w:rsidR="00F93D1C" w:rsidRPr="00B840C8">
              <w:t>工业企业边界排放建议值</w:t>
            </w:r>
            <w:r w:rsidR="00F93D1C" w:rsidRPr="00B840C8">
              <w:t>2.0</w:t>
            </w:r>
            <w:r w:rsidRPr="00B840C8">
              <w:rPr>
                <w:szCs w:val="21"/>
              </w:rPr>
              <w:t>mg/m</w:t>
            </w:r>
            <w:r w:rsidRPr="00B840C8">
              <w:rPr>
                <w:szCs w:val="21"/>
                <w:vertAlign w:val="superscript"/>
              </w:rPr>
              <w:t>3</w:t>
            </w:r>
          </w:p>
        </w:tc>
      </w:tr>
      <w:tr w:rsidR="00B840C8" w:rsidRPr="00B840C8" w:rsidTr="00B04CD2">
        <w:trPr>
          <w:trHeight w:val="427"/>
          <w:jc w:val="center"/>
        </w:trPr>
        <w:tc>
          <w:tcPr>
            <w:tcW w:w="1354" w:type="dxa"/>
            <w:vMerge w:val="restart"/>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地表水环境</w:t>
            </w:r>
          </w:p>
        </w:tc>
        <w:tc>
          <w:tcPr>
            <w:tcW w:w="1350" w:type="dxa"/>
            <w:vAlign w:val="center"/>
          </w:tcPr>
          <w:p w:rsidR="003E6386" w:rsidRPr="00B840C8" w:rsidRDefault="00F93D1C">
            <w:pPr>
              <w:adjustRightInd w:val="0"/>
              <w:snapToGrid w:val="0"/>
              <w:jc w:val="center"/>
              <w:rPr>
                <w:szCs w:val="21"/>
              </w:rPr>
            </w:pPr>
            <w:r w:rsidRPr="00B840C8">
              <w:rPr>
                <w:rFonts w:hint="eastAsia"/>
                <w:szCs w:val="21"/>
              </w:rPr>
              <w:t>/</w:t>
            </w:r>
          </w:p>
        </w:tc>
        <w:tc>
          <w:tcPr>
            <w:tcW w:w="935" w:type="dxa"/>
            <w:vAlign w:val="center"/>
          </w:tcPr>
          <w:p w:rsidR="003E6386" w:rsidRPr="00B840C8" w:rsidRDefault="00F93D1C">
            <w:pPr>
              <w:adjustRightInd w:val="0"/>
              <w:snapToGrid w:val="0"/>
              <w:jc w:val="center"/>
              <w:rPr>
                <w:szCs w:val="21"/>
              </w:rPr>
            </w:pPr>
            <w:r w:rsidRPr="00B840C8">
              <w:rPr>
                <w:rFonts w:hint="eastAsia"/>
                <w:szCs w:val="21"/>
              </w:rPr>
              <w:t>/</w:t>
            </w:r>
          </w:p>
        </w:tc>
        <w:tc>
          <w:tcPr>
            <w:tcW w:w="2654" w:type="dxa"/>
            <w:vAlign w:val="center"/>
          </w:tcPr>
          <w:p w:rsidR="003E6386" w:rsidRPr="00B840C8" w:rsidRDefault="00F93D1C">
            <w:pPr>
              <w:adjustRightInd w:val="0"/>
              <w:snapToGrid w:val="0"/>
              <w:jc w:val="left"/>
              <w:rPr>
                <w:szCs w:val="21"/>
              </w:rPr>
            </w:pPr>
            <w:r w:rsidRPr="00B840C8">
              <w:rPr>
                <w:rFonts w:hint="eastAsia"/>
                <w:szCs w:val="21"/>
              </w:rPr>
              <w:t>/</w:t>
            </w:r>
          </w:p>
        </w:tc>
        <w:tc>
          <w:tcPr>
            <w:tcW w:w="2878" w:type="dxa"/>
            <w:vAlign w:val="center"/>
          </w:tcPr>
          <w:p w:rsidR="003E6386" w:rsidRPr="00B840C8" w:rsidRDefault="00E6238C">
            <w:pPr>
              <w:adjustRightInd w:val="0"/>
              <w:snapToGrid w:val="0"/>
              <w:jc w:val="center"/>
              <w:rPr>
                <w:szCs w:val="21"/>
              </w:rPr>
            </w:pPr>
            <w:r w:rsidRPr="00B840C8">
              <w:rPr>
                <w:rFonts w:hint="eastAsia"/>
                <w:szCs w:val="21"/>
              </w:rPr>
              <w:t>/</w:t>
            </w:r>
          </w:p>
        </w:tc>
      </w:tr>
      <w:tr w:rsidR="00B840C8" w:rsidRPr="00B840C8" w:rsidTr="00B04CD2">
        <w:trPr>
          <w:trHeight w:val="405"/>
          <w:jc w:val="center"/>
        </w:trPr>
        <w:tc>
          <w:tcPr>
            <w:tcW w:w="1354" w:type="dxa"/>
            <w:vMerge/>
            <w:vAlign w:val="center"/>
          </w:tcPr>
          <w:p w:rsidR="003E6386" w:rsidRPr="00B840C8" w:rsidRDefault="003E6386">
            <w:pPr>
              <w:adjustRightInd w:val="0"/>
              <w:snapToGrid w:val="0"/>
              <w:jc w:val="center"/>
              <w:rPr>
                <w:rFonts w:ascii="宋体" w:hAnsi="宋体" w:cs="宋体"/>
                <w:szCs w:val="21"/>
              </w:rPr>
            </w:pPr>
          </w:p>
        </w:tc>
        <w:tc>
          <w:tcPr>
            <w:tcW w:w="1350" w:type="dxa"/>
            <w:vAlign w:val="center"/>
          </w:tcPr>
          <w:p w:rsidR="003E6386" w:rsidRPr="00B840C8" w:rsidRDefault="00F93D1C">
            <w:pPr>
              <w:adjustRightInd w:val="0"/>
              <w:snapToGrid w:val="0"/>
              <w:jc w:val="center"/>
              <w:rPr>
                <w:szCs w:val="21"/>
              </w:rPr>
            </w:pPr>
            <w:r w:rsidRPr="00B840C8">
              <w:rPr>
                <w:rFonts w:hint="eastAsia"/>
                <w:szCs w:val="21"/>
              </w:rPr>
              <w:t>/</w:t>
            </w:r>
          </w:p>
        </w:tc>
        <w:tc>
          <w:tcPr>
            <w:tcW w:w="935" w:type="dxa"/>
            <w:vAlign w:val="center"/>
          </w:tcPr>
          <w:p w:rsidR="003E6386" w:rsidRPr="00B840C8" w:rsidRDefault="00F93D1C">
            <w:pPr>
              <w:adjustRightInd w:val="0"/>
              <w:snapToGrid w:val="0"/>
              <w:jc w:val="center"/>
              <w:rPr>
                <w:szCs w:val="21"/>
              </w:rPr>
            </w:pPr>
            <w:r w:rsidRPr="00B840C8">
              <w:rPr>
                <w:rFonts w:hint="eastAsia"/>
                <w:szCs w:val="21"/>
              </w:rPr>
              <w:t>/</w:t>
            </w:r>
          </w:p>
        </w:tc>
        <w:tc>
          <w:tcPr>
            <w:tcW w:w="2654" w:type="dxa"/>
            <w:vAlign w:val="center"/>
          </w:tcPr>
          <w:p w:rsidR="003E6386" w:rsidRPr="00B840C8" w:rsidRDefault="00F93D1C">
            <w:pPr>
              <w:adjustRightInd w:val="0"/>
              <w:snapToGrid w:val="0"/>
              <w:jc w:val="left"/>
              <w:rPr>
                <w:szCs w:val="21"/>
              </w:rPr>
            </w:pPr>
            <w:r w:rsidRPr="00B840C8">
              <w:rPr>
                <w:rFonts w:hint="eastAsia"/>
                <w:szCs w:val="21"/>
              </w:rPr>
              <w:t>/</w:t>
            </w:r>
          </w:p>
        </w:tc>
        <w:tc>
          <w:tcPr>
            <w:tcW w:w="2878" w:type="dxa"/>
            <w:vAlign w:val="center"/>
          </w:tcPr>
          <w:p w:rsidR="003E6386" w:rsidRPr="00B840C8" w:rsidRDefault="00E6238C">
            <w:pPr>
              <w:adjustRightInd w:val="0"/>
              <w:snapToGrid w:val="0"/>
              <w:jc w:val="center"/>
              <w:rPr>
                <w:szCs w:val="21"/>
              </w:rPr>
            </w:pPr>
            <w:r w:rsidRPr="00B840C8">
              <w:rPr>
                <w:rFonts w:hint="eastAsia"/>
                <w:szCs w:val="21"/>
              </w:rPr>
              <w:t>/</w:t>
            </w:r>
          </w:p>
        </w:tc>
      </w:tr>
      <w:tr w:rsidR="00B840C8" w:rsidRPr="00B840C8" w:rsidTr="00400A18">
        <w:trPr>
          <w:trHeight w:val="425"/>
          <w:jc w:val="center"/>
        </w:trPr>
        <w:tc>
          <w:tcPr>
            <w:tcW w:w="13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声环境</w:t>
            </w:r>
          </w:p>
        </w:tc>
        <w:tc>
          <w:tcPr>
            <w:tcW w:w="1350"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厂界</w:t>
            </w:r>
          </w:p>
        </w:tc>
        <w:tc>
          <w:tcPr>
            <w:tcW w:w="935"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噪声</w:t>
            </w:r>
          </w:p>
        </w:tc>
        <w:tc>
          <w:tcPr>
            <w:tcW w:w="2654" w:type="dxa"/>
            <w:vAlign w:val="center"/>
          </w:tcPr>
          <w:p w:rsidR="003E6386" w:rsidRPr="00B840C8" w:rsidRDefault="00F93D1C">
            <w:pPr>
              <w:adjustRightInd w:val="0"/>
              <w:snapToGrid w:val="0"/>
              <w:jc w:val="center"/>
              <w:rPr>
                <w:szCs w:val="21"/>
              </w:rPr>
            </w:pPr>
            <w:r w:rsidRPr="00B840C8">
              <w:rPr>
                <w:szCs w:val="21"/>
              </w:rPr>
              <w:t>密闭、减振、隔声等</w:t>
            </w:r>
          </w:p>
        </w:tc>
        <w:tc>
          <w:tcPr>
            <w:tcW w:w="2878" w:type="dxa"/>
            <w:vAlign w:val="center"/>
          </w:tcPr>
          <w:p w:rsidR="003E6386" w:rsidRPr="00B840C8" w:rsidRDefault="00E6238C" w:rsidP="00F93D1C">
            <w:pPr>
              <w:adjustRightInd w:val="0"/>
              <w:snapToGrid w:val="0"/>
              <w:rPr>
                <w:rFonts w:ascii="宋体" w:hAnsi="宋体" w:cs="宋体"/>
                <w:szCs w:val="21"/>
              </w:rPr>
            </w:pPr>
            <w:r w:rsidRPr="00B840C8">
              <w:rPr>
                <w:rFonts w:hAnsi="宋体"/>
                <w:szCs w:val="21"/>
              </w:rPr>
              <w:t>《工业企业厂界环境噪声排放标准》（</w:t>
            </w:r>
            <w:r w:rsidRPr="00B840C8">
              <w:rPr>
                <w:szCs w:val="21"/>
              </w:rPr>
              <w:t>GB12348-2008</w:t>
            </w:r>
            <w:r w:rsidRPr="00B840C8">
              <w:rPr>
                <w:rFonts w:hAnsi="宋体"/>
                <w:szCs w:val="21"/>
              </w:rPr>
              <w:t>）</w:t>
            </w:r>
            <w:r w:rsidR="00F93D1C" w:rsidRPr="00B840C8">
              <w:rPr>
                <w:rFonts w:hint="eastAsia"/>
                <w:szCs w:val="21"/>
              </w:rPr>
              <w:t>3</w:t>
            </w:r>
            <w:r w:rsidRPr="00B840C8">
              <w:rPr>
                <w:rFonts w:hAnsi="宋体"/>
                <w:szCs w:val="21"/>
              </w:rPr>
              <w:t>类标准</w:t>
            </w:r>
          </w:p>
        </w:tc>
      </w:tr>
      <w:tr w:rsidR="00B840C8" w:rsidRPr="00B840C8" w:rsidTr="00400A18">
        <w:trPr>
          <w:trHeight w:val="425"/>
          <w:jc w:val="center"/>
        </w:trPr>
        <w:tc>
          <w:tcPr>
            <w:tcW w:w="13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电磁辐射</w:t>
            </w:r>
          </w:p>
        </w:tc>
        <w:tc>
          <w:tcPr>
            <w:tcW w:w="1350" w:type="dxa"/>
            <w:vAlign w:val="center"/>
          </w:tcPr>
          <w:p w:rsidR="003E6386" w:rsidRPr="00B840C8" w:rsidRDefault="00E6238C">
            <w:pPr>
              <w:adjustRightInd w:val="0"/>
              <w:snapToGrid w:val="0"/>
              <w:jc w:val="center"/>
              <w:rPr>
                <w:szCs w:val="21"/>
              </w:rPr>
            </w:pPr>
            <w:r w:rsidRPr="00B840C8">
              <w:rPr>
                <w:szCs w:val="21"/>
              </w:rPr>
              <w:t>/</w:t>
            </w:r>
          </w:p>
        </w:tc>
        <w:tc>
          <w:tcPr>
            <w:tcW w:w="935" w:type="dxa"/>
            <w:vAlign w:val="center"/>
          </w:tcPr>
          <w:p w:rsidR="003E6386" w:rsidRPr="00B840C8" w:rsidRDefault="00E6238C">
            <w:pPr>
              <w:adjustRightInd w:val="0"/>
              <w:snapToGrid w:val="0"/>
              <w:jc w:val="center"/>
              <w:rPr>
                <w:szCs w:val="21"/>
              </w:rPr>
            </w:pPr>
            <w:r w:rsidRPr="00B840C8">
              <w:rPr>
                <w:szCs w:val="21"/>
              </w:rPr>
              <w:t>/</w:t>
            </w:r>
          </w:p>
        </w:tc>
        <w:tc>
          <w:tcPr>
            <w:tcW w:w="2654" w:type="dxa"/>
            <w:vAlign w:val="center"/>
          </w:tcPr>
          <w:p w:rsidR="003E6386" w:rsidRPr="00B840C8" w:rsidRDefault="00E6238C">
            <w:pPr>
              <w:adjustRightInd w:val="0"/>
              <w:snapToGrid w:val="0"/>
              <w:jc w:val="center"/>
              <w:rPr>
                <w:szCs w:val="21"/>
              </w:rPr>
            </w:pPr>
            <w:r w:rsidRPr="00B840C8">
              <w:rPr>
                <w:szCs w:val="21"/>
              </w:rPr>
              <w:t>/</w:t>
            </w:r>
          </w:p>
        </w:tc>
        <w:tc>
          <w:tcPr>
            <w:tcW w:w="2878" w:type="dxa"/>
            <w:vAlign w:val="center"/>
          </w:tcPr>
          <w:p w:rsidR="003E6386" w:rsidRPr="00B840C8" w:rsidRDefault="00E6238C">
            <w:pPr>
              <w:adjustRightInd w:val="0"/>
              <w:snapToGrid w:val="0"/>
              <w:jc w:val="center"/>
              <w:rPr>
                <w:rFonts w:ascii="宋体" w:hAnsi="宋体" w:cs="宋体"/>
                <w:szCs w:val="21"/>
              </w:rPr>
            </w:pPr>
            <w:r w:rsidRPr="00B840C8">
              <w:rPr>
                <w:rFonts w:hint="eastAsia"/>
                <w:szCs w:val="21"/>
              </w:rPr>
              <w:t>/</w:t>
            </w:r>
          </w:p>
        </w:tc>
      </w:tr>
      <w:tr w:rsidR="00B840C8" w:rsidRPr="00B840C8" w:rsidTr="00400A18">
        <w:trPr>
          <w:trHeight w:val="425"/>
          <w:jc w:val="center"/>
        </w:trPr>
        <w:tc>
          <w:tcPr>
            <w:tcW w:w="13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固体废物</w:t>
            </w:r>
          </w:p>
        </w:tc>
        <w:tc>
          <w:tcPr>
            <w:tcW w:w="7817" w:type="dxa"/>
            <w:gridSpan w:val="4"/>
            <w:vAlign w:val="center"/>
          </w:tcPr>
          <w:p w:rsidR="003E6386" w:rsidRPr="00B840C8" w:rsidRDefault="00E6238C">
            <w:pPr>
              <w:adjustRightInd w:val="0"/>
              <w:snapToGrid w:val="0"/>
              <w:rPr>
                <w:szCs w:val="21"/>
              </w:rPr>
            </w:pPr>
            <w:r w:rsidRPr="00B840C8">
              <w:rPr>
                <w:rFonts w:hint="eastAsia"/>
                <w:szCs w:val="21"/>
              </w:rPr>
              <w:t>一般固废</w:t>
            </w:r>
            <w:r w:rsidRPr="00B840C8">
              <w:rPr>
                <w:szCs w:val="21"/>
              </w:rPr>
              <w:t>暂存</w:t>
            </w:r>
            <w:r w:rsidR="00F93D1C" w:rsidRPr="00B840C8">
              <w:rPr>
                <w:rFonts w:hint="eastAsia"/>
                <w:szCs w:val="21"/>
              </w:rPr>
              <w:t>间、危废暂存间</w:t>
            </w:r>
          </w:p>
        </w:tc>
      </w:tr>
      <w:tr w:rsidR="00B840C8" w:rsidRPr="00B840C8" w:rsidTr="00400A18">
        <w:trPr>
          <w:trHeight w:val="425"/>
          <w:jc w:val="center"/>
        </w:trPr>
        <w:tc>
          <w:tcPr>
            <w:tcW w:w="13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土壤及地下水污染防治措施</w:t>
            </w:r>
          </w:p>
        </w:tc>
        <w:tc>
          <w:tcPr>
            <w:tcW w:w="7817" w:type="dxa"/>
            <w:gridSpan w:val="4"/>
            <w:vAlign w:val="center"/>
          </w:tcPr>
          <w:p w:rsidR="003E6386" w:rsidRPr="00B840C8" w:rsidRDefault="00E6238C">
            <w:pPr>
              <w:adjustRightInd w:val="0"/>
              <w:snapToGrid w:val="0"/>
              <w:jc w:val="center"/>
              <w:rPr>
                <w:szCs w:val="21"/>
              </w:rPr>
            </w:pPr>
            <w:r w:rsidRPr="00B840C8">
              <w:rPr>
                <w:rFonts w:hint="eastAsia"/>
                <w:szCs w:val="21"/>
              </w:rPr>
              <w:t>/</w:t>
            </w:r>
          </w:p>
        </w:tc>
      </w:tr>
      <w:tr w:rsidR="00B840C8" w:rsidRPr="00B840C8" w:rsidTr="00400A18">
        <w:trPr>
          <w:trHeight w:val="425"/>
          <w:jc w:val="center"/>
        </w:trPr>
        <w:tc>
          <w:tcPr>
            <w:tcW w:w="13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生态保护措施</w:t>
            </w:r>
          </w:p>
        </w:tc>
        <w:tc>
          <w:tcPr>
            <w:tcW w:w="7817" w:type="dxa"/>
            <w:gridSpan w:val="4"/>
            <w:vAlign w:val="center"/>
          </w:tcPr>
          <w:p w:rsidR="003E6386" w:rsidRPr="00B840C8" w:rsidRDefault="00E6238C">
            <w:pPr>
              <w:adjustRightInd w:val="0"/>
              <w:snapToGrid w:val="0"/>
              <w:jc w:val="center"/>
              <w:rPr>
                <w:szCs w:val="21"/>
              </w:rPr>
            </w:pPr>
            <w:r w:rsidRPr="00B840C8">
              <w:rPr>
                <w:szCs w:val="21"/>
              </w:rPr>
              <w:t>/</w:t>
            </w:r>
          </w:p>
        </w:tc>
      </w:tr>
      <w:tr w:rsidR="00B840C8" w:rsidRPr="00B840C8" w:rsidTr="00400A18">
        <w:trPr>
          <w:trHeight w:val="425"/>
          <w:jc w:val="center"/>
        </w:trPr>
        <w:tc>
          <w:tcPr>
            <w:tcW w:w="13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环境风险防范措施</w:t>
            </w:r>
          </w:p>
        </w:tc>
        <w:tc>
          <w:tcPr>
            <w:tcW w:w="7817" w:type="dxa"/>
            <w:gridSpan w:val="4"/>
            <w:vAlign w:val="center"/>
          </w:tcPr>
          <w:p w:rsidR="003E6386" w:rsidRPr="00B840C8" w:rsidRDefault="00E6238C">
            <w:pPr>
              <w:adjustRightInd w:val="0"/>
              <w:snapToGrid w:val="0"/>
              <w:jc w:val="center"/>
              <w:rPr>
                <w:szCs w:val="21"/>
              </w:rPr>
            </w:pPr>
            <w:r w:rsidRPr="00B840C8">
              <w:rPr>
                <w:szCs w:val="21"/>
              </w:rPr>
              <w:t>/</w:t>
            </w:r>
          </w:p>
        </w:tc>
      </w:tr>
      <w:tr w:rsidR="00B840C8" w:rsidRPr="00B840C8" w:rsidTr="00400A18">
        <w:trPr>
          <w:trHeight w:val="1191"/>
          <w:jc w:val="center"/>
        </w:trPr>
        <w:tc>
          <w:tcPr>
            <w:tcW w:w="1354" w:type="dxa"/>
            <w:vAlign w:val="center"/>
          </w:tcPr>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其他环境</w:t>
            </w:r>
          </w:p>
          <w:p w:rsidR="003E6386" w:rsidRPr="00B840C8" w:rsidRDefault="00E6238C">
            <w:pPr>
              <w:adjustRightInd w:val="0"/>
              <w:snapToGrid w:val="0"/>
              <w:jc w:val="center"/>
              <w:rPr>
                <w:rFonts w:ascii="宋体" w:hAnsi="宋体" w:cs="宋体"/>
                <w:szCs w:val="21"/>
              </w:rPr>
            </w:pPr>
            <w:r w:rsidRPr="00B840C8">
              <w:rPr>
                <w:rFonts w:ascii="宋体" w:hAnsi="宋体" w:cs="宋体" w:hint="eastAsia"/>
                <w:szCs w:val="21"/>
              </w:rPr>
              <w:t>管理要求</w:t>
            </w:r>
          </w:p>
        </w:tc>
        <w:tc>
          <w:tcPr>
            <w:tcW w:w="7817" w:type="dxa"/>
            <w:gridSpan w:val="4"/>
            <w:vAlign w:val="center"/>
          </w:tcPr>
          <w:p w:rsidR="003E6386" w:rsidRPr="00B840C8" w:rsidRDefault="00E6238C">
            <w:pPr>
              <w:spacing w:line="360" w:lineRule="auto"/>
              <w:rPr>
                <w:szCs w:val="21"/>
              </w:rPr>
            </w:pPr>
            <w:r w:rsidRPr="00B840C8">
              <w:rPr>
                <w:rFonts w:hint="eastAsia"/>
                <w:szCs w:val="21"/>
              </w:rPr>
              <w:t>（</w:t>
            </w:r>
            <w:r w:rsidRPr="00B840C8">
              <w:rPr>
                <w:rFonts w:hint="eastAsia"/>
                <w:szCs w:val="21"/>
              </w:rPr>
              <w:t>1</w:t>
            </w:r>
            <w:r w:rsidRPr="00B840C8">
              <w:rPr>
                <w:rFonts w:hint="eastAsia"/>
                <w:szCs w:val="21"/>
              </w:rPr>
              <w:t>）严格按照《建设项目环境保护管理条件》要求进行管理，做好建设项目“三同时”管理。</w:t>
            </w:r>
          </w:p>
          <w:p w:rsidR="003E6386" w:rsidRPr="00B840C8" w:rsidRDefault="00E6238C">
            <w:pPr>
              <w:spacing w:line="360" w:lineRule="auto"/>
              <w:rPr>
                <w:szCs w:val="21"/>
              </w:rPr>
            </w:pPr>
            <w:r w:rsidRPr="00B840C8">
              <w:rPr>
                <w:rFonts w:hint="eastAsia"/>
                <w:szCs w:val="21"/>
              </w:rPr>
              <w:t>（</w:t>
            </w:r>
            <w:r w:rsidRPr="00B840C8">
              <w:rPr>
                <w:rFonts w:hint="eastAsia"/>
                <w:szCs w:val="21"/>
              </w:rPr>
              <w:t>2</w:t>
            </w:r>
            <w:r w:rsidRPr="00B840C8">
              <w:rPr>
                <w:rFonts w:hint="eastAsia"/>
                <w:szCs w:val="21"/>
              </w:rPr>
              <w:t>）完善并妥保存</w:t>
            </w:r>
            <w:r w:rsidRPr="00B840C8">
              <w:rPr>
                <w:szCs w:val="21"/>
              </w:rPr>
              <w:t>环保档案：</w:t>
            </w:r>
            <w:r w:rsidRPr="00B840C8">
              <w:rPr>
                <w:rFonts w:hint="eastAsia"/>
                <w:szCs w:val="21"/>
              </w:rPr>
              <w:t>①</w:t>
            </w:r>
            <w:r w:rsidRPr="00B840C8">
              <w:rPr>
                <w:szCs w:val="21"/>
              </w:rPr>
              <w:t>环评批复文件或环境现状评估备案证明；</w:t>
            </w:r>
            <w:r w:rsidRPr="00B840C8">
              <w:rPr>
                <w:rFonts w:hint="eastAsia"/>
                <w:szCs w:val="21"/>
              </w:rPr>
              <w:t>②</w:t>
            </w:r>
            <w:r w:rsidRPr="00B840C8">
              <w:rPr>
                <w:szCs w:val="21"/>
              </w:rPr>
              <w:t>排污许可</w:t>
            </w:r>
            <w:r w:rsidR="00FB240D" w:rsidRPr="00B840C8">
              <w:rPr>
                <w:rFonts w:hint="eastAsia"/>
                <w:szCs w:val="21"/>
              </w:rPr>
              <w:t>登记</w:t>
            </w:r>
            <w:r w:rsidRPr="00B840C8">
              <w:rPr>
                <w:szCs w:val="21"/>
              </w:rPr>
              <w:t>；</w:t>
            </w:r>
            <w:r w:rsidRPr="00B840C8">
              <w:rPr>
                <w:rFonts w:hint="eastAsia"/>
                <w:szCs w:val="21"/>
              </w:rPr>
              <w:t>③</w:t>
            </w:r>
            <w:r w:rsidRPr="00B840C8">
              <w:rPr>
                <w:szCs w:val="21"/>
              </w:rPr>
              <w:t>竣工环保验收文件；</w:t>
            </w:r>
            <w:r w:rsidRPr="00B840C8">
              <w:rPr>
                <w:rFonts w:hint="eastAsia"/>
                <w:szCs w:val="21"/>
              </w:rPr>
              <w:t>④</w:t>
            </w:r>
            <w:r w:rsidRPr="00B840C8">
              <w:rPr>
                <w:szCs w:val="21"/>
              </w:rPr>
              <w:t>环境管理制度；</w:t>
            </w:r>
            <w:r w:rsidRPr="00B840C8">
              <w:rPr>
                <w:rFonts w:hint="eastAsia"/>
                <w:szCs w:val="21"/>
              </w:rPr>
              <w:t>⑤</w:t>
            </w:r>
            <w:r w:rsidRPr="00B840C8">
              <w:rPr>
                <w:szCs w:val="21"/>
              </w:rPr>
              <w:t>废气治理设施运行管理规程；</w:t>
            </w:r>
            <w:r w:rsidRPr="00B840C8">
              <w:rPr>
                <w:rFonts w:hint="eastAsia"/>
                <w:szCs w:val="21"/>
              </w:rPr>
              <w:t>⑥</w:t>
            </w:r>
            <w:r w:rsidRPr="00B840C8">
              <w:rPr>
                <w:szCs w:val="21"/>
              </w:rPr>
              <w:t>一年内废气监测报告</w:t>
            </w:r>
            <w:r w:rsidR="007C618A" w:rsidRPr="00B840C8">
              <w:rPr>
                <w:rFonts w:hint="eastAsia"/>
                <w:szCs w:val="21"/>
              </w:rPr>
              <w:t>。</w:t>
            </w:r>
          </w:p>
          <w:p w:rsidR="003E6386" w:rsidRPr="00B840C8" w:rsidRDefault="00E6238C">
            <w:pPr>
              <w:spacing w:line="360" w:lineRule="auto"/>
              <w:rPr>
                <w:szCs w:val="21"/>
              </w:rPr>
            </w:pPr>
            <w:r w:rsidRPr="00B840C8">
              <w:rPr>
                <w:rFonts w:hint="eastAsia"/>
                <w:szCs w:val="21"/>
              </w:rPr>
              <w:t>（</w:t>
            </w:r>
            <w:r w:rsidRPr="00B840C8">
              <w:rPr>
                <w:rFonts w:hint="eastAsia"/>
                <w:szCs w:val="21"/>
              </w:rPr>
              <w:t>3</w:t>
            </w:r>
            <w:r w:rsidRPr="00B840C8">
              <w:rPr>
                <w:rFonts w:hint="eastAsia"/>
                <w:szCs w:val="21"/>
              </w:rPr>
              <w:t>）</w:t>
            </w:r>
            <w:r w:rsidRPr="00B840C8">
              <w:rPr>
                <w:szCs w:val="21"/>
              </w:rPr>
              <w:t>台账记录：</w:t>
            </w:r>
            <w:r w:rsidRPr="00B840C8">
              <w:rPr>
                <w:rFonts w:hint="eastAsia"/>
                <w:szCs w:val="21"/>
              </w:rPr>
              <w:t>①</w:t>
            </w:r>
            <w:r w:rsidRPr="00B840C8">
              <w:rPr>
                <w:szCs w:val="21"/>
              </w:rPr>
              <w:t>生产设施运行管理信息（生产时间、运行负荷、产品产量等；）</w:t>
            </w:r>
            <w:r w:rsidRPr="00B840C8">
              <w:rPr>
                <w:rFonts w:hint="eastAsia"/>
                <w:szCs w:val="21"/>
              </w:rPr>
              <w:t>②</w:t>
            </w:r>
            <w:r w:rsidRPr="00B840C8">
              <w:rPr>
                <w:szCs w:val="21"/>
              </w:rPr>
              <w:t>废气污染治理设施运行管理信息；</w:t>
            </w:r>
            <w:r w:rsidRPr="00B840C8">
              <w:rPr>
                <w:rFonts w:hint="eastAsia"/>
                <w:szCs w:val="21"/>
              </w:rPr>
              <w:t>③</w:t>
            </w:r>
            <w:r w:rsidRPr="00B840C8">
              <w:rPr>
                <w:szCs w:val="21"/>
              </w:rPr>
              <w:t>监测记录信息；</w:t>
            </w:r>
            <w:r w:rsidRPr="00B840C8">
              <w:rPr>
                <w:rFonts w:hint="eastAsia"/>
                <w:szCs w:val="21"/>
              </w:rPr>
              <w:t>④</w:t>
            </w:r>
            <w:r w:rsidRPr="00B840C8">
              <w:rPr>
                <w:szCs w:val="21"/>
              </w:rPr>
              <w:t>主要原辅材料消耗记录</w:t>
            </w:r>
            <w:r w:rsidRPr="00B840C8">
              <w:rPr>
                <w:rFonts w:hint="eastAsia"/>
                <w:szCs w:val="21"/>
              </w:rPr>
              <w:t>等。</w:t>
            </w:r>
          </w:p>
          <w:p w:rsidR="003E6386" w:rsidRPr="00B840C8" w:rsidRDefault="00E6238C">
            <w:pPr>
              <w:spacing w:line="360" w:lineRule="auto"/>
              <w:rPr>
                <w:szCs w:val="21"/>
              </w:rPr>
            </w:pPr>
            <w:r w:rsidRPr="00B840C8">
              <w:rPr>
                <w:rFonts w:hint="eastAsia"/>
                <w:szCs w:val="21"/>
              </w:rPr>
              <w:t>（</w:t>
            </w:r>
            <w:r w:rsidRPr="00B840C8">
              <w:rPr>
                <w:rFonts w:hint="eastAsia"/>
                <w:szCs w:val="21"/>
              </w:rPr>
              <w:t>4</w:t>
            </w:r>
            <w:r w:rsidRPr="00B840C8">
              <w:rPr>
                <w:rFonts w:hint="eastAsia"/>
                <w:szCs w:val="21"/>
              </w:rPr>
              <w:t>）</w:t>
            </w:r>
            <w:r w:rsidRPr="00B840C8">
              <w:rPr>
                <w:szCs w:val="21"/>
              </w:rPr>
              <w:t>人员配置：配备专（兼）职环保人员，并具备相应的环境管理能力。</w:t>
            </w:r>
          </w:p>
          <w:p w:rsidR="007971C4" w:rsidRPr="00B840C8" w:rsidRDefault="007971C4">
            <w:pPr>
              <w:spacing w:line="360" w:lineRule="auto"/>
              <w:rPr>
                <w:szCs w:val="21"/>
              </w:rPr>
            </w:pPr>
          </w:p>
          <w:p w:rsidR="007971C4" w:rsidRPr="00B840C8" w:rsidRDefault="007971C4">
            <w:pPr>
              <w:spacing w:line="360" w:lineRule="auto"/>
              <w:rPr>
                <w:szCs w:val="21"/>
              </w:rPr>
            </w:pPr>
          </w:p>
        </w:tc>
      </w:tr>
    </w:tbl>
    <w:p w:rsidR="003E6386" w:rsidRPr="00B840C8" w:rsidRDefault="00E6238C">
      <w:pPr>
        <w:pStyle w:val="af4"/>
        <w:jc w:val="center"/>
        <w:outlineLvl w:val="0"/>
        <w:rPr>
          <w:rFonts w:ascii="黑体" w:eastAsia="黑体" w:hAnsi="黑体"/>
          <w:snapToGrid w:val="0"/>
          <w:sz w:val="30"/>
          <w:szCs w:val="30"/>
        </w:rPr>
      </w:pPr>
      <w:r w:rsidRPr="00B840C8">
        <w:rPr>
          <w:snapToGrid w:val="0"/>
        </w:rPr>
        <w:br w:type="page"/>
      </w:r>
      <w:r w:rsidRPr="00B840C8">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B840C8" w:rsidRPr="00B840C8">
        <w:trPr>
          <w:trHeight w:val="11991"/>
          <w:jc w:val="center"/>
        </w:trPr>
        <w:tc>
          <w:tcPr>
            <w:tcW w:w="8865" w:type="dxa"/>
          </w:tcPr>
          <w:p w:rsidR="003E6386" w:rsidRPr="00B840C8" w:rsidRDefault="00F900F0" w:rsidP="00F900F0">
            <w:pPr>
              <w:spacing w:line="360" w:lineRule="auto"/>
              <w:ind w:firstLineChars="200" w:firstLine="480"/>
              <w:rPr>
                <w:sz w:val="24"/>
              </w:rPr>
            </w:pPr>
            <w:r w:rsidRPr="00B840C8">
              <w:rPr>
                <w:rFonts w:hAnsi="宋体" w:hint="eastAsia"/>
                <w:sz w:val="24"/>
              </w:rPr>
              <w:t>洛阳润宝复合材料有限公司年加工</w:t>
            </w:r>
            <w:r w:rsidRPr="00B840C8">
              <w:rPr>
                <w:rFonts w:hAnsi="宋体" w:hint="eastAsia"/>
                <w:sz w:val="24"/>
              </w:rPr>
              <w:t>10</w:t>
            </w:r>
            <w:r w:rsidRPr="00B840C8">
              <w:rPr>
                <w:rFonts w:hAnsi="宋体" w:hint="eastAsia"/>
                <w:sz w:val="24"/>
              </w:rPr>
              <w:t>万片超硬</w:t>
            </w:r>
            <w:r w:rsidR="002C6841" w:rsidRPr="00B840C8">
              <w:rPr>
                <w:rFonts w:hAnsi="宋体" w:hint="eastAsia"/>
                <w:sz w:val="24"/>
              </w:rPr>
              <w:t>材料</w:t>
            </w:r>
            <w:r w:rsidRPr="00B840C8">
              <w:rPr>
                <w:rFonts w:hAnsi="宋体" w:hint="eastAsia"/>
                <w:sz w:val="24"/>
              </w:rPr>
              <w:t>复合片项目</w:t>
            </w:r>
            <w:r w:rsidR="00E6238C" w:rsidRPr="00B840C8">
              <w:rPr>
                <w:sz w:val="24"/>
              </w:rPr>
              <w:t>的建设符合国家相关产业政策，项目选址不存在环境制约因素，选址合理。项目建成后，产生的废气、废水、噪声、固废经采取措施治理后，能够实现污染物的达标排放，不会对环境造成大的影响。从环保角度分析，该项目建设是可行的。</w:t>
            </w: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p w:rsidR="003E6386" w:rsidRPr="00B840C8" w:rsidRDefault="003E6386">
            <w:pPr>
              <w:spacing w:line="360" w:lineRule="auto"/>
              <w:ind w:firstLineChars="200" w:firstLine="480"/>
              <w:rPr>
                <w:rFonts w:ascii="宋体" w:cs="宋体"/>
                <w:sz w:val="24"/>
              </w:rPr>
            </w:pPr>
          </w:p>
        </w:tc>
      </w:tr>
    </w:tbl>
    <w:p w:rsidR="003E6386" w:rsidRPr="00B840C8" w:rsidRDefault="003E6386">
      <w:pPr>
        <w:rPr>
          <w:rFonts w:ascii="宋体"/>
        </w:rPr>
        <w:sectPr w:rsidR="003E6386" w:rsidRPr="00B840C8">
          <w:pgSz w:w="11906" w:h="16838"/>
          <w:pgMar w:top="1134" w:right="1418" w:bottom="1134" w:left="1418" w:header="851" w:footer="851" w:gutter="0"/>
          <w:cols w:space="720"/>
          <w:docGrid w:linePitch="312"/>
        </w:sectPr>
      </w:pPr>
    </w:p>
    <w:p w:rsidR="003E6386" w:rsidRPr="00B840C8" w:rsidRDefault="00E6238C">
      <w:pPr>
        <w:pStyle w:val="af4"/>
        <w:adjustRightInd w:val="0"/>
        <w:snapToGrid w:val="0"/>
        <w:spacing w:before="0" w:beforeAutospacing="0" w:after="0" w:afterAutospacing="0"/>
        <w:outlineLvl w:val="0"/>
        <w:rPr>
          <w:rFonts w:ascii="黑体" w:eastAsia="黑体" w:hAnsi="黑体"/>
          <w:snapToGrid w:val="0"/>
          <w:sz w:val="32"/>
          <w:szCs w:val="32"/>
        </w:rPr>
      </w:pPr>
      <w:r w:rsidRPr="00B840C8">
        <w:rPr>
          <w:rFonts w:ascii="黑体" w:eastAsia="黑体" w:hAnsi="黑体" w:hint="eastAsia"/>
          <w:snapToGrid w:val="0"/>
          <w:sz w:val="32"/>
          <w:szCs w:val="32"/>
        </w:rPr>
        <w:lastRenderedPageBreak/>
        <w:t>附表</w:t>
      </w:r>
    </w:p>
    <w:p w:rsidR="003E6386" w:rsidRPr="00B840C8" w:rsidRDefault="00E6238C">
      <w:pPr>
        <w:pStyle w:val="af4"/>
        <w:adjustRightInd w:val="0"/>
        <w:snapToGrid w:val="0"/>
        <w:spacing w:before="0" w:beforeAutospacing="0" w:after="0" w:afterAutospacing="0"/>
        <w:jc w:val="center"/>
        <w:outlineLvl w:val="0"/>
        <w:rPr>
          <w:rFonts w:ascii="方正小标宋_GBK" w:eastAsia="方正小标宋_GBK" w:hAnsi="黑体"/>
          <w:snapToGrid w:val="0"/>
          <w:sz w:val="38"/>
          <w:szCs w:val="38"/>
        </w:rPr>
      </w:pPr>
      <w:r w:rsidRPr="00B840C8">
        <w:rPr>
          <w:rFonts w:ascii="方正小标宋_GBK" w:eastAsia="方正小标宋_GBK" w:hAnsi="黑体" w:hint="eastAsia"/>
          <w:snapToGrid w:val="0"/>
          <w:sz w:val="38"/>
          <w:szCs w:val="38"/>
        </w:rPr>
        <w:t>建设项目污染物排放量汇总表</w:t>
      </w:r>
    </w:p>
    <w:tbl>
      <w:tblPr>
        <w:tblW w:w="13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04"/>
        <w:gridCol w:w="1701"/>
        <w:gridCol w:w="1701"/>
        <w:gridCol w:w="1276"/>
        <w:gridCol w:w="1701"/>
        <w:gridCol w:w="1559"/>
        <w:gridCol w:w="1491"/>
        <w:gridCol w:w="1641"/>
        <w:gridCol w:w="1415"/>
      </w:tblGrid>
      <w:tr w:rsidR="00B840C8" w:rsidRPr="00B840C8">
        <w:trPr>
          <w:trHeight w:val="454"/>
          <w:jc w:val="center"/>
        </w:trPr>
        <w:tc>
          <w:tcPr>
            <w:tcW w:w="1304" w:type="dxa"/>
            <w:tcBorders>
              <w:tl2br w:val="single" w:sz="4" w:space="0" w:color="auto"/>
            </w:tcBorders>
            <w:tcMar>
              <w:left w:w="28" w:type="dxa"/>
              <w:right w:w="28" w:type="dxa"/>
            </w:tcMar>
            <w:vAlign w:val="center"/>
          </w:tcPr>
          <w:p w:rsidR="003E6386" w:rsidRPr="00B840C8" w:rsidRDefault="00E6238C">
            <w:pPr>
              <w:pStyle w:val="afe"/>
              <w:spacing w:beforeLines="0" w:afterLines="0" w:line="240" w:lineRule="auto"/>
              <w:jc w:val="right"/>
              <w:rPr>
                <w:rFonts w:ascii="Times New Roman" w:eastAsia="黑体"/>
                <w:snapToGrid w:val="0"/>
                <w:spacing w:val="-6"/>
                <w:kern w:val="21"/>
                <w:szCs w:val="21"/>
              </w:rPr>
            </w:pPr>
            <w:r w:rsidRPr="00B840C8">
              <w:rPr>
                <w:rFonts w:ascii="Times New Roman" w:eastAsia="黑体"/>
                <w:snapToGrid w:val="0"/>
                <w:spacing w:val="-6"/>
                <w:kern w:val="21"/>
                <w:szCs w:val="21"/>
              </w:rPr>
              <w:t>项目</w:t>
            </w:r>
          </w:p>
          <w:p w:rsidR="003E6386" w:rsidRPr="00B840C8" w:rsidRDefault="00E6238C">
            <w:pPr>
              <w:pStyle w:val="afe"/>
              <w:spacing w:beforeLines="0" w:afterLines="0" w:line="240" w:lineRule="auto"/>
              <w:jc w:val="left"/>
              <w:rPr>
                <w:rFonts w:ascii="Times New Roman" w:eastAsia="黑体"/>
                <w:snapToGrid w:val="0"/>
                <w:spacing w:val="-6"/>
                <w:kern w:val="21"/>
                <w:szCs w:val="21"/>
              </w:rPr>
            </w:pPr>
            <w:r w:rsidRPr="00B840C8">
              <w:rPr>
                <w:rFonts w:ascii="Times New Roman" w:eastAsia="黑体"/>
                <w:snapToGrid w:val="0"/>
                <w:spacing w:val="-6"/>
                <w:kern w:val="21"/>
                <w:szCs w:val="21"/>
              </w:rPr>
              <w:t>分类</w:t>
            </w:r>
          </w:p>
        </w:tc>
        <w:tc>
          <w:tcPr>
            <w:tcW w:w="1701"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污染物名称</w:t>
            </w:r>
          </w:p>
        </w:tc>
        <w:tc>
          <w:tcPr>
            <w:tcW w:w="1701"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现有工程</w:t>
            </w:r>
          </w:p>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排放量（固体废物产生量）</w:t>
            </w:r>
            <w:r w:rsidRPr="00B840C8">
              <w:rPr>
                <w:rFonts w:ascii="Times New Roman" w:eastAsia="黑体"/>
                <w:snapToGrid w:val="0"/>
                <w:spacing w:val="-6"/>
                <w:kern w:val="21"/>
                <w:szCs w:val="21"/>
              </w:rPr>
              <w:fldChar w:fldCharType="begin"/>
            </w:r>
            <w:r w:rsidRPr="00B840C8">
              <w:rPr>
                <w:rFonts w:ascii="Times New Roman" w:eastAsia="黑体"/>
                <w:snapToGrid w:val="0"/>
                <w:spacing w:val="-6"/>
                <w:kern w:val="21"/>
                <w:szCs w:val="21"/>
              </w:rPr>
              <w:instrText xml:space="preserve"> = 1 \* GB3 \* MERGEFORMAT </w:instrText>
            </w:r>
            <w:r w:rsidRPr="00B840C8">
              <w:rPr>
                <w:rFonts w:ascii="Times New Roman" w:eastAsia="黑体"/>
                <w:snapToGrid w:val="0"/>
                <w:spacing w:val="-6"/>
                <w:kern w:val="21"/>
                <w:szCs w:val="21"/>
              </w:rPr>
              <w:fldChar w:fldCharType="separate"/>
            </w:r>
            <w:r w:rsidRPr="00B840C8">
              <w:rPr>
                <w:rFonts w:hAnsi="宋体" w:cs="宋体" w:hint="eastAsia"/>
                <w:kern w:val="2"/>
                <w:szCs w:val="21"/>
              </w:rPr>
              <w:t>①</w:t>
            </w:r>
            <w:r w:rsidRPr="00B840C8">
              <w:rPr>
                <w:rFonts w:ascii="Times New Roman" w:eastAsia="黑体"/>
                <w:snapToGrid w:val="0"/>
                <w:spacing w:val="-6"/>
                <w:kern w:val="21"/>
                <w:szCs w:val="21"/>
              </w:rPr>
              <w:fldChar w:fldCharType="end"/>
            </w:r>
          </w:p>
        </w:tc>
        <w:tc>
          <w:tcPr>
            <w:tcW w:w="1276"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现有工程</w:t>
            </w:r>
          </w:p>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许可排放量</w:t>
            </w:r>
          </w:p>
          <w:p w:rsidR="003E6386" w:rsidRPr="00B840C8" w:rsidRDefault="00E6238C">
            <w:pPr>
              <w:pStyle w:val="afe"/>
              <w:spacing w:beforeLines="0" w:afterLines="0"/>
              <w:rPr>
                <w:rFonts w:ascii="Times New Roman" w:eastAsia="黑体"/>
                <w:snapToGrid w:val="0"/>
                <w:spacing w:val="-6"/>
                <w:kern w:val="21"/>
                <w:szCs w:val="21"/>
              </w:rPr>
            </w:pPr>
            <w:r w:rsidRPr="00B840C8">
              <w:rPr>
                <w:rFonts w:ascii="Times New Roman" w:eastAsia="黑体"/>
                <w:snapToGrid w:val="0"/>
                <w:spacing w:val="-6"/>
                <w:kern w:val="21"/>
                <w:szCs w:val="21"/>
              </w:rPr>
              <w:fldChar w:fldCharType="begin"/>
            </w:r>
            <w:r w:rsidRPr="00B840C8">
              <w:rPr>
                <w:rFonts w:ascii="Times New Roman" w:eastAsia="黑体"/>
                <w:snapToGrid w:val="0"/>
                <w:spacing w:val="-6"/>
                <w:kern w:val="21"/>
                <w:szCs w:val="21"/>
              </w:rPr>
              <w:instrText xml:space="preserve"> = 2 \* GB3 \* MERGEFORMAT </w:instrText>
            </w:r>
            <w:r w:rsidRPr="00B840C8">
              <w:rPr>
                <w:rFonts w:ascii="Times New Roman" w:eastAsia="黑体"/>
                <w:snapToGrid w:val="0"/>
                <w:spacing w:val="-6"/>
                <w:kern w:val="21"/>
                <w:szCs w:val="21"/>
              </w:rPr>
              <w:fldChar w:fldCharType="separate"/>
            </w:r>
            <w:r w:rsidRPr="00B840C8">
              <w:rPr>
                <w:rFonts w:hAnsi="宋体" w:cs="宋体" w:hint="eastAsia"/>
                <w:snapToGrid w:val="0"/>
                <w:spacing w:val="-6"/>
                <w:kern w:val="21"/>
                <w:szCs w:val="21"/>
              </w:rPr>
              <w:t>②</w:t>
            </w:r>
            <w:r w:rsidRPr="00B840C8">
              <w:rPr>
                <w:rFonts w:ascii="Times New Roman" w:eastAsia="黑体"/>
                <w:snapToGrid w:val="0"/>
                <w:spacing w:val="-6"/>
                <w:kern w:val="21"/>
                <w:szCs w:val="21"/>
              </w:rPr>
              <w:fldChar w:fldCharType="end"/>
            </w:r>
          </w:p>
        </w:tc>
        <w:tc>
          <w:tcPr>
            <w:tcW w:w="1701"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在建工程</w:t>
            </w:r>
          </w:p>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排放量（固体废物产生量）</w:t>
            </w:r>
            <w:r w:rsidRPr="00B840C8">
              <w:rPr>
                <w:rFonts w:ascii="Times New Roman" w:eastAsia="黑体"/>
                <w:snapToGrid w:val="0"/>
                <w:spacing w:val="-6"/>
                <w:kern w:val="21"/>
                <w:szCs w:val="21"/>
              </w:rPr>
              <w:fldChar w:fldCharType="begin"/>
            </w:r>
            <w:r w:rsidRPr="00B840C8">
              <w:rPr>
                <w:rFonts w:ascii="Times New Roman" w:eastAsia="黑体"/>
                <w:snapToGrid w:val="0"/>
                <w:spacing w:val="-6"/>
                <w:kern w:val="21"/>
                <w:szCs w:val="21"/>
              </w:rPr>
              <w:instrText xml:space="preserve"> = 3 \* GB3 \* MERGEFORMAT </w:instrText>
            </w:r>
            <w:r w:rsidRPr="00B840C8">
              <w:rPr>
                <w:rFonts w:ascii="Times New Roman" w:eastAsia="黑体"/>
                <w:snapToGrid w:val="0"/>
                <w:spacing w:val="-6"/>
                <w:kern w:val="21"/>
                <w:szCs w:val="21"/>
              </w:rPr>
              <w:fldChar w:fldCharType="separate"/>
            </w:r>
            <w:r w:rsidRPr="00B840C8">
              <w:rPr>
                <w:rFonts w:hAnsi="宋体" w:cs="宋体" w:hint="eastAsia"/>
                <w:kern w:val="2"/>
                <w:szCs w:val="21"/>
              </w:rPr>
              <w:t>③</w:t>
            </w:r>
            <w:r w:rsidRPr="00B840C8">
              <w:rPr>
                <w:rFonts w:ascii="Times New Roman" w:eastAsia="黑体"/>
                <w:snapToGrid w:val="0"/>
                <w:spacing w:val="-6"/>
                <w:kern w:val="21"/>
                <w:szCs w:val="21"/>
              </w:rPr>
              <w:fldChar w:fldCharType="end"/>
            </w:r>
          </w:p>
        </w:tc>
        <w:tc>
          <w:tcPr>
            <w:tcW w:w="1559"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本项目</w:t>
            </w:r>
          </w:p>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排放量（固体废物产生量）</w:t>
            </w:r>
            <w:r w:rsidRPr="00B840C8">
              <w:rPr>
                <w:rFonts w:ascii="Times New Roman" w:eastAsia="黑体"/>
                <w:snapToGrid w:val="0"/>
                <w:spacing w:val="-6"/>
                <w:kern w:val="21"/>
                <w:szCs w:val="21"/>
              </w:rPr>
              <w:fldChar w:fldCharType="begin"/>
            </w:r>
            <w:r w:rsidRPr="00B840C8">
              <w:rPr>
                <w:rFonts w:ascii="Times New Roman" w:eastAsia="黑体"/>
                <w:snapToGrid w:val="0"/>
                <w:spacing w:val="-6"/>
                <w:kern w:val="21"/>
                <w:szCs w:val="21"/>
              </w:rPr>
              <w:instrText xml:space="preserve"> = 4 \* GB3 \* MERGEFORMAT </w:instrText>
            </w:r>
            <w:r w:rsidRPr="00B840C8">
              <w:rPr>
                <w:rFonts w:ascii="Times New Roman" w:eastAsia="黑体"/>
                <w:snapToGrid w:val="0"/>
                <w:spacing w:val="-6"/>
                <w:kern w:val="21"/>
                <w:szCs w:val="21"/>
              </w:rPr>
              <w:fldChar w:fldCharType="separate"/>
            </w:r>
            <w:r w:rsidRPr="00B840C8">
              <w:rPr>
                <w:rFonts w:hAnsi="宋体" w:cs="宋体" w:hint="eastAsia"/>
                <w:kern w:val="2"/>
                <w:szCs w:val="21"/>
              </w:rPr>
              <w:t>④</w:t>
            </w:r>
            <w:r w:rsidRPr="00B840C8">
              <w:rPr>
                <w:rFonts w:ascii="Times New Roman" w:eastAsia="黑体"/>
                <w:snapToGrid w:val="0"/>
                <w:spacing w:val="-6"/>
                <w:kern w:val="21"/>
                <w:szCs w:val="21"/>
              </w:rPr>
              <w:fldChar w:fldCharType="end"/>
            </w:r>
          </w:p>
        </w:tc>
        <w:tc>
          <w:tcPr>
            <w:tcW w:w="1491"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16"/>
                <w:kern w:val="21"/>
                <w:szCs w:val="21"/>
              </w:rPr>
            </w:pPr>
            <w:r w:rsidRPr="00B840C8">
              <w:rPr>
                <w:rFonts w:ascii="Times New Roman" w:eastAsia="黑体"/>
                <w:snapToGrid w:val="0"/>
                <w:spacing w:val="-16"/>
                <w:kern w:val="21"/>
                <w:szCs w:val="21"/>
              </w:rPr>
              <w:t>以新带老削减量</w:t>
            </w:r>
          </w:p>
          <w:p w:rsidR="003E6386" w:rsidRPr="00B840C8" w:rsidRDefault="00E6238C">
            <w:pPr>
              <w:pStyle w:val="afe"/>
              <w:spacing w:beforeLines="0" w:afterLines="0" w:line="240" w:lineRule="auto"/>
              <w:rPr>
                <w:rFonts w:ascii="Times New Roman" w:eastAsia="黑体"/>
                <w:snapToGrid w:val="0"/>
                <w:spacing w:val="-16"/>
                <w:kern w:val="21"/>
                <w:szCs w:val="21"/>
              </w:rPr>
            </w:pPr>
            <w:r w:rsidRPr="00B840C8">
              <w:rPr>
                <w:rFonts w:ascii="Times New Roman" w:eastAsia="黑体"/>
                <w:snapToGrid w:val="0"/>
                <w:spacing w:val="-16"/>
                <w:kern w:val="21"/>
                <w:szCs w:val="21"/>
              </w:rPr>
              <w:t>（新建项目不填）</w:t>
            </w:r>
            <w:r w:rsidRPr="00B840C8">
              <w:rPr>
                <w:rFonts w:ascii="Times New Roman" w:eastAsia="黑体"/>
                <w:snapToGrid w:val="0"/>
                <w:spacing w:val="-16"/>
                <w:kern w:val="21"/>
                <w:szCs w:val="21"/>
              </w:rPr>
              <w:fldChar w:fldCharType="begin"/>
            </w:r>
            <w:r w:rsidRPr="00B840C8">
              <w:rPr>
                <w:rFonts w:ascii="Times New Roman" w:eastAsia="黑体"/>
                <w:snapToGrid w:val="0"/>
                <w:spacing w:val="-16"/>
                <w:kern w:val="21"/>
                <w:szCs w:val="21"/>
              </w:rPr>
              <w:instrText xml:space="preserve"> = 5 \* GB3 \* MERGEFORMAT </w:instrText>
            </w:r>
            <w:r w:rsidRPr="00B840C8">
              <w:rPr>
                <w:rFonts w:ascii="Times New Roman" w:eastAsia="黑体"/>
                <w:snapToGrid w:val="0"/>
                <w:spacing w:val="-16"/>
                <w:kern w:val="21"/>
                <w:szCs w:val="21"/>
              </w:rPr>
              <w:fldChar w:fldCharType="separate"/>
            </w:r>
            <w:r w:rsidRPr="00B840C8">
              <w:rPr>
                <w:rFonts w:hAnsi="宋体" w:cs="宋体" w:hint="eastAsia"/>
                <w:kern w:val="2"/>
                <w:szCs w:val="21"/>
              </w:rPr>
              <w:t>⑤</w:t>
            </w:r>
            <w:r w:rsidRPr="00B840C8">
              <w:rPr>
                <w:rFonts w:ascii="Times New Roman" w:eastAsia="黑体"/>
                <w:snapToGrid w:val="0"/>
                <w:spacing w:val="-16"/>
                <w:kern w:val="21"/>
                <w:szCs w:val="21"/>
              </w:rPr>
              <w:fldChar w:fldCharType="end"/>
            </w:r>
          </w:p>
        </w:tc>
        <w:tc>
          <w:tcPr>
            <w:tcW w:w="1641"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16"/>
                <w:kern w:val="21"/>
                <w:szCs w:val="21"/>
              </w:rPr>
            </w:pPr>
            <w:r w:rsidRPr="00B840C8">
              <w:rPr>
                <w:rFonts w:ascii="Times New Roman" w:eastAsia="黑体"/>
                <w:snapToGrid w:val="0"/>
                <w:spacing w:val="-16"/>
                <w:kern w:val="21"/>
                <w:szCs w:val="21"/>
              </w:rPr>
              <w:t>本项目建成后</w:t>
            </w:r>
          </w:p>
          <w:p w:rsidR="003E6386" w:rsidRPr="00B840C8" w:rsidRDefault="00E6238C">
            <w:pPr>
              <w:pStyle w:val="afe"/>
              <w:spacing w:beforeLines="0" w:afterLines="0" w:line="240" w:lineRule="auto"/>
              <w:rPr>
                <w:rFonts w:ascii="Times New Roman" w:eastAsia="黑体"/>
                <w:snapToGrid w:val="0"/>
                <w:spacing w:val="-16"/>
                <w:kern w:val="21"/>
                <w:szCs w:val="21"/>
              </w:rPr>
            </w:pPr>
            <w:r w:rsidRPr="00B840C8">
              <w:rPr>
                <w:rFonts w:ascii="Times New Roman" w:eastAsia="黑体"/>
                <w:snapToGrid w:val="0"/>
                <w:spacing w:val="-16"/>
                <w:kern w:val="21"/>
                <w:szCs w:val="21"/>
              </w:rPr>
              <w:t>全厂排放量（固体废物产生量）</w:t>
            </w:r>
            <w:r w:rsidRPr="00B840C8">
              <w:rPr>
                <w:rFonts w:ascii="Times New Roman" w:eastAsia="黑体"/>
                <w:snapToGrid w:val="0"/>
                <w:spacing w:val="-16"/>
                <w:kern w:val="21"/>
                <w:szCs w:val="21"/>
              </w:rPr>
              <w:fldChar w:fldCharType="begin"/>
            </w:r>
            <w:r w:rsidRPr="00B840C8">
              <w:rPr>
                <w:rFonts w:ascii="Times New Roman" w:eastAsia="黑体"/>
                <w:snapToGrid w:val="0"/>
                <w:spacing w:val="-16"/>
                <w:kern w:val="21"/>
                <w:szCs w:val="21"/>
              </w:rPr>
              <w:instrText xml:space="preserve"> = 6 \* GB3 \* MERGEFORMAT </w:instrText>
            </w:r>
            <w:r w:rsidRPr="00B840C8">
              <w:rPr>
                <w:rFonts w:ascii="Times New Roman" w:eastAsia="黑体"/>
                <w:snapToGrid w:val="0"/>
                <w:spacing w:val="-16"/>
                <w:kern w:val="21"/>
                <w:szCs w:val="21"/>
              </w:rPr>
              <w:fldChar w:fldCharType="separate"/>
            </w:r>
            <w:r w:rsidRPr="00B840C8">
              <w:rPr>
                <w:rFonts w:hAnsi="宋体" w:cs="宋体" w:hint="eastAsia"/>
                <w:kern w:val="2"/>
                <w:szCs w:val="21"/>
              </w:rPr>
              <w:t>⑥</w:t>
            </w:r>
            <w:r w:rsidRPr="00B840C8">
              <w:rPr>
                <w:rFonts w:ascii="Times New Roman" w:eastAsia="黑体"/>
                <w:snapToGrid w:val="0"/>
                <w:spacing w:val="-16"/>
                <w:kern w:val="21"/>
                <w:szCs w:val="21"/>
              </w:rPr>
              <w:fldChar w:fldCharType="end"/>
            </w:r>
          </w:p>
        </w:tc>
        <w:tc>
          <w:tcPr>
            <w:tcW w:w="1415" w:type="dxa"/>
            <w:tcMar>
              <w:left w:w="28" w:type="dxa"/>
              <w:right w:w="28" w:type="dxa"/>
            </w:tcMar>
            <w:vAlign w:val="center"/>
          </w:tcPr>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t>变化量</w:t>
            </w:r>
          </w:p>
          <w:p w:rsidR="003E6386" w:rsidRPr="00B840C8" w:rsidRDefault="00E6238C">
            <w:pPr>
              <w:pStyle w:val="afe"/>
              <w:spacing w:beforeLines="0" w:afterLines="0" w:line="240" w:lineRule="auto"/>
              <w:rPr>
                <w:rFonts w:ascii="Times New Roman" w:eastAsia="黑体"/>
                <w:snapToGrid w:val="0"/>
                <w:spacing w:val="-6"/>
                <w:kern w:val="21"/>
                <w:szCs w:val="21"/>
              </w:rPr>
            </w:pPr>
            <w:r w:rsidRPr="00B840C8">
              <w:rPr>
                <w:rFonts w:ascii="Times New Roman" w:eastAsia="黑体"/>
                <w:snapToGrid w:val="0"/>
                <w:spacing w:val="-6"/>
                <w:kern w:val="21"/>
                <w:szCs w:val="21"/>
              </w:rPr>
              <w:fldChar w:fldCharType="begin"/>
            </w:r>
            <w:r w:rsidRPr="00B840C8">
              <w:rPr>
                <w:rFonts w:ascii="Times New Roman" w:eastAsia="黑体"/>
                <w:snapToGrid w:val="0"/>
                <w:spacing w:val="-6"/>
                <w:kern w:val="21"/>
                <w:szCs w:val="21"/>
              </w:rPr>
              <w:instrText xml:space="preserve"> = 7 \* GB3 \* MERGEFORMAT </w:instrText>
            </w:r>
            <w:r w:rsidRPr="00B840C8">
              <w:rPr>
                <w:rFonts w:ascii="Times New Roman" w:eastAsia="黑体"/>
                <w:snapToGrid w:val="0"/>
                <w:spacing w:val="-6"/>
                <w:kern w:val="21"/>
                <w:szCs w:val="21"/>
              </w:rPr>
              <w:fldChar w:fldCharType="separate"/>
            </w:r>
            <w:r w:rsidRPr="00B840C8">
              <w:rPr>
                <w:rFonts w:hAnsi="宋体" w:cs="宋体" w:hint="eastAsia"/>
                <w:kern w:val="2"/>
                <w:szCs w:val="21"/>
              </w:rPr>
              <w:t>⑦</w:t>
            </w:r>
            <w:r w:rsidRPr="00B840C8">
              <w:rPr>
                <w:rFonts w:ascii="Times New Roman" w:eastAsia="黑体"/>
                <w:snapToGrid w:val="0"/>
                <w:spacing w:val="-6"/>
                <w:kern w:val="21"/>
                <w:szCs w:val="21"/>
              </w:rPr>
              <w:fldChar w:fldCharType="end"/>
            </w:r>
          </w:p>
        </w:tc>
      </w:tr>
      <w:tr w:rsidR="00B840C8" w:rsidRPr="00B840C8">
        <w:trPr>
          <w:trHeight w:val="454"/>
          <w:jc w:val="center"/>
        </w:trPr>
        <w:tc>
          <w:tcPr>
            <w:tcW w:w="1304" w:type="dxa"/>
            <w:vAlign w:val="center"/>
          </w:tcPr>
          <w:p w:rsidR="00E3269C" w:rsidRPr="00B840C8" w:rsidRDefault="00E3269C">
            <w:pPr>
              <w:pStyle w:val="afe"/>
              <w:spacing w:beforeLines="0" w:afterLines="0" w:line="240" w:lineRule="auto"/>
              <w:rPr>
                <w:rFonts w:ascii="Times New Roman"/>
                <w:snapToGrid w:val="0"/>
                <w:kern w:val="21"/>
                <w:szCs w:val="21"/>
              </w:rPr>
            </w:pPr>
            <w:r w:rsidRPr="00B840C8">
              <w:rPr>
                <w:rFonts w:ascii="Times New Roman"/>
                <w:snapToGrid w:val="0"/>
                <w:kern w:val="21"/>
                <w:szCs w:val="21"/>
              </w:rPr>
              <w:t>废气</w:t>
            </w:r>
          </w:p>
        </w:tc>
        <w:tc>
          <w:tcPr>
            <w:tcW w:w="1701" w:type="dxa"/>
            <w:vAlign w:val="center"/>
          </w:tcPr>
          <w:p w:rsidR="00E3269C" w:rsidRPr="00B840C8" w:rsidRDefault="00E3269C">
            <w:pPr>
              <w:jc w:val="center"/>
              <w:rPr>
                <w:szCs w:val="21"/>
              </w:rPr>
            </w:pPr>
            <w:r w:rsidRPr="00B840C8">
              <w:rPr>
                <w:szCs w:val="21"/>
              </w:rPr>
              <w:t>非甲烷总烃</w:t>
            </w:r>
          </w:p>
        </w:tc>
        <w:tc>
          <w:tcPr>
            <w:tcW w:w="1701" w:type="dxa"/>
            <w:vAlign w:val="center"/>
          </w:tcPr>
          <w:p w:rsidR="00E3269C" w:rsidRPr="00B840C8" w:rsidRDefault="00E3269C">
            <w:pPr>
              <w:jc w:val="center"/>
              <w:rPr>
                <w:szCs w:val="21"/>
              </w:rPr>
            </w:pPr>
            <w:r w:rsidRPr="00B840C8">
              <w:rPr>
                <w:szCs w:val="21"/>
              </w:rPr>
              <w:t>/</w:t>
            </w:r>
          </w:p>
        </w:tc>
        <w:tc>
          <w:tcPr>
            <w:tcW w:w="1276" w:type="dxa"/>
            <w:vAlign w:val="center"/>
          </w:tcPr>
          <w:p w:rsidR="00E3269C" w:rsidRPr="00B840C8" w:rsidRDefault="00E3269C">
            <w:pPr>
              <w:jc w:val="center"/>
              <w:rPr>
                <w:szCs w:val="21"/>
              </w:rPr>
            </w:pPr>
            <w:r w:rsidRPr="00B840C8">
              <w:rPr>
                <w:szCs w:val="21"/>
              </w:rPr>
              <w:t>/</w:t>
            </w:r>
          </w:p>
        </w:tc>
        <w:tc>
          <w:tcPr>
            <w:tcW w:w="1701" w:type="dxa"/>
            <w:vAlign w:val="center"/>
          </w:tcPr>
          <w:p w:rsidR="00E3269C" w:rsidRPr="00B840C8" w:rsidRDefault="00E3269C">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559" w:type="dxa"/>
            <w:vAlign w:val="center"/>
          </w:tcPr>
          <w:p w:rsidR="00E3269C" w:rsidRPr="00B840C8" w:rsidRDefault="00E3269C" w:rsidP="002818AB">
            <w:pPr>
              <w:pStyle w:val="afe"/>
              <w:spacing w:beforeLines="0" w:afterLines="0" w:line="240" w:lineRule="auto"/>
              <w:rPr>
                <w:rFonts w:ascii="Times New Roman"/>
                <w:snapToGrid w:val="0"/>
                <w:kern w:val="21"/>
                <w:szCs w:val="21"/>
              </w:rPr>
            </w:pPr>
            <w:r w:rsidRPr="00B840C8">
              <w:rPr>
                <w:rFonts w:ascii="Times New Roman"/>
                <w:szCs w:val="21"/>
              </w:rPr>
              <w:t>0.0</w:t>
            </w:r>
            <w:r w:rsidR="002818AB" w:rsidRPr="00B840C8">
              <w:rPr>
                <w:rFonts w:ascii="Times New Roman" w:hint="eastAsia"/>
                <w:szCs w:val="21"/>
              </w:rPr>
              <w:t>428</w:t>
            </w:r>
            <w:r w:rsidRPr="00B840C8">
              <w:rPr>
                <w:rFonts w:ascii="Times New Roman"/>
                <w:szCs w:val="21"/>
              </w:rPr>
              <w:t>t/a</w:t>
            </w:r>
          </w:p>
        </w:tc>
        <w:tc>
          <w:tcPr>
            <w:tcW w:w="1491" w:type="dxa"/>
            <w:vAlign w:val="center"/>
          </w:tcPr>
          <w:p w:rsidR="00E3269C" w:rsidRPr="00B840C8" w:rsidRDefault="00E3269C"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641" w:type="dxa"/>
            <w:vAlign w:val="center"/>
          </w:tcPr>
          <w:p w:rsidR="00E3269C" w:rsidRPr="00B840C8" w:rsidRDefault="00E3269C" w:rsidP="002818AB">
            <w:pPr>
              <w:pStyle w:val="afe"/>
              <w:spacing w:beforeLines="0" w:afterLines="0" w:line="240" w:lineRule="auto"/>
              <w:rPr>
                <w:rFonts w:ascii="Times New Roman"/>
                <w:snapToGrid w:val="0"/>
                <w:kern w:val="21"/>
                <w:szCs w:val="21"/>
              </w:rPr>
            </w:pPr>
            <w:r w:rsidRPr="00B840C8">
              <w:rPr>
                <w:rFonts w:ascii="Times New Roman"/>
                <w:szCs w:val="21"/>
              </w:rPr>
              <w:t>0.0</w:t>
            </w:r>
            <w:r w:rsidR="002818AB" w:rsidRPr="00B840C8">
              <w:rPr>
                <w:rFonts w:ascii="Times New Roman" w:hint="eastAsia"/>
                <w:szCs w:val="21"/>
              </w:rPr>
              <w:t>428</w:t>
            </w:r>
            <w:r w:rsidRPr="00B840C8">
              <w:rPr>
                <w:rFonts w:ascii="Times New Roman"/>
                <w:szCs w:val="21"/>
              </w:rPr>
              <w:t>t/a</w:t>
            </w:r>
          </w:p>
        </w:tc>
        <w:tc>
          <w:tcPr>
            <w:tcW w:w="1415" w:type="dxa"/>
            <w:vAlign w:val="center"/>
          </w:tcPr>
          <w:p w:rsidR="00E3269C" w:rsidRPr="00B840C8" w:rsidRDefault="00E3269C"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r>
      <w:tr w:rsidR="00B840C8" w:rsidRPr="00B840C8">
        <w:trPr>
          <w:trHeight w:val="454"/>
          <w:jc w:val="center"/>
        </w:trPr>
        <w:tc>
          <w:tcPr>
            <w:tcW w:w="1304" w:type="dxa"/>
            <w:vMerge w:val="restart"/>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废水</w:t>
            </w:r>
          </w:p>
        </w:tc>
        <w:tc>
          <w:tcPr>
            <w:tcW w:w="1701" w:type="dxa"/>
            <w:vAlign w:val="center"/>
          </w:tcPr>
          <w:p w:rsidR="002C6841" w:rsidRPr="00B840C8" w:rsidRDefault="002C6841">
            <w:pPr>
              <w:jc w:val="center"/>
              <w:rPr>
                <w:szCs w:val="21"/>
              </w:rPr>
            </w:pPr>
            <w:r w:rsidRPr="00B840C8">
              <w:rPr>
                <w:bCs/>
                <w:szCs w:val="21"/>
              </w:rPr>
              <w:t>COD</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276"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559"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hint="eastAsia"/>
                <w:snapToGrid w:val="0"/>
                <w:kern w:val="21"/>
                <w:szCs w:val="21"/>
              </w:rPr>
              <w:t>0.1728</w:t>
            </w:r>
            <w:r w:rsidRPr="00B840C8">
              <w:rPr>
                <w:rFonts w:ascii="Times New Roman"/>
                <w:szCs w:val="21"/>
              </w:rPr>
              <w:t>t/a</w:t>
            </w:r>
          </w:p>
        </w:tc>
        <w:tc>
          <w:tcPr>
            <w:tcW w:w="149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641" w:type="dxa"/>
            <w:vAlign w:val="center"/>
          </w:tcPr>
          <w:p w:rsidR="002C6841" w:rsidRPr="00B840C8" w:rsidRDefault="002C6841" w:rsidP="00C020B3">
            <w:pPr>
              <w:pStyle w:val="afe"/>
              <w:spacing w:beforeLines="0" w:afterLines="0" w:line="240" w:lineRule="auto"/>
              <w:rPr>
                <w:rFonts w:ascii="Times New Roman"/>
                <w:snapToGrid w:val="0"/>
                <w:kern w:val="21"/>
                <w:szCs w:val="21"/>
              </w:rPr>
            </w:pPr>
            <w:r w:rsidRPr="00B840C8">
              <w:rPr>
                <w:rFonts w:ascii="Times New Roman" w:hint="eastAsia"/>
                <w:snapToGrid w:val="0"/>
                <w:kern w:val="21"/>
                <w:szCs w:val="21"/>
              </w:rPr>
              <w:t>0.1728</w:t>
            </w:r>
            <w:r w:rsidRPr="00B840C8">
              <w:rPr>
                <w:rFonts w:ascii="Times New Roman"/>
                <w:szCs w:val="21"/>
              </w:rPr>
              <w:t>t/a</w:t>
            </w:r>
          </w:p>
        </w:tc>
        <w:tc>
          <w:tcPr>
            <w:tcW w:w="1415"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r>
      <w:tr w:rsidR="00B840C8" w:rsidRPr="00B840C8">
        <w:trPr>
          <w:trHeight w:val="454"/>
          <w:jc w:val="center"/>
        </w:trPr>
        <w:tc>
          <w:tcPr>
            <w:tcW w:w="1304" w:type="dxa"/>
            <w:vMerge/>
            <w:vAlign w:val="center"/>
          </w:tcPr>
          <w:p w:rsidR="002C6841" w:rsidRPr="00B840C8" w:rsidRDefault="002C6841">
            <w:pPr>
              <w:pStyle w:val="afe"/>
              <w:spacing w:beforeLines="0" w:afterLines="0" w:line="240" w:lineRule="auto"/>
              <w:rPr>
                <w:rFonts w:ascii="Times New Roman"/>
                <w:snapToGrid w:val="0"/>
                <w:kern w:val="21"/>
                <w:szCs w:val="21"/>
              </w:rPr>
            </w:pPr>
          </w:p>
        </w:tc>
        <w:tc>
          <w:tcPr>
            <w:tcW w:w="1701" w:type="dxa"/>
            <w:vAlign w:val="center"/>
          </w:tcPr>
          <w:p w:rsidR="002C6841" w:rsidRPr="00B840C8" w:rsidRDefault="002C6841">
            <w:pPr>
              <w:jc w:val="center"/>
              <w:rPr>
                <w:szCs w:val="21"/>
              </w:rPr>
            </w:pPr>
            <w:r w:rsidRPr="00B840C8">
              <w:rPr>
                <w:bCs/>
                <w:szCs w:val="21"/>
              </w:rPr>
              <w:t>氨氮</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276"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559" w:type="dxa"/>
            <w:vAlign w:val="center"/>
          </w:tcPr>
          <w:p w:rsidR="002C6841" w:rsidRPr="00B840C8" w:rsidRDefault="002C6841" w:rsidP="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0.0</w:t>
            </w:r>
            <w:r w:rsidRPr="00B840C8">
              <w:rPr>
                <w:rFonts w:ascii="Times New Roman" w:hint="eastAsia"/>
                <w:snapToGrid w:val="0"/>
                <w:kern w:val="21"/>
                <w:szCs w:val="21"/>
              </w:rPr>
              <w:t>210</w:t>
            </w:r>
            <w:r w:rsidRPr="00B840C8">
              <w:rPr>
                <w:rFonts w:ascii="Times New Roman"/>
                <w:szCs w:val="21"/>
              </w:rPr>
              <w:t>t/a</w:t>
            </w:r>
          </w:p>
        </w:tc>
        <w:tc>
          <w:tcPr>
            <w:tcW w:w="149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641" w:type="dxa"/>
            <w:vAlign w:val="center"/>
          </w:tcPr>
          <w:p w:rsidR="002C6841" w:rsidRPr="00B840C8" w:rsidRDefault="002C6841" w:rsidP="00C020B3">
            <w:pPr>
              <w:pStyle w:val="afe"/>
              <w:spacing w:beforeLines="0" w:afterLines="0" w:line="240" w:lineRule="auto"/>
              <w:rPr>
                <w:rFonts w:ascii="Times New Roman"/>
                <w:snapToGrid w:val="0"/>
                <w:kern w:val="21"/>
                <w:szCs w:val="21"/>
              </w:rPr>
            </w:pPr>
            <w:r w:rsidRPr="00B840C8">
              <w:rPr>
                <w:rFonts w:ascii="Times New Roman"/>
                <w:snapToGrid w:val="0"/>
                <w:kern w:val="21"/>
                <w:szCs w:val="21"/>
              </w:rPr>
              <w:t>0.0</w:t>
            </w:r>
            <w:r w:rsidRPr="00B840C8">
              <w:rPr>
                <w:rFonts w:ascii="Times New Roman" w:hint="eastAsia"/>
                <w:snapToGrid w:val="0"/>
                <w:kern w:val="21"/>
                <w:szCs w:val="21"/>
              </w:rPr>
              <w:t>210</w:t>
            </w:r>
            <w:r w:rsidRPr="00B840C8">
              <w:rPr>
                <w:rFonts w:ascii="Times New Roman"/>
                <w:szCs w:val="21"/>
              </w:rPr>
              <w:t>t/a</w:t>
            </w:r>
          </w:p>
        </w:tc>
        <w:tc>
          <w:tcPr>
            <w:tcW w:w="1415"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r>
      <w:tr w:rsidR="00B840C8" w:rsidRPr="00B840C8">
        <w:trPr>
          <w:trHeight w:val="454"/>
          <w:jc w:val="center"/>
        </w:trPr>
        <w:tc>
          <w:tcPr>
            <w:tcW w:w="1304" w:type="dxa"/>
            <w:vMerge w:val="restart"/>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一般工业</w:t>
            </w:r>
          </w:p>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固体废物</w:t>
            </w:r>
          </w:p>
        </w:tc>
        <w:tc>
          <w:tcPr>
            <w:tcW w:w="1701" w:type="dxa"/>
            <w:vAlign w:val="center"/>
          </w:tcPr>
          <w:p w:rsidR="002C6841" w:rsidRPr="00B840C8" w:rsidRDefault="002C6841">
            <w:pPr>
              <w:pStyle w:val="aff5"/>
              <w:spacing w:line="240" w:lineRule="auto"/>
              <w:rPr>
                <w:rFonts w:eastAsia="宋体" w:cs="Times New Roman"/>
                <w:szCs w:val="21"/>
              </w:rPr>
            </w:pPr>
            <w:r w:rsidRPr="00B840C8">
              <w:rPr>
                <w:rFonts w:eastAsia="宋体" w:cs="Times New Roman"/>
                <w:szCs w:val="21"/>
              </w:rPr>
              <w:t>废包装物</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276"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559" w:type="dxa"/>
            <w:vAlign w:val="center"/>
          </w:tcPr>
          <w:p w:rsidR="002C6841" w:rsidRPr="00B840C8" w:rsidRDefault="002C6841">
            <w:pPr>
              <w:jc w:val="center"/>
              <w:rPr>
                <w:szCs w:val="21"/>
              </w:rPr>
            </w:pPr>
            <w:r w:rsidRPr="00B840C8">
              <w:rPr>
                <w:szCs w:val="21"/>
              </w:rPr>
              <w:t>0.5t/a</w:t>
            </w:r>
          </w:p>
        </w:tc>
        <w:tc>
          <w:tcPr>
            <w:tcW w:w="149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641" w:type="dxa"/>
            <w:vAlign w:val="center"/>
          </w:tcPr>
          <w:p w:rsidR="002C6841" w:rsidRPr="00B840C8" w:rsidRDefault="002C6841" w:rsidP="00C0275E">
            <w:pPr>
              <w:jc w:val="center"/>
              <w:rPr>
                <w:szCs w:val="21"/>
              </w:rPr>
            </w:pPr>
            <w:r w:rsidRPr="00B840C8">
              <w:rPr>
                <w:szCs w:val="21"/>
              </w:rPr>
              <w:t>0.5t/a</w:t>
            </w:r>
          </w:p>
        </w:tc>
        <w:tc>
          <w:tcPr>
            <w:tcW w:w="1415"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r>
      <w:tr w:rsidR="00B840C8" w:rsidRPr="00B840C8">
        <w:trPr>
          <w:trHeight w:val="454"/>
          <w:jc w:val="center"/>
        </w:trPr>
        <w:tc>
          <w:tcPr>
            <w:tcW w:w="1304" w:type="dxa"/>
            <w:vMerge/>
            <w:vAlign w:val="center"/>
          </w:tcPr>
          <w:p w:rsidR="002C6841" w:rsidRPr="00B840C8" w:rsidRDefault="002C6841">
            <w:pPr>
              <w:pStyle w:val="afe"/>
              <w:spacing w:beforeLines="0" w:afterLines="0" w:line="240" w:lineRule="auto"/>
              <w:rPr>
                <w:rFonts w:ascii="Times New Roman"/>
                <w:snapToGrid w:val="0"/>
                <w:kern w:val="21"/>
                <w:szCs w:val="21"/>
              </w:rPr>
            </w:pPr>
          </w:p>
        </w:tc>
        <w:tc>
          <w:tcPr>
            <w:tcW w:w="1701" w:type="dxa"/>
            <w:vAlign w:val="center"/>
          </w:tcPr>
          <w:p w:rsidR="002C6841" w:rsidRPr="00B840C8" w:rsidRDefault="002C6841">
            <w:pPr>
              <w:pStyle w:val="aff5"/>
              <w:spacing w:line="240" w:lineRule="auto"/>
              <w:rPr>
                <w:rFonts w:eastAsia="宋体" w:cs="Times New Roman"/>
                <w:szCs w:val="21"/>
              </w:rPr>
            </w:pPr>
            <w:r w:rsidRPr="00B840C8">
              <w:rPr>
                <w:rFonts w:eastAsia="宋体" w:cs="Times New Roman"/>
                <w:kern w:val="0"/>
                <w:szCs w:val="21"/>
              </w:rPr>
              <w:t>研磨磨渣、抛光泥渣</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276"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701" w:type="dxa"/>
            <w:vAlign w:val="center"/>
          </w:tcPr>
          <w:p w:rsidR="002C6841" w:rsidRPr="00B840C8" w:rsidRDefault="002C6841">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559" w:type="dxa"/>
            <w:vAlign w:val="center"/>
          </w:tcPr>
          <w:p w:rsidR="002C6841" w:rsidRPr="00B840C8" w:rsidRDefault="002C6841">
            <w:pPr>
              <w:jc w:val="center"/>
              <w:rPr>
                <w:szCs w:val="21"/>
              </w:rPr>
            </w:pPr>
            <w:r w:rsidRPr="00B840C8">
              <w:rPr>
                <w:szCs w:val="21"/>
              </w:rPr>
              <w:t>1.8t/a</w:t>
            </w:r>
          </w:p>
        </w:tc>
        <w:tc>
          <w:tcPr>
            <w:tcW w:w="149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641" w:type="dxa"/>
            <w:vAlign w:val="center"/>
          </w:tcPr>
          <w:p w:rsidR="002C6841" w:rsidRPr="00B840C8" w:rsidRDefault="002C6841" w:rsidP="00C0275E">
            <w:pPr>
              <w:jc w:val="center"/>
              <w:rPr>
                <w:szCs w:val="21"/>
              </w:rPr>
            </w:pPr>
            <w:r w:rsidRPr="00B840C8">
              <w:rPr>
                <w:szCs w:val="21"/>
              </w:rPr>
              <w:t>1.8t/a</w:t>
            </w:r>
          </w:p>
        </w:tc>
        <w:tc>
          <w:tcPr>
            <w:tcW w:w="1415"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r>
      <w:tr w:rsidR="00B840C8" w:rsidRPr="00B840C8">
        <w:trPr>
          <w:trHeight w:val="454"/>
          <w:jc w:val="center"/>
        </w:trPr>
        <w:tc>
          <w:tcPr>
            <w:tcW w:w="1304" w:type="dxa"/>
            <w:vMerge w:val="restart"/>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危险废物</w:t>
            </w:r>
          </w:p>
        </w:tc>
        <w:tc>
          <w:tcPr>
            <w:tcW w:w="170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废活性炭</w:t>
            </w:r>
          </w:p>
        </w:tc>
        <w:tc>
          <w:tcPr>
            <w:tcW w:w="170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276"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70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559" w:type="dxa"/>
            <w:vAlign w:val="center"/>
          </w:tcPr>
          <w:p w:rsidR="002C6841" w:rsidRPr="00B840C8" w:rsidRDefault="002C6841" w:rsidP="00AB0369">
            <w:pPr>
              <w:jc w:val="center"/>
              <w:rPr>
                <w:szCs w:val="21"/>
              </w:rPr>
            </w:pPr>
            <w:r w:rsidRPr="00B840C8">
              <w:rPr>
                <w:szCs w:val="21"/>
              </w:rPr>
              <w:t>0.2</w:t>
            </w:r>
            <w:r w:rsidR="00AB0369" w:rsidRPr="00B840C8">
              <w:rPr>
                <w:rFonts w:hint="eastAsia"/>
                <w:szCs w:val="21"/>
              </w:rPr>
              <w:t>7</w:t>
            </w:r>
            <w:r w:rsidRPr="00B840C8">
              <w:rPr>
                <w:szCs w:val="21"/>
              </w:rPr>
              <w:t>t/a</w:t>
            </w:r>
          </w:p>
        </w:tc>
        <w:tc>
          <w:tcPr>
            <w:tcW w:w="149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641" w:type="dxa"/>
            <w:vAlign w:val="center"/>
          </w:tcPr>
          <w:p w:rsidR="002C6841" w:rsidRPr="00B840C8" w:rsidRDefault="002C6841" w:rsidP="00AB0369">
            <w:pPr>
              <w:jc w:val="center"/>
              <w:rPr>
                <w:szCs w:val="21"/>
              </w:rPr>
            </w:pPr>
            <w:r w:rsidRPr="00B840C8">
              <w:rPr>
                <w:szCs w:val="21"/>
              </w:rPr>
              <w:t>0.2</w:t>
            </w:r>
            <w:r w:rsidR="00AB0369" w:rsidRPr="00B840C8">
              <w:rPr>
                <w:rFonts w:hint="eastAsia"/>
                <w:szCs w:val="21"/>
              </w:rPr>
              <w:t>7</w:t>
            </w:r>
            <w:r w:rsidRPr="00B840C8">
              <w:rPr>
                <w:szCs w:val="21"/>
              </w:rPr>
              <w:t>t/a</w:t>
            </w:r>
          </w:p>
        </w:tc>
        <w:tc>
          <w:tcPr>
            <w:tcW w:w="1415"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r>
      <w:tr w:rsidR="00B840C8" w:rsidRPr="00B840C8">
        <w:trPr>
          <w:trHeight w:val="454"/>
          <w:jc w:val="center"/>
        </w:trPr>
        <w:tc>
          <w:tcPr>
            <w:tcW w:w="1304" w:type="dxa"/>
            <w:vMerge/>
            <w:vAlign w:val="center"/>
          </w:tcPr>
          <w:p w:rsidR="002C6841" w:rsidRPr="00B840C8" w:rsidRDefault="002C6841">
            <w:pPr>
              <w:pStyle w:val="afe"/>
              <w:spacing w:beforeLines="0" w:afterLines="0" w:line="240" w:lineRule="auto"/>
              <w:rPr>
                <w:rFonts w:ascii="Times New Roman"/>
                <w:snapToGrid w:val="0"/>
                <w:kern w:val="21"/>
                <w:szCs w:val="21"/>
              </w:rPr>
            </w:pPr>
          </w:p>
        </w:tc>
        <w:tc>
          <w:tcPr>
            <w:tcW w:w="1701" w:type="dxa"/>
            <w:vAlign w:val="center"/>
          </w:tcPr>
          <w:p w:rsidR="002C6841" w:rsidRPr="00B840C8" w:rsidRDefault="00C87FDE">
            <w:pPr>
              <w:pStyle w:val="aff5"/>
              <w:spacing w:line="240" w:lineRule="auto"/>
              <w:rPr>
                <w:rFonts w:eastAsia="宋体" w:cs="Times New Roman"/>
                <w:kern w:val="0"/>
                <w:szCs w:val="21"/>
              </w:rPr>
            </w:pPr>
            <w:r w:rsidRPr="00B840C8">
              <w:rPr>
                <w:rFonts w:hint="eastAsia"/>
                <w:bCs/>
                <w:kern w:val="28"/>
                <w:szCs w:val="21"/>
              </w:rPr>
              <w:t>废矿物油及油泥</w:t>
            </w:r>
          </w:p>
        </w:tc>
        <w:tc>
          <w:tcPr>
            <w:tcW w:w="170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276"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701"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c>
          <w:tcPr>
            <w:tcW w:w="1559" w:type="dxa"/>
            <w:vAlign w:val="center"/>
          </w:tcPr>
          <w:p w:rsidR="002C6841" w:rsidRPr="00B840C8" w:rsidRDefault="00B45F69" w:rsidP="00C0275E">
            <w:pPr>
              <w:jc w:val="center"/>
              <w:rPr>
                <w:szCs w:val="21"/>
                <w:u w:val="single"/>
              </w:rPr>
            </w:pPr>
            <w:r w:rsidRPr="00B840C8">
              <w:rPr>
                <w:rFonts w:hint="eastAsia"/>
                <w:szCs w:val="21"/>
                <w:u w:val="single"/>
              </w:rPr>
              <w:t>6.8</w:t>
            </w:r>
            <w:r w:rsidR="002C6841" w:rsidRPr="00B840C8">
              <w:rPr>
                <w:szCs w:val="21"/>
                <w:u w:val="single"/>
              </w:rPr>
              <w:t>t/a</w:t>
            </w:r>
          </w:p>
        </w:tc>
        <w:tc>
          <w:tcPr>
            <w:tcW w:w="1491" w:type="dxa"/>
            <w:vAlign w:val="center"/>
          </w:tcPr>
          <w:p w:rsidR="002C6841" w:rsidRPr="00B840C8" w:rsidRDefault="002C6841" w:rsidP="00C0275E">
            <w:pPr>
              <w:pStyle w:val="afe"/>
              <w:spacing w:beforeLines="0" w:afterLines="0" w:line="240" w:lineRule="auto"/>
              <w:rPr>
                <w:rFonts w:ascii="Times New Roman"/>
                <w:snapToGrid w:val="0"/>
                <w:kern w:val="21"/>
                <w:szCs w:val="21"/>
                <w:u w:val="single"/>
              </w:rPr>
            </w:pPr>
            <w:r w:rsidRPr="00B840C8">
              <w:rPr>
                <w:rFonts w:ascii="Times New Roman"/>
                <w:snapToGrid w:val="0"/>
                <w:kern w:val="21"/>
                <w:szCs w:val="21"/>
                <w:u w:val="single"/>
              </w:rPr>
              <w:t>/</w:t>
            </w:r>
          </w:p>
        </w:tc>
        <w:tc>
          <w:tcPr>
            <w:tcW w:w="1641" w:type="dxa"/>
            <w:vAlign w:val="center"/>
          </w:tcPr>
          <w:p w:rsidR="002C6841" w:rsidRPr="00B840C8" w:rsidRDefault="00B45F69" w:rsidP="00C0275E">
            <w:pPr>
              <w:jc w:val="center"/>
              <w:rPr>
                <w:szCs w:val="21"/>
                <w:u w:val="single"/>
              </w:rPr>
            </w:pPr>
            <w:r w:rsidRPr="00B840C8">
              <w:rPr>
                <w:rFonts w:hint="eastAsia"/>
                <w:szCs w:val="21"/>
                <w:u w:val="single"/>
              </w:rPr>
              <w:t>6.8</w:t>
            </w:r>
            <w:r w:rsidR="002C6841" w:rsidRPr="00B840C8">
              <w:rPr>
                <w:szCs w:val="21"/>
                <w:u w:val="single"/>
              </w:rPr>
              <w:t>t/a</w:t>
            </w:r>
          </w:p>
        </w:tc>
        <w:tc>
          <w:tcPr>
            <w:tcW w:w="1415" w:type="dxa"/>
            <w:vAlign w:val="center"/>
          </w:tcPr>
          <w:p w:rsidR="002C6841" w:rsidRPr="00B840C8" w:rsidRDefault="002C6841" w:rsidP="00C0275E">
            <w:pPr>
              <w:pStyle w:val="afe"/>
              <w:spacing w:beforeLines="0" w:afterLines="0" w:line="240" w:lineRule="auto"/>
              <w:rPr>
                <w:rFonts w:ascii="Times New Roman"/>
                <w:snapToGrid w:val="0"/>
                <w:kern w:val="21"/>
                <w:szCs w:val="21"/>
              </w:rPr>
            </w:pPr>
            <w:r w:rsidRPr="00B840C8">
              <w:rPr>
                <w:rFonts w:ascii="Times New Roman"/>
                <w:snapToGrid w:val="0"/>
                <w:kern w:val="21"/>
                <w:szCs w:val="21"/>
              </w:rPr>
              <w:t>/</w:t>
            </w:r>
          </w:p>
        </w:tc>
      </w:tr>
    </w:tbl>
    <w:p w:rsidR="003E6386" w:rsidRPr="00B840C8" w:rsidRDefault="00E6238C">
      <w:pPr>
        <w:pStyle w:val="afe"/>
        <w:spacing w:beforeLines="80" w:before="192" w:after="24" w:line="240" w:lineRule="auto"/>
        <w:jc w:val="left"/>
        <w:rPr>
          <w:rFonts w:hAnsi="宋体"/>
          <w:snapToGrid w:val="0"/>
          <w:spacing w:val="-6"/>
          <w:kern w:val="21"/>
          <w:szCs w:val="21"/>
        </w:rPr>
      </w:pPr>
      <w:r w:rsidRPr="00B840C8">
        <w:rPr>
          <w:rFonts w:hAnsi="宋体"/>
          <w:snapToGrid w:val="0"/>
          <w:kern w:val="21"/>
          <w:szCs w:val="21"/>
        </w:rPr>
        <w:t>注：</w:t>
      </w:r>
      <w:r w:rsidRPr="00B840C8">
        <w:rPr>
          <w:rFonts w:hAnsi="宋体"/>
          <w:snapToGrid w:val="0"/>
          <w:spacing w:val="-16"/>
          <w:kern w:val="21"/>
          <w:szCs w:val="21"/>
        </w:rPr>
        <w:fldChar w:fldCharType="begin"/>
      </w:r>
      <w:r w:rsidRPr="00B840C8">
        <w:rPr>
          <w:rFonts w:hAnsi="宋体"/>
          <w:snapToGrid w:val="0"/>
          <w:spacing w:val="-16"/>
          <w:kern w:val="21"/>
          <w:szCs w:val="21"/>
        </w:rPr>
        <w:instrText xml:space="preserve"> = 6 \* GB3 \* MERGEFORMAT </w:instrText>
      </w:r>
      <w:r w:rsidRPr="00B840C8">
        <w:rPr>
          <w:rFonts w:hAnsi="宋体"/>
          <w:snapToGrid w:val="0"/>
          <w:spacing w:val="-16"/>
          <w:kern w:val="21"/>
          <w:szCs w:val="21"/>
        </w:rPr>
        <w:fldChar w:fldCharType="separate"/>
      </w:r>
      <w:r w:rsidRPr="00B840C8">
        <w:rPr>
          <w:rFonts w:hAnsi="宋体" w:hint="eastAsia"/>
          <w:szCs w:val="21"/>
        </w:rPr>
        <w:t>⑥</w:t>
      </w:r>
      <w:r w:rsidRPr="00B840C8">
        <w:rPr>
          <w:rFonts w:hAnsi="宋体"/>
          <w:snapToGrid w:val="0"/>
          <w:spacing w:val="-16"/>
          <w:kern w:val="21"/>
          <w:szCs w:val="21"/>
        </w:rPr>
        <w:fldChar w:fldCharType="end"/>
      </w:r>
      <w:r w:rsidRPr="00B840C8">
        <w:rPr>
          <w:rFonts w:hAnsi="宋体"/>
          <w:snapToGrid w:val="0"/>
          <w:spacing w:val="-16"/>
          <w:kern w:val="21"/>
          <w:szCs w:val="21"/>
        </w:rPr>
        <w:t>=</w:t>
      </w:r>
      <w:r w:rsidRPr="00B840C8">
        <w:rPr>
          <w:rFonts w:hAnsi="宋体"/>
          <w:snapToGrid w:val="0"/>
          <w:spacing w:val="-6"/>
          <w:kern w:val="21"/>
          <w:szCs w:val="21"/>
        </w:rPr>
        <w:fldChar w:fldCharType="begin"/>
      </w:r>
      <w:r w:rsidRPr="00B840C8">
        <w:rPr>
          <w:rFonts w:hAnsi="宋体"/>
          <w:snapToGrid w:val="0"/>
          <w:spacing w:val="-6"/>
          <w:kern w:val="21"/>
          <w:szCs w:val="21"/>
        </w:rPr>
        <w:instrText xml:space="preserve"> = 1 \* GB3 \* MERGEFORMAT </w:instrText>
      </w:r>
      <w:r w:rsidRPr="00B840C8">
        <w:rPr>
          <w:rFonts w:hAnsi="宋体"/>
          <w:snapToGrid w:val="0"/>
          <w:spacing w:val="-6"/>
          <w:kern w:val="21"/>
          <w:szCs w:val="21"/>
        </w:rPr>
        <w:fldChar w:fldCharType="separate"/>
      </w:r>
      <w:r w:rsidRPr="00B840C8">
        <w:rPr>
          <w:rFonts w:hAnsi="宋体" w:hint="eastAsia"/>
          <w:szCs w:val="21"/>
        </w:rPr>
        <w:t>①</w:t>
      </w:r>
      <w:r w:rsidRPr="00B840C8">
        <w:rPr>
          <w:rFonts w:hAnsi="宋体"/>
          <w:snapToGrid w:val="0"/>
          <w:spacing w:val="-6"/>
          <w:kern w:val="21"/>
          <w:szCs w:val="21"/>
        </w:rPr>
        <w:fldChar w:fldCharType="end"/>
      </w:r>
      <w:r w:rsidRPr="00B840C8">
        <w:rPr>
          <w:rFonts w:hAnsi="宋体"/>
          <w:snapToGrid w:val="0"/>
          <w:spacing w:val="-6"/>
          <w:kern w:val="21"/>
          <w:szCs w:val="21"/>
        </w:rPr>
        <w:t>+</w:t>
      </w:r>
      <w:r w:rsidRPr="00B840C8">
        <w:rPr>
          <w:rFonts w:hAnsi="宋体"/>
          <w:snapToGrid w:val="0"/>
          <w:spacing w:val="-6"/>
          <w:kern w:val="21"/>
          <w:szCs w:val="21"/>
        </w:rPr>
        <w:fldChar w:fldCharType="begin"/>
      </w:r>
      <w:r w:rsidRPr="00B840C8">
        <w:rPr>
          <w:rFonts w:hAnsi="宋体"/>
          <w:snapToGrid w:val="0"/>
          <w:spacing w:val="-6"/>
          <w:kern w:val="21"/>
          <w:szCs w:val="21"/>
        </w:rPr>
        <w:instrText xml:space="preserve"> = 3 \* GB3 \* MERGEFORMAT </w:instrText>
      </w:r>
      <w:r w:rsidRPr="00B840C8">
        <w:rPr>
          <w:rFonts w:hAnsi="宋体"/>
          <w:snapToGrid w:val="0"/>
          <w:spacing w:val="-6"/>
          <w:kern w:val="21"/>
          <w:szCs w:val="21"/>
        </w:rPr>
        <w:fldChar w:fldCharType="separate"/>
      </w:r>
      <w:r w:rsidRPr="00B840C8">
        <w:rPr>
          <w:rFonts w:hAnsi="宋体" w:hint="eastAsia"/>
          <w:szCs w:val="21"/>
        </w:rPr>
        <w:t>③</w:t>
      </w:r>
      <w:r w:rsidRPr="00B840C8">
        <w:rPr>
          <w:rFonts w:hAnsi="宋体"/>
          <w:snapToGrid w:val="0"/>
          <w:spacing w:val="-6"/>
          <w:kern w:val="21"/>
          <w:szCs w:val="21"/>
        </w:rPr>
        <w:fldChar w:fldCharType="end"/>
      </w:r>
      <w:r w:rsidRPr="00B840C8">
        <w:rPr>
          <w:rFonts w:hAnsi="宋体"/>
          <w:snapToGrid w:val="0"/>
          <w:spacing w:val="-6"/>
          <w:kern w:val="21"/>
          <w:szCs w:val="21"/>
        </w:rPr>
        <w:t>+</w:t>
      </w:r>
      <w:r w:rsidRPr="00B840C8">
        <w:rPr>
          <w:rFonts w:hAnsi="宋体"/>
          <w:snapToGrid w:val="0"/>
          <w:spacing w:val="-6"/>
          <w:kern w:val="21"/>
          <w:szCs w:val="21"/>
        </w:rPr>
        <w:fldChar w:fldCharType="begin"/>
      </w:r>
      <w:r w:rsidRPr="00B840C8">
        <w:rPr>
          <w:rFonts w:hAnsi="宋体"/>
          <w:snapToGrid w:val="0"/>
          <w:spacing w:val="-6"/>
          <w:kern w:val="21"/>
          <w:szCs w:val="21"/>
        </w:rPr>
        <w:instrText xml:space="preserve"> = 4 \* GB3 \* MERGEFORMAT </w:instrText>
      </w:r>
      <w:r w:rsidRPr="00B840C8">
        <w:rPr>
          <w:rFonts w:hAnsi="宋体"/>
          <w:snapToGrid w:val="0"/>
          <w:spacing w:val="-6"/>
          <w:kern w:val="21"/>
          <w:szCs w:val="21"/>
        </w:rPr>
        <w:fldChar w:fldCharType="separate"/>
      </w:r>
      <w:r w:rsidRPr="00B840C8">
        <w:rPr>
          <w:rFonts w:hAnsi="宋体" w:hint="eastAsia"/>
          <w:szCs w:val="21"/>
        </w:rPr>
        <w:t>④</w:t>
      </w:r>
      <w:r w:rsidRPr="00B840C8">
        <w:rPr>
          <w:rFonts w:hAnsi="宋体"/>
          <w:snapToGrid w:val="0"/>
          <w:spacing w:val="-6"/>
          <w:kern w:val="21"/>
          <w:szCs w:val="21"/>
        </w:rPr>
        <w:fldChar w:fldCharType="end"/>
      </w:r>
      <w:r w:rsidRPr="00B840C8">
        <w:rPr>
          <w:rFonts w:hAnsi="宋体"/>
          <w:snapToGrid w:val="0"/>
          <w:spacing w:val="-6"/>
          <w:kern w:val="21"/>
          <w:szCs w:val="21"/>
        </w:rPr>
        <w:t>-</w:t>
      </w:r>
      <w:r w:rsidRPr="00B840C8">
        <w:rPr>
          <w:rFonts w:hAnsi="宋体"/>
          <w:snapToGrid w:val="0"/>
          <w:spacing w:val="-16"/>
          <w:kern w:val="21"/>
          <w:szCs w:val="21"/>
        </w:rPr>
        <w:fldChar w:fldCharType="begin"/>
      </w:r>
      <w:r w:rsidRPr="00B840C8">
        <w:rPr>
          <w:rFonts w:hAnsi="宋体"/>
          <w:snapToGrid w:val="0"/>
          <w:spacing w:val="-16"/>
          <w:kern w:val="21"/>
          <w:szCs w:val="21"/>
        </w:rPr>
        <w:instrText xml:space="preserve"> = 5 \* GB3 \* MERGEFORMAT </w:instrText>
      </w:r>
      <w:r w:rsidRPr="00B840C8">
        <w:rPr>
          <w:rFonts w:hAnsi="宋体"/>
          <w:snapToGrid w:val="0"/>
          <w:spacing w:val="-16"/>
          <w:kern w:val="21"/>
          <w:szCs w:val="21"/>
        </w:rPr>
        <w:fldChar w:fldCharType="separate"/>
      </w:r>
      <w:r w:rsidRPr="00B840C8">
        <w:rPr>
          <w:rFonts w:hAnsi="宋体" w:hint="eastAsia"/>
          <w:szCs w:val="21"/>
        </w:rPr>
        <w:t>⑤</w:t>
      </w:r>
      <w:r w:rsidRPr="00B840C8">
        <w:rPr>
          <w:rFonts w:hAnsi="宋体"/>
          <w:snapToGrid w:val="0"/>
          <w:spacing w:val="-16"/>
          <w:kern w:val="21"/>
          <w:szCs w:val="21"/>
        </w:rPr>
        <w:fldChar w:fldCharType="end"/>
      </w:r>
      <w:r w:rsidRPr="00B840C8">
        <w:rPr>
          <w:rFonts w:hAnsi="宋体"/>
          <w:snapToGrid w:val="0"/>
          <w:spacing w:val="-16"/>
          <w:kern w:val="21"/>
          <w:szCs w:val="21"/>
        </w:rPr>
        <w:t>；</w:t>
      </w:r>
      <w:r w:rsidRPr="00B840C8">
        <w:rPr>
          <w:rFonts w:hAnsi="宋体"/>
          <w:snapToGrid w:val="0"/>
          <w:spacing w:val="-6"/>
          <w:kern w:val="21"/>
          <w:szCs w:val="21"/>
        </w:rPr>
        <w:fldChar w:fldCharType="begin"/>
      </w:r>
      <w:r w:rsidRPr="00B840C8">
        <w:rPr>
          <w:rFonts w:hAnsi="宋体"/>
          <w:snapToGrid w:val="0"/>
          <w:spacing w:val="-6"/>
          <w:kern w:val="21"/>
          <w:szCs w:val="21"/>
        </w:rPr>
        <w:instrText xml:space="preserve"> = 7 \* GB3 \* MERGEFORMAT </w:instrText>
      </w:r>
      <w:r w:rsidRPr="00B840C8">
        <w:rPr>
          <w:rFonts w:hAnsi="宋体"/>
          <w:snapToGrid w:val="0"/>
          <w:spacing w:val="-6"/>
          <w:kern w:val="21"/>
          <w:szCs w:val="21"/>
        </w:rPr>
        <w:fldChar w:fldCharType="separate"/>
      </w:r>
      <w:r w:rsidRPr="00B840C8">
        <w:rPr>
          <w:rFonts w:hAnsi="宋体" w:hint="eastAsia"/>
          <w:szCs w:val="21"/>
        </w:rPr>
        <w:t>⑦</w:t>
      </w:r>
      <w:r w:rsidRPr="00B840C8">
        <w:rPr>
          <w:rFonts w:hAnsi="宋体"/>
          <w:snapToGrid w:val="0"/>
          <w:spacing w:val="-6"/>
          <w:kern w:val="21"/>
          <w:szCs w:val="21"/>
        </w:rPr>
        <w:fldChar w:fldCharType="end"/>
      </w:r>
      <w:r w:rsidRPr="00B840C8">
        <w:rPr>
          <w:rFonts w:hAnsi="宋体"/>
          <w:snapToGrid w:val="0"/>
          <w:spacing w:val="-6"/>
          <w:kern w:val="21"/>
          <w:szCs w:val="21"/>
        </w:rPr>
        <w:t>=</w:t>
      </w:r>
      <w:r w:rsidRPr="00B840C8">
        <w:rPr>
          <w:rFonts w:hAnsi="宋体"/>
          <w:snapToGrid w:val="0"/>
          <w:spacing w:val="-16"/>
          <w:kern w:val="21"/>
          <w:szCs w:val="21"/>
        </w:rPr>
        <w:fldChar w:fldCharType="begin"/>
      </w:r>
      <w:r w:rsidRPr="00B840C8">
        <w:rPr>
          <w:rFonts w:hAnsi="宋体"/>
          <w:snapToGrid w:val="0"/>
          <w:spacing w:val="-16"/>
          <w:kern w:val="21"/>
          <w:szCs w:val="21"/>
        </w:rPr>
        <w:instrText xml:space="preserve"> = 6 \* GB3 \* MERGEFORMAT </w:instrText>
      </w:r>
      <w:r w:rsidRPr="00B840C8">
        <w:rPr>
          <w:rFonts w:hAnsi="宋体"/>
          <w:snapToGrid w:val="0"/>
          <w:spacing w:val="-16"/>
          <w:kern w:val="21"/>
          <w:szCs w:val="21"/>
        </w:rPr>
        <w:fldChar w:fldCharType="separate"/>
      </w:r>
      <w:r w:rsidRPr="00B840C8">
        <w:rPr>
          <w:rFonts w:hAnsi="宋体" w:hint="eastAsia"/>
          <w:szCs w:val="21"/>
        </w:rPr>
        <w:t>⑥</w:t>
      </w:r>
      <w:r w:rsidRPr="00B840C8">
        <w:rPr>
          <w:rFonts w:hAnsi="宋体"/>
          <w:snapToGrid w:val="0"/>
          <w:spacing w:val="-16"/>
          <w:kern w:val="21"/>
          <w:szCs w:val="21"/>
        </w:rPr>
        <w:fldChar w:fldCharType="end"/>
      </w:r>
      <w:r w:rsidRPr="00B840C8">
        <w:rPr>
          <w:rFonts w:hAnsi="宋体"/>
          <w:snapToGrid w:val="0"/>
          <w:spacing w:val="-16"/>
          <w:kern w:val="21"/>
          <w:szCs w:val="21"/>
        </w:rPr>
        <w:t>-</w:t>
      </w:r>
      <w:r w:rsidRPr="00B840C8">
        <w:rPr>
          <w:rFonts w:hAnsi="宋体"/>
          <w:snapToGrid w:val="0"/>
          <w:spacing w:val="-6"/>
          <w:kern w:val="21"/>
          <w:szCs w:val="21"/>
        </w:rPr>
        <w:fldChar w:fldCharType="begin"/>
      </w:r>
      <w:r w:rsidRPr="00B840C8">
        <w:rPr>
          <w:rFonts w:hAnsi="宋体"/>
          <w:snapToGrid w:val="0"/>
          <w:spacing w:val="-6"/>
          <w:kern w:val="21"/>
          <w:szCs w:val="21"/>
        </w:rPr>
        <w:instrText xml:space="preserve"> = 1 \* GB3 \* MERGEFORMAT </w:instrText>
      </w:r>
      <w:r w:rsidRPr="00B840C8">
        <w:rPr>
          <w:rFonts w:hAnsi="宋体"/>
          <w:snapToGrid w:val="0"/>
          <w:spacing w:val="-6"/>
          <w:kern w:val="21"/>
          <w:szCs w:val="21"/>
        </w:rPr>
        <w:fldChar w:fldCharType="separate"/>
      </w:r>
      <w:r w:rsidRPr="00B840C8">
        <w:rPr>
          <w:rFonts w:hAnsi="宋体" w:hint="eastAsia"/>
          <w:szCs w:val="21"/>
        </w:rPr>
        <w:t>①</w:t>
      </w:r>
      <w:r w:rsidRPr="00B840C8">
        <w:rPr>
          <w:rFonts w:hAnsi="宋体"/>
          <w:snapToGrid w:val="0"/>
          <w:spacing w:val="-6"/>
          <w:kern w:val="21"/>
          <w:szCs w:val="21"/>
        </w:rPr>
        <w:fldChar w:fldCharType="end"/>
      </w:r>
    </w:p>
    <w:sectPr w:rsidR="003E6386" w:rsidRPr="00B840C8">
      <w:pgSz w:w="16838" w:h="11906" w:orient="landscape"/>
      <w:pgMar w:top="1418" w:right="1701" w:bottom="1418"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19D0" w:rsidRDefault="008719D0">
      <w:r>
        <w:separator/>
      </w:r>
    </w:p>
  </w:endnote>
  <w:endnote w:type="continuationSeparator" w:id="0">
    <w:p w:rsidR="008719D0" w:rsidRDefault="00871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10" w:usb3="00000000" w:csb0="00040000" w:csb1="00000000"/>
  </w:font>
  <w:font w:name="TimesNewRomanPSMT">
    <w:altName w:val="Times New Roman"/>
    <w:charset w:val="00"/>
    <w:family w:val="roman"/>
    <w:pitch w:val="default"/>
    <w:sig w:usb0="00000000" w:usb1="00000000" w:usb2="00000010" w:usb3="00000000" w:csb0="00040001" w:csb1="00000000"/>
  </w:font>
  <w:font w:name="TimesNewRomanPS-BoldMT">
    <w:altName w:val="Times New Roman"/>
    <w:charset w:val="00"/>
    <w:family w:val="roman"/>
    <w:pitch w:val="default"/>
  </w:font>
  <w:font w:name="仿宋_GB2312">
    <w:altName w:val="仿宋"/>
    <w:charset w:val="86"/>
    <w:family w:val="modern"/>
    <w:pitch w:val="fixed"/>
    <w:sig w:usb0="00000001" w:usb1="080E0000" w:usb2="00000010" w:usb3="00000000" w:csb0="00040000" w:csb1="00000000"/>
  </w:font>
  <w:font w:name="方正小标宋_GBK">
    <w:altName w:val="Microsoft YaHei UI"/>
    <w:charset w:val="86"/>
    <w:family w:val="script"/>
    <w:pitch w:val="default"/>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仿宋">
    <w:altName w:val="Microsoft YaHei UI"/>
    <w:panose1 w:val="02010600040101010101"/>
    <w:charset w:val="86"/>
    <w:family w:val="auto"/>
    <w:pitch w:val="variable"/>
    <w:sig w:usb0="00000287" w:usb1="080F0000" w:usb2="00000010" w:usb3="00000000" w:csb0="0004009F" w:csb1="00000000"/>
  </w:font>
  <w:font w:name="CommercialPi BT">
    <w:altName w:val="Wingdings 2"/>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4F47" w:rsidRDefault="00B84F47">
    <w:pPr>
      <w:pStyle w:val="af1"/>
      <w:jc w:val="center"/>
      <w:rPr>
        <w:sz w:val="26"/>
        <w:szCs w:val="26"/>
      </w:rPr>
    </w:pPr>
    <w:r>
      <w:rPr>
        <w:rStyle w:val="afb"/>
        <w:rFonts w:ascii="宋体" w:hAnsi="宋体" w:hint="eastAsia"/>
        <w:sz w:val="28"/>
        <w:szCs w:val="28"/>
      </w:rPr>
      <w:t>—</w:t>
    </w:r>
    <w:r>
      <w:rPr>
        <w:sz w:val="26"/>
        <w:szCs w:val="26"/>
      </w:rPr>
      <w:fldChar w:fldCharType="begin"/>
    </w:r>
    <w:r>
      <w:rPr>
        <w:sz w:val="26"/>
        <w:szCs w:val="26"/>
      </w:rPr>
      <w:instrText xml:space="preserve"> PAGE   \* MERGEFORMAT </w:instrText>
    </w:r>
    <w:r>
      <w:rPr>
        <w:sz w:val="26"/>
        <w:szCs w:val="26"/>
      </w:rPr>
      <w:fldChar w:fldCharType="separate"/>
    </w:r>
    <w:r w:rsidR="009E5307" w:rsidRPr="009E5307">
      <w:rPr>
        <w:noProof/>
        <w:sz w:val="26"/>
        <w:szCs w:val="26"/>
        <w:lang w:val="zh-CN"/>
      </w:rPr>
      <w:t>2</w:t>
    </w:r>
    <w:r>
      <w:rPr>
        <w:sz w:val="26"/>
        <w:szCs w:val="26"/>
      </w:rPr>
      <w:fldChar w:fldCharType="end"/>
    </w:r>
    <w:r>
      <w:rPr>
        <w:rStyle w:val="afb"/>
        <w:rFonts w:ascii="宋体" w:hAnsi="宋体" w:hint="eastAsia"/>
        <w:sz w:val="28"/>
        <w:szCs w:val="28"/>
      </w:rPr>
      <w:t>—</w:t>
    </w:r>
  </w:p>
  <w:p w:rsidR="00B84F47" w:rsidRDefault="00B84F47">
    <w:pPr>
      <w:pStyle w:val="af1"/>
      <w:ind w:right="360" w:firstLine="360"/>
    </w:pPr>
  </w:p>
  <w:p w:rsidR="00B84F47" w:rsidRDefault="00B84F47">
    <w:pPr>
      <w:pStyle w:val="af1"/>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4F47" w:rsidRDefault="00B84F47">
    <w:pPr>
      <w:pStyle w:val="af1"/>
      <w:ind w:right="360" w:firstLine="36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4F47" w:rsidRDefault="00B84F47">
    <w:pPr>
      <w:pStyle w:val="af1"/>
      <w:jc w:val="center"/>
      <w:rPr>
        <w:sz w:val="26"/>
        <w:szCs w:val="26"/>
      </w:rPr>
    </w:pPr>
    <w:r>
      <w:rPr>
        <w:rStyle w:val="afb"/>
        <w:rFonts w:ascii="宋体" w:hAnsi="宋体" w:hint="eastAsia"/>
        <w:sz w:val="28"/>
        <w:szCs w:val="28"/>
      </w:rPr>
      <w:t>—</w:t>
    </w:r>
    <w:r>
      <w:rPr>
        <w:sz w:val="26"/>
        <w:szCs w:val="26"/>
      </w:rPr>
      <w:fldChar w:fldCharType="begin"/>
    </w:r>
    <w:r>
      <w:rPr>
        <w:sz w:val="26"/>
        <w:szCs w:val="26"/>
      </w:rPr>
      <w:instrText xml:space="preserve"> PAGE   \* MERGEFORMAT </w:instrText>
    </w:r>
    <w:r>
      <w:rPr>
        <w:sz w:val="26"/>
        <w:szCs w:val="26"/>
      </w:rPr>
      <w:fldChar w:fldCharType="separate"/>
    </w:r>
    <w:r w:rsidR="009E5307" w:rsidRPr="009E5307">
      <w:rPr>
        <w:noProof/>
        <w:sz w:val="26"/>
        <w:szCs w:val="26"/>
        <w:lang w:val="zh-CN"/>
      </w:rPr>
      <w:t>1</w:t>
    </w:r>
    <w:r>
      <w:rPr>
        <w:sz w:val="26"/>
        <w:szCs w:val="26"/>
      </w:rPr>
      <w:fldChar w:fldCharType="end"/>
    </w:r>
    <w:r>
      <w:rPr>
        <w:rStyle w:val="afb"/>
        <w:rFonts w:ascii="宋体" w:hAnsi="宋体" w:hint="eastAsia"/>
        <w:sz w:val="28"/>
        <w:szCs w:val="28"/>
      </w:rPr>
      <w:t>—</w:t>
    </w:r>
  </w:p>
  <w:p w:rsidR="00B84F47" w:rsidRDefault="00B84F47">
    <w:pPr>
      <w:pStyle w:val="af1"/>
      <w:ind w:right="360" w:firstLine="360"/>
      <w:jc w:val="center"/>
    </w:pPr>
  </w:p>
  <w:p w:rsidR="00B84F47" w:rsidRDefault="00B84F47">
    <w:pPr>
      <w:pStyle w:val="af1"/>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19D0" w:rsidRDefault="008719D0">
      <w:r>
        <w:separator/>
      </w:r>
    </w:p>
  </w:footnote>
  <w:footnote w:type="continuationSeparator" w:id="0">
    <w:p w:rsidR="008719D0" w:rsidRDefault="008719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5B7415"/>
    <w:multiLevelType w:val="multilevel"/>
    <w:tmpl w:val="585B7415"/>
    <w:lvl w:ilvl="0">
      <w:start w:val="1"/>
      <w:numFmt w:val="decimal"/>
      <w:pStyle w:val="1"/>
      <w:lvlText w:val="表%1"/>
      <w:lvlJc w:val="left"/>
      <w:pPr>
        <w:ind w:left="845" w:hanging="420"/>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14947"/>
    <w:rsid w:val="000009E7"/>
    <w:rsid w:val="00001092"/>
    <w:rsid w:val="0000115D"/>
    <w:rsid w:val="00002147"/>
    <w:rsid w:val="00004430"/>
    <w:rsid w:val="00004B80"/>
    <w:rsid w:val="000060B3"/>
    <w:rsid w:val="00006FBE"/>
    <w:rsid w:val="000071B6"/>
    <w:rsid w:val="00007DDF"/>
    <w:rsid w:val="000102D7"/>
    <w:rsid w:val="00010468"/>
    <w:rsid w:val="00011592"/>
    <w:rsid w:val="000122F2"/>
    <w:rsid w:val="00012596"/>
    <w:rsid w:val="00014B1A"/>
    <w:rsid w:val="00015A1C"/>
    <w:rsid w:val="00020D4A"/>
    <w:rsid w:val="0002169E"/>
    <w:rsid w:val="00021DDA"/>
    <w:rsid w:val="00022336"/>
    <w:rsid w:val="0002251C"/>
    <w:rsid w:val="000225A9"/>
    <w:rsid w:val="000226EC"/>
    <w:rsid w:val="0002400B"/>
    <w:rsid w:val="00024134"/>
    <w:rsid w:val="00024523"/>
    <w:rsid w:val="000245D6"/>
    <w:rsid w:val="000249FE"/>
    <w:rsid w:val="00025C88"/>
    <w:rsid w:val="00026958"/>
    <w:rsid w:val="000279DB"/>
    <w:rsid w:val="000300B0"/>
    <w:rsid w:val="0003104B"/>
    <w:rsid w:val="0003197D"/>
    <w:rsid w:val="00032298"/>
    <w:rsid w:val="000323F0"/>
    <w:rsid w:val="00032B50"/>
    <w:rsid w:val="00033450"/>
    <w:rsid w:val="00033778"/>
    <w:rsid w:val="00034DDC"/>
    <w:rsid w:val="00041ADA"/>
    <w:rsid w:val="00041D59"/>
    <w:rsid w:val="0004276E"/>
    <w:rsid w:val="00043407"/>
    <w:rsid w:val="0004364B"/>
    <w:rsid w:val="00043BAF"/>
    <w:rsid w:val="000448CD"/>
    <w:rsid w:val="000469A9"/>
    <w:rsid w:val="000502B1"/>
    <w:rsid w:val="00053D02"/>
    <w:rsid w:val="0005528B"/>
    <w:rsid w:val="00057C3E"/>
    <w:rsid w:val="000605BF"/>
    <w:rsid w:val="00061023"/>
    <w:rsid w:val="00061926"/>
    <w:rsid w:val="000619B5"/>
    <w:rsid w:val="00061B1F"/>
    <w:rsid w:val="00062EC8"/>
    <w:rsid w:val="000634F5"/>
    <w:rsid w:val="00063750"/>
    <w:rsid w:val="00064774"/>
    <w:rsid w:val="0006497E"/>
    <w:rsid w:val="0006749A"/>
    <w:rsid w:val="00067C5A"/>
    <w:rsid w:val="00070924"/>
    <w:rsid w:val="00071213"/>
    <w:rsid w:val="000714A0"/>
    <w:rsid w:val="000722B0"/>
    <w:rsid w:val="0007305C"/>
    <w:rsid w:val="000733C4"/>
    <w:rsid w:val="00074783"/>
    <w:rsid w:val="00075AA2"/>
    <w:rsid w:val="00075C32"/>
    <w:rsid w:val="0008070B"/>
    <w:rsid w:val="00080F38"/>
    <w:rsid w:val="000810AC"/>
    <w:rsid w:val="00081A02"/>
    <w:rsid w:val="00082231"/>
    <w:rsid w:val="00085282"/>
    <w:rsid w:val="000871D8"/>
    <w:rsid w:val="0009179C"/>
    <w:rsid w:val="00092D38"/>
    <w:rsid w:val="0009351C"/>
    <w:rsid w:val="0009377B"/>
    <w:rsid w:val="000943A4"/>
    <w:rsid w:val="00094BF7"/>
    <w:rsid w:val="00095910"/>
    <w:rsid w:val="000A0785"/>
    <w:rsid w:val="000A07C7"/>
    <w:rsid w:val="000A085D"/>
    <w:rsid w:val="000A0913"/>
    <w:rsid w:val="000A20C9"/>
    <w:rsid w:val="000A3647"/>
    <w:rsid w:val="000B058F"/>
    <w:rsid w:val="000B26B1"/>
    <w:rsid w:val="000B3B22"/>
    <w:rsid w:val="000B4467"/>
    <w:rsid w:val="000B4DB9"/>
    <w:rsid w:val="000B6106"/>
    <w:rsid w:val="000B6D28"/>
    <w:rsid w:val="000B72DD"/>
    <w:rsid w:val="000C09AC"/>
    <w:rsid w:val="000C0E70"/>
    <w:rsid w:val="000C1216"/>
    <w:rsid w:val="000C2162"/>
    <w:rsid w:val="000C25DB"/>
    <w:rsid w:val="000C2F61"/>
    <w:rsid w:val="000C366C"/>
    <w:rsid w:val="000C4617"/>
    <w:rsid w:val="000C51B4"/>
    <w:rsid w:val="000C58F7"/>
    <w:rsid w:val="000C5ABC"/>
    <w:rsid w:val="000C6C53"/>
    <w:rsid w:val="000C767F"/>
    <w:rsid w:val="000D017D"/>
    <w:rsid w:val="000D1600"/>
    <w:rsid w:val="000D1C80"/>
    <w:rsid w:val="000D2263"/>
    <w:rsid w:val="000D24E0"/>
    <w:rsid w:val="000D5A44"/>
    <w:rsid w:val="000D6234"/>
    <w:rsid w:val="000D6A59"/>
    <w:rsid w:val="000E0958"/>
    <w:rsid w:val="000E1021"/>
    <w:rsid w:val="000E1F0F"/>
    <w:rsid w:val="000E21AB"/>
    <w:rsid w:val="000E23EE"/>
    <w:rsid w:val="000E3ED2"/>
    <w:rsid w:val="000E60B3"/>
    <w:rsid w:val="000E60B5"/>
    <w:rsid w:val="000E6486"/>
    <w:rsid w:val="000E6DDE"/>
    <w:rsid w:val="000F15B6"/>
    <w:rsid w:val="000F1785"/>
    <w:rsid w:val="000F25EC"/>
    <w:rsid w:val="000F5526"/>
    <w:rsid w:val="000F58E6"/>
    <w:rsid w:val="000F7680"/>
    <w:rsid w:val="000F7770"/>
    <w:rsid w:val="000F795E"/>
    <w:rsid w:val="001000D8"/>
    <w:rsid w:val="001002D7"/>
    <w:rsid w:val="001007DE"/>
    <w:rsid w:val="00100D19"/>
    <w:rsid w:val="001032A3"/>
    <w:rsid w:val="0010407E"/>
    <w:rsid w:val="00105218"/>
    <w:rsid w:val="001069C9"/>
    <w:rsid w:val="00106D99"/>
    <w:rsid w:val="00107869"/>
    <w:rsid w:val="001104C9"/>
    <w:rsid w:val="00110C02"/>
    <w:rsid w:val="00110C19"/>
    <w:rsid w:val="0011164F"/>
    <w:rsid w:val="00113468"/>
    <w:rsid w:val="00114862"/>
    <w:rsid w:val="00114966"/>
    <w:rsid w:val="001150B2"/>
    <w:rsid w:val="00115AF3"/>
    <w:rsid w:val="001238E8"/>
    <w:rsid w:val="00124142"/>
    <w:rsid w:val="0012427E"/>
    <w:rsid w:val="00124B63"/>
    <w:rsid w:val="00125BD4"/>
    <w:rsid w:val="00125CB7"/>
    <w:rsid w:val="001260B0"/>
    <w:rsid w:val="001270AC"/>
    <w:rsid w:val="001300AB"/>
    <w:rsid w:val="00130D64"/>
    <w:rsid w:val="00131F42"/>
    <w:rsid w:val="0013214B"/>
    <w:rsid w:val="001357F1"/>
    <w:rsid w:val="0013636E"/>
    <w:rsid w:val="00140FA8"/>
    <w:rsid w:val="00142C27"/>
    <w:rsid w:val="00142FEB"/>
    <w:rsid w:val="00143138"/>
    <w:rsid w:val="00143A2D"/>
    <w:rsid w:val="00145A41"/>
    <w:rsid w:val="0014670F"/>
    <w:rsid w:val="001469D3"/>
    <w:rsid w:val="00151675"/>
    <w:rsid w:val="0015197C"/>
    <w:rsid w:val="00152751"/>
    <w:rsid w:val="001535F6"/>
    <w:rsid w:val="00153F5E"/>
    <w:rsid w:val="001540FF"/>
    <w:rsid w:val="00155FAB"/>
    <w:rsid w:val="00157435"/>
    <w:rsid w:val="00157484"/>
    <w:rsid w:val="00157CF1"/>
    <w:rsid w:val="0016189D"/>
    <w:rsid w:val="0016213F"/>
    <w:rsid w:val="00163D64"/>
    <w:rsid w:val="00164237"/>
    <w:rsid w:val="00164D6F"/>
    <w:rsid w:val="001652C4"/>
    <w:rsid w:val="00166EF9"/>
    <w:rsid w:val="00167093"/>
    <w:rsid w:val="00172A43"/>
    <w:rsid w:val="00174366"/>
    <w:rsid w:val="00174667"/>
    <w:rsid w:val="0017504D"/>
    <w:rsid w:val="0017535E"/>
    <w:rsid w:val="0017671A"/>
    <w:rsid w:val="00177422"/>
    <w:rsid w:val="001815A1"/>
    <w:rsid w:val="00181B0F"/>
    <w:rsid w:val="00184343"/>
    <w:rsid w:val="00184590"/>
    <w:rsid w:val="00184A0A"/>
    <w:rsid w:val="001870D1"/>
    <w:rsid w:val="001872C1"/>
    <w:rsid w:val="0018781E"/>
    <w:rsid w:val="00187D65"/>
    <w:rsid w:val="00187F8B"/>
    <w:rsid w:val="00190576"/>
    <w:rsid w:val="00190BFF"/>
    <w:rsid w:val="00190C69"/>
    <w:rsid w:val="00190C7E"/>
    <w:rsid w:val="0019262D"/>
    <w:rsid w:val="00192AD0"/>
    <w:rsid w:val="00195655"/>
    <w:rsid w:val="00196050"/>
    <w:rsid w:val="00196609"/>
    <w:rsid w:val="001966CF"/>
    <w:rsid w:val="00196D68"/>
    <w:rsid w:val="0019753D"/>
    <w:rsid w:val="00197E35"/>
    <w:rsid w:val="001A046A"/>
    <w:rsid w:val="001A1B35"/>
    <w:rsid w:val="001A3721"/>
    <w:rsid w:val="001A48A2"/>
    <w:rsid w:val="001A54E1"/>
    <w:rsid w:val="001A6F61"/>
    <w:rsid w:val="001A717D"/>
    <w:rsid w:val="001B1AA5"/>
    <w:rsid w:val="001B299A"/>
    <w:rsid w:val="001B3232"/>
    <w:rsid w:val="001B35E8"/>
    <w:rsid w:val="001B4839"/>
    <w:rsid w:val="001B4A9C"/>
    <w:rsid w:val="001B521E"/>
    <w:rsid w:val="001B565B"/>
    <w:rsid w:val="001B72B8"/>
    <w:rsid w:val="001B742A"/>
    <w:rsid w:val="001B75B7"/>
    <w:rsid w:val="001B7D45"/>
    <w:rsid w:val="001C09BF"/>
    <w:rsid w:val="001C13B7"/>
    <w:rsid w:val="001C3789"/>
    <w:rsid w:val="001C5184"/>
    <w:rsid w:val="001C530F"/>
    <w:rsid w:val="001C5D20"/>
    <w:rsid w:val="001C69B3"/>
    <w:rsid w:val="001D087E"/>
    <w:rsid w:val="001D1D20"/>
    <w:rsid w:val="001D5595"/>
    <w:rsid w:val="001D72EC"/>
    <w:rsid w:val="001D7874"/>
    <w:rsid w:val="001D7F22"/>
    <w:rsid w:val="001E12B4"/>
    <w:rsid w:val="001E2F35"/>
    <w:rsid w:val="001E32D7"/>
    <w:rsid w:val="001E4019"/>
    <w:rsid w:val="001E5552"/>
    <w:rsid w:val="001E592F"/>
    <w:rsid w:val="001E6008"/>
    <w:rsid w:val="001E6792"/>
    <w:rsid w:val="001E7434"/>
    <w:rsid w:val="001F0348"/>
    <w:rsid w:val="001F0F17"/>
    <w:rsid w:val="001F22ED"/>
    <w:rsid w:val="001F2729"/>
    <w:rsid w:val="001F2B0C"/>
    <w:rsid w:val="001F2DB5"/>
    <w:rsid w:val="001F3143"/>
    <w:rsid w:val="001F3347"/>
    <w:rsid w:val="001F34FC"/>
    <w:rsid w:val="001F69E4"/>
    <w:rsid w:val="001F7231"/>
    <w:rsid w:val="001F7580"/>
    <w:rsid w:val="001F7B91"/>
    <w:rsid w:val="002021B6"/>
    <w:rsid w:val="00204E0E"/>
    <w:rsid w:val="002058C1"/>
    <w:rsid w:val="00206321"/>
    <w:rsid w:val="00207225"/>
    <w:rsid w:val="00210EEC"/>
    <w:rsid w:val="002125B4"/>
    <w:rsid w:val="0021360C"/>
    <w:rsid w:val="00214C34"/>
    <w:rsid w:val="002155B8"/>
    <w:rsid w:val="00216EAB"/>
    <w:rsid w:val="0021732F"/>
    <w:rsid w:val="0022047D"/>
    <w:rsid w:val="00221398"/>
    <w:rsid w:val="00223D48"/>
    <w:rsid w:val="00224839"/>
    <w:rsid w:val="002249B2"/>
    <w:rsid w:val="0022647F"/>
    <w:rsid w:val="00226574"/>
    <w:rsid w:val="00226816"/>
    <w:rsid w:val="00226B79"/>
    <w:rsid w:val="002271D8"/>
    <w:rsid w:val="00227674"/>
    <w:rsid w:val="002278AE"/>
    <w:rsid w:val="002278EC"/>
    <w:rsid w:val="0023280E"/>
    <w:rsid w:val="0023327E"/>
    <w:rsid w:val="00233AA1"/>
    <w:rsid w:val="0023506D"/>
    <w:rsid w:val="00235CE3"/>
    <w:rsid w:val="00236F76"/>
    <w:rsid w:val="002377D1"/>
    <w:rsid w:val="00240F73"/>
    <w:rsid w:val="002447E1"/>
    <w:rsid w:val="0024542C"/>
    <w:rsid w:val="00245AEA"/>
    <w:rsid w:val="002473B9"/>
    <w:rsid w:val="002506BC"/>
    <w:rsid w:val="00250DCF"/>
    <w:rsid w:val="0025158B"/>
    <w:rsid w:val="00251E6D"/>
    <w:rsid w:val="00254345"/>
    <w:rsid w:val="0025796F"/>
    <w:rsid w:val="0026021E"/>
    <w:rsid w:val="00261483"/>
    <w:rsid w:val="00261923"/>
    <w:rsid w:val="00262829"/>
    <w:rsid w:val="00263E89"/>
    <w:rsid w:val="00264557"/>
    <w:rsid w:val="00264FB4"/>
    <w:rsid w:val="00266690"/>
    <w:rsid w:val="00266B61"/>
    <w:rsid w:val="0026718B"/>
    <w:rsid w:val="00267958"/>
    <w:rsid w:val="002708DB"/>
    <w:rsid w:val="00270CA3"/>
    <w:rsid w:val="00270F83"/>
    <w:rsid w:val="0027317D"/>
    <w:rsid w:val="00273366"/>
    <w:rsid w:val="0027488B"/>
    <w:rsid w:val="00275C50"/>
    <w:rsid w:val="0027648A"/>
    <w:rsid w:val="00276A72"/>
    <w:rsid w:val="00276DF7"/>
    <w:rsid w:val="002773F6"/>
    <w:rsid w:val="0027799F"/>
    <w:rsid w:val="00277F45"/>
    <w:rsid w:val="002805AB"/>
    <w:rsid w:val="00280C96"/>
    <w:rsid w:val="002818AB"/>
    <w:rsid w:val="00282ABE"/>
    <w:rsid w:val="00284204"/>
    <w:rsid w:val="00284326"/>
    <w:rsid w:val="0028482D"/>
    <w:rsid w:val="00284BCB"/>
    <w:rsid w:val="00285DB9"/>
    <w:rsid w:val="00286FB8"/>
    <w:rsid w:val="0029175B"/>
    <w:rsid w:val="00291773"/>
    <w:rsid w:val="00291803"/>
    <w:rsid w:val="00292883"/>
    <w:rsid w:val="002929F7"/>
    <w:rsid w:val="00292D48"/>
    <w:rsid w:val="00294F19"/>
    <w:rsid w:val="00295759"/>
    <w:rsid w:val="00295B68"/>
    <w:rsid w:val="002962E5"/>
    <w:rsid w:val="00296973"/>
    <w:rsid w:val="00297572"/>
    <w:rsid w:val="002A168C"/>
    <w:rsid w:val="002A18C4"/>
    <w:rsid w:val="002A2389"/>
    <w:rsid w:val="002A2A49"/>
    <w:rsid w:val="002A2B04"/>
    <w:rsid w:val="002A2D4C"/>
    <w:rsid w:val="002A3BE6"/>
    <w:rsid w:val="002A3DC7"/>
    <w:rsid w:val="002A461A"/>
    <w:rsid w:val="002A55BF"/>
    <w:rsid w:val="002A6D4B"/>
    <w:rsid w:val="002A737D"/>
    <w:rsid w:val="002B0330"/>
    <w:rsid w:val="002B088C"/>
    <w:rsid w:val="002B1CA3"/>
    <w:rsid w:val="002B2577"/>
    <w:rsid w:val="002B28C5"/>
    <w:rsid w:val="002B370F"/>
    <w:rsid w:val="002B4139"/>
    <w:rsid w:val="002B49E2"/>
    <w:rsid w:val="002B6AF8"/>
    <w:rsid w:val="002B6C90"/>
    <w:rsid w:val="002B7B00"/>
    <w:rsid w:val="002B7C44"/>
    <w:rsid w:val="002C16C0"/>
    <w:rsid w:val="002C1D7A"/>
    <w:rsid w:val="002C2B17"/>
    <w:rsid w:val="002C2EE6"/>
    <w:rsid w:val="002C665B"/>
    <w:rsid w:val="002C6841"/>
    <w:rsid w:val="002C71D5"/>
    <w:rsid w:val="002D15DF"/>
    <w:rsid w:val="002D1A3D"/>
    <w:rsid w:val="002D3DD0"/>
    <w:rsid w:val="002D67DD"/>
    <w:rsid w:val="002D6A6D"/>
    <w:rsid w:val="002D6C6D"/>
    <w:rsid w:val="002D6D21"/>
    <w:rsid w:val="002D795B"/>
    <w:rsid w:val="002E1F3A"/>
    <w:rsid w:val="002E20D0"/>
    <w:rsid w:val="002E27A1"/>
    <w:rsid w:val="002E298A"/>
    <w:rsid w:val="002E39D7"/>
    <w:rsid w:val="002E3BEE"/>
    <w:rsid w:val="002E5304"/>
    <w:rsid w:val="002E65AC"/>
    <w:rsid w:val="002E6653"/>
    <w:rsid w:val="002E6A49"/>
    <w:rsid w:val="002E70BC"/>
    <w:rsid w:val="002F0382"/>
    <w:rsid w:val="002F0EEB"/>
    <w:rsid w:val="002F2E6F"/>
    <w:rsid w:val="002F3789"/>
    <w:rsid w:val="002F3F9E"/>
    <w:rsid w:val="002F45B5"/>
    <w:rsid w:val="002F6330"/>
    <w:rsid w:val="002F78BF"/>
    <w:rsid w:val="00300B47"/>
    <w:rsid w:val="0030184D"/>
    <w:rsid w:val="00301978"/>
    <w:rsid w:val="00301E95"/>
    <w:rsid w:val="00302D3F"/>
    <w:rsid w:val="0030332C"/>
    <w:rsid w:val="0030496D"/>
    <w:rsid w:val="003051C2"/>
    <w:rsid w:val="00305BEE"/>
    <w:rsid w:val="00306695"/>
    <w:rsid w:val="00307A3B"/>
    <w:rsid w:val="0031096B"/>
    <w:rsid w:val="00310B17"/>
    <w:rsid w:val="00310E95"/>
    <w:rsid w:val="00311A9D"/>
    <w:rsid w:val="003120FE"/>
    <w:rsid w:val="00312296"/>
    <w:rsid w:val="003129E5"/>
    <w:rsid w:val="0031309C"/>
    <w:rsid w:val="003130DE"/>
    <w:rsid w:val="00313746"/>
    <w:rsid w:val="00314C2B"/>
    <w:rsid w:val="00314DA6"/>
    <w:rsid w:val="00314F0E"/>
    <w:rsid w:val="0031584F"/>
    <w:rsid w:val="00316897"/>
    <w:rsid w:val="00316CF8"/>
    <w:rsid w:val="00320FEC"/>
    <w:rsid w:val="00321D8E"/>
    <w:rsid w:val="00322686"/>
    <w:rsid w:val="003229E6"/>
    <w:rsid w:val="00325928"/>
    <w:rsid w:val="00326D75"/>
    <w:rsid w:val="00332089"/>
    <w:rsid w:val="00332863"/>
    <w:rsid w:val="00332C0F"/>
    <w:rsid w:val="00333C3E"/>
    <w:rsid w:val="00334B81"/>
    <w:rsid w:val="00334D9D"/>
    <w:rsid w:val="003353D0"/>
    <w:rsid w:val="00335509"/>
    <w:rsid w:val="0033684D"/>
    <w:rsid w:val="00337037"/>
    <w:rsid w:val="00337B42"/>
    <w:rsid w:val="0034106D"/>
    <w:rsid w:val="00341B42"/>
    <w:rsid w:val="0034348F"/>
    <w:rsid w:val="003440F8"/>
    <w:rsid w:val="003441C4"/>
    <w:rsid w:val="003450FF"/>
    <w:rsid w:val="003464D0"/>
    <w:rsid w:val="00351CF5"/>
    <w:rsid w:val="0035233F"/>
    <w:rsid w:val="00353B58"/>
    <w:rsid w:val="003552BB"/>
    <w:rsid w:val="00356653"/>
    <w:rsid w:val="0035743F"/>
    <w:rsid w:val="003577D7"/>
    <w:rsid w:val="00357BE2"/>
    <w:rsid w:val="00360EBC"/>
    <w:rsid w:val="0036163F"/>
    <w:rsid w:val="0036170C"/>
    <w:rsid w:val="00361B4C"/>
    <w:rsid w:val="003641A9"/>
    <w:rsid w:val="003643C6"/>
    <w:rsid w:val="00365162"/>
    <w:rsid w:val="00366250"/>
    <w:rsid w:val="00366E0F"/>
    <w:rsid w:val="00367484"/>
    <w:rsid w:val="003745F5"/>
    <w:rsid w:val="003754D7"/>
    <w:rsid w:val="003758BB"/>
    <w:rsid w:val="00375D8F"/>
    <w:rsid w:val="00375EEF"/>
    <w:rsid w:val="00381A72"/>
    <w:rsid w:val="00381E51"/>
    <w:rsid w:val="0038415C"/>
    <w:rsid w:val="00384676"/>
    <w:rsid w:val="00385687"/>
    <w:rsid w:val="00386897"/>
    <w:rsid w:val="00386E6F"/>
    <w:rsid w:val="00386EFA"/>
    <w:rsid w:val="00390266"/>
    <w:rsid w:val="00390857"/>
    <w:rsid w:val="003915B4"/>
    <w:rsid w:val="00391968"/>
    <w:rsid w:val="00391D25"/>
    <w:rsid w:val="00391FBB"/>
    <w:rsid w:val="0039320A"/>
    <w:rsid w:val="00394F16"/>
    <w:rsid w:val="00397B5D"/>
    <w:rsid w:val="003A26EB"/>
    <w:rsid w:val="003A3237"/>
    <w:rsid w:val="003A4BF3"/>
    <w:rsid w:val="003A5B7C"/>
    <w:rsid w:val="003A6996"/>
    <w:rsid w:val="003B0F87"/>
    <w:rsid w:val="003B1A36"/>
    <w:rsid w:val="003B363A"/>
    <w:rsid w:val="003B420D"/>
    <w:rsid w:val="003B5D10"/>
    <w:rsid w:val="003C0679"/>
    <w:rsid w:val="003C153F"/>
    <w:rsid w:val="003C1570"/>
    <w:rsid w:val="003C1A15"/>
    <w:rsid w:val="003C3E94"/>
    <w:rsid w:val="003C4D09"/>
    <w:rsid w:val="003C4E89"/>
    <w:rsid w:val="003C5D27"/>
    <w:rsid w:val="003C6C16"/>
    <w:rsid w:val="003D1960"/>
    <w:rsid w:val="003D312E"/>
    <w:rsid w:val="003D7344"/>
    <w:rsid w:val="003D794D"/>
    <w:rsid w:val="003E04CA"/>
    <w:rsid w:val="003E15F5"/>
    <w:rsid w:val="003E28CB"/>
    <w:rsid w:val="003E3058"/>
    <w:rsid w:val="003E37CE"/>
    <w:rsid w:val="003E3A19"/>
    <w:rsid w:val="003E4015"/>
    <w:rsid w:val="003E5F03"/>
    <w:rsid w:val="003E6386"/>
    <w:rsid w:val="003E6671"/>
    <w:rsid w:val="003E6FDD"/>
    <w:rsid w:val="003E76A9"/>
    <w:rsid w:val="003F0809"/>
    <w:rsid w:val="003F104B"/>
    <w:rsid w:val="003F13CB"/>
    <w:rsid w:val="003F2268"/>
    <w:rsid w:val="003F2766"/>
    <w:rsid w:val="003F38BA"/>
    <w:rsid w:val="003F3FC9"/>
    <w:rsid w:val="003F4CD6"/>
    <w:rsid w:val="003F54EA"/>
    <w:rsid w:val="003F6A8C"/>
    <w:rsid w:val="003F7428"/>
    <w:rsid w:val="003F755C"/>
    <w:rsid w:val="00400A18"/>
    <w:rsid w:val="00400BFD"/>
    <w:rsid w:val="00401F7E"/>
    <w:rsid w:val="00404A87"/>
    <w:rsid w:val="00404CBE"/>
    <w:rsid w:val="00406F01"/>
    <w:rsid w:val="00407E13"/>
    <w:rsid w:val="004100E0"/>
    <w:rsid w:val="00410921"/>
    <w:rsid w:val="00412B4C"/>
    <w:rsid w:val="004131AF"/>
    <w:rsid w:val="00413921"/>
    <w:rsid w:val="00413E95"/>
    <w:rsid w:val="00416D50"/>
    <w:rsid w:val="00416FD5"/>
    <w:rsid w:val="00417772"/>
    <w:rsid w:val="00420404"/>
    <w:rsid w:val="00420500"/>
    <w:rsid w:val="00420E6A"/>
    <w:rsid w:val="004222B3"/>
    <w:rsid w:val="004230CE"/>
    <w:rsid w:val="00423923"/>
    <w:rsid w:val="0042424C"/>
    <w:rsid w:val="00425035"/>
    <w:rsid w:val="00425A9E"/>
    <w:rsid w:val="00426AB3"/>
    <w:rsid w:val="00426CF6"/>
    <w:rsid w:val="00426D6B"/>
    <w:rsid w:val="00430215"/>
    <w:rsid w:val="00430BBF"/>
    <w:rsid w:val="00431E6C"/>
    <w:rsid w:val="00432B07"/>
    <w:rsid w:val="00433660"/>
    <w:rsid w:val="00433CE7"/>
    <w:rsid w:val="00434A74"/>
    <w:rsid w:val="00436086"/>
    <w:rsid w:val="00441921"/>
    <w:rsid w:val="00441D00"/>
    <w:rsid w:val="004433AE"/>
    <w:rsid w:val="00443BD9"/>
    <w:rsid w:val="0044401C"/>
    <w:rsid w:val="00444FD8"/>
    <w:rsid w:val="004457D2"/>
    <w:rsid w:val="00445C3B"/>
    <w:rsid w:val="00446A8D"/>
    <w:rsid w:val="0045180A"/>
    <w:rsid w:val="00452738"/>
    <w:rsid w:val="00455532"/>
    <w:rsid w:val="004558DB"/>
    <w:rsid w:val="00456091"/>
    <w:rsid w:val="00457E94"/>
    <w:rsid w:val="00460407"/>
    <w:rsid w:val="0046062A"/>
    <w:rsid w:val="00461F1A"/>
    <w:rsid w:val="00463E68"/>
    <w:rsid w:val="00466131"/>
    <w:rsid w:val="00466321"/>
    <w:rsid w:val="00466A4D"/>
    <w:rsid w:val="00467B1A"/>
    <w:rsid w:val="00471FD1"/>
    <w:rsid w:val="00473281"/>
    <w:rsid w:val="00473BF0"/>
    <w:rsid w:val="00476554"/>
    <w:rsid w:val="00476AF3"/>
    <w:rsid w:val="00476E74"/>
    <w:rsid w:val="00477865"/>
    <w:rsid w:val="004802A4"/>
    <w:rsid w:val="004828C6"/>
    <w:rsid w:val="00484B9B"/>
    <w:rsid w:val="00484FAD"/>
    <w:rsid w:val="004855F6"/>
    <w:rsid w:val="0048661E"/>
    <w:rsid w:val="00486EB1"/>
    <w:rsid w:val="004904DB"/>
    <w:rsid w:val="00490E37"/>
    <w:rsid w:val="004910D6"/>
    <w:rsid w:val="00493678"/>
    <w:rsid w:val="004943B6"/>
    <w:rsid w:val="00494670"/>
    <w:rsid w:val="004949EB"/>
    <w:rsid w:val="00495FD9"/>
    <w:rsid w:val="00496081"/>
    <w:rsid w:val="0049667B"/>
    <w:rsid w:val="004A01A9"/>
    <w:rsid w:val="004A1FE3"/>
    <w:rsid w:val="004A22FD"/>
    <w:rsid w:val="004A28EE"/>
    <w:rsid w:val="004A2F89"/>
    <w:rsid w:val="004A3823"/>
    <w:rsid w:val="004A38E3"/>
    <w:rsid w:val="004A41ED"/>
    <w:rsid w:val="004A4468"/>
    <w:rsid w:val="004A470E"/>
    <w:rsid w:val="004A4D3A"/>
    <w:rsid w:val="004A52E1"/>
    <w:rsid w:val="004A62BF"/>
    <w:rsid w:val="004B0111"/>
    <w:rsid w:val="004B04A0"/>
    <w:rsid w:val="004B0A09"/>
    <w:rsid w:val="004B2E7F"/>
    <w:rsid w:val="004B378E"/>
    <w:rsid w:val="004B3C77"/>
    <w:rsid w:val="004B51F9"/>
    <w:rsid w:val="004B5913"/>
    <w:rsid w:val="004B72F3"/>
    <w:rsid w:val="004C0838"/>
    <w:rsid w:val="004C2371"/>
    <w:rsid w:val="004C28DB"/>
    <w:rsid w:val="004D2591"/>
    <w:rsid w:val="004D2CF1"/>
    <w:rsid w:val="004D3944"/>
    <w:rsid w:val="004D3C6D"/>
    <w:rsid w:val="004D4C5D"/>
    <w:rsid w:val="004D68CB"/>
    <w:rsid w:val="004D7F96"/>
    <w:rsid w:val="004E1835"/>
    <w:rsid w:val="004E2B57"/>
    <w:rsid w:val="004E4572"/>
    <w:rsid w:val="004E6946"/>
    <w:rsid w:val="004E69C3"/>
    <w:rsid w:val="004E709A"/>
    <w:rsid w:val="004E7B11"/>
    <w:rsid w:val="004E7D4E"/>
    <w:rsid w:val="004F0025"/>
    <w:rsid w:val="004F11B4"/>
    <w:rsid w:val="004F1AD8"/>
    <w:rsid w:val="004F512E"/>
    <w:rsid w:val="004F6E8B"/>
    <w:rsid w:val="004F7CBD"/>
    <w:rsid w:val="005032FF"/>
    <w:rsid w:val="005039CB"/>
    <w:rsid w:val="0050558F"/>
    <w:rsid w:val="00505E5A"/>
    <w:rsid w:val="00506286"/>
    <w:rsid w:val="00506519"/>
    <w:rsid w:val="00510813"/>
    <w:rsid w:val="00511990"/>
    <w:rsid w:val="00511ABB"/>
    <w:rsid w:val="00511DE0"/>
    <w:rsid w:val="00514759"/>
    <w:rsid w:val="00514870"/>
    <w:rsid w:val="00514B9B"/>
    <w:rsid w:val="0051516E"/>
    <w:rsid w:val="0051653C"/>
    <w:rsid w:val="00516A68"/>
    <w:rsid w:val="00517F02"/>
    <w:rsid w:val="00521CFA"/>
    <w:rsid w:val="00524303"/>
    <w:rsid w:val="00524335"/>
    <w:rsid w:val="005258A2"/>
    <w:rsid w:val="005263DD"/>
    <w:rsid w:val="00526994"/>
    <w:rsid w:val="00527669"/>
    <w:rsid w:val="005313EB"/>
    <w:rsid w:val="00531EF1"/>
    <w:rsid w:val="00533F79"/>
    <w:rsid w:val="00535386"/>
    <w:rsid w:val="00537853"/>
    <w:rsid w:val="005401AE"/>
    <w:rsid w:val="005405C6"/>
    <w:rsid w:val="00540ADB"/>
    <w:rsid w:val="0054193A"/>
    <w:rsid w:val="00542B61"/>
    <w:rsid w:val="00542DFF"/>
    <w:rsid w:val="00542E07"/>
    <w:rsid w:val="005431E8"/>
    <w:rsid w:val="00545424"/>
    <w:rsid w:val="00550538"/>
    <w:rsid w:val="00553C68"/>
    <w:rsid w:val="005548E7"/>
    <w:rsid w:val="00554A7B"/>
    <w:rsid w:val="00554D5E"/>
    <w:rsid w:val="0055572C"/>
    <w:rsid w:val="005559AD"/>
    <w:rsid w:val="00555A39"/>
    <w:rsid w:val="00557D90"/>
    <w:rsid w:val="0056106A"/>
    <w:rsid w:val="00561230"/>
    <w:rsid w:val="005612AC"/>
    <w:rsid w:val="0056227E"/>
    <w:rsid w:val="00566CBC"/>
    <w:rsid w:val="00567A59"/>
    <w:rsid w:val="005713BA"/>
    <w:rsid w:val="005720AE"/>
    <w:rsid w:val="00573CB3"/>
    <w:rsid w:val="00576E5D"/>
    <w:rsid w:val="0057726E"/>
    <w:rsid w:val="00577B2D"/>
    <w:rsid w:val="00580F53"/>
    <w:rsid w:val="005813AD"/>
    <w:rsid w:val="00581B3B"/>
    <w:rsid w:val="00582702"/>
    <w:rsid w:val="00585AA0"/>
    <w:rsid w:val="0058659F"/>
    <w:rsid w:val="00587D94"/>
    <w:rsid w:val="00587F66"/>
    <w:rsid w:val="00590732"/>
    <w:rsid w:val="005915F3"/>
    <w:rsid w:val="00591B90"/>
    <w:rsid w:val="005926A9"/>
    <w:rsid w:val="005939F6"/>
    <w:rsid w:val="00594D77"/>
    <w:rsid w:val="00596934"/>
    <w:rsid w:val="005969E4"/>
    <w:rsid w:val="005A06B7"/>
    <w:rsid w:val="005A10CB"/>
    <w:rsid w:val="005A1759"/>
    <w:rsid w:val="005A2BDF"/>
    <w:rsid w:val="005A2FE6"/>
    <w:rsid w:val="005A4753"/>
    <w:rsid w:val="005A48FB"/>
    <w:rsid w:val="005A562E"/>
    <w:rsid w:val="005A597B"/>
    <w:rsid w:val="005A68A7"/>
    <w:rsid w:val="005A7944"/>
    <w:rsid w:val="005B032D"/>
    <w:rsid w:val="005B0F1A"/>
    <w:rsid w:val="005B5098"/>
    <w:rsid w:val="005C0656"/>
    <w:rsid w:val="005C0CB1"/>
    <w:rsid w:val="005C1A39"/>
    <w:rsid w:val="005C2F90"/>
    <w:rsid w:val="005C360D"/>
    <w:rsid w:val="005C3BBE"/>
    <w:rsid w:val="005C3DC0"/>
    <w:rsid w:val="005C4785"/>
    <w:rsid w:val="005C70C0"/>
    <w:rsid w:val="005D0CDA"/>
    <w:rsid w:val="005D1C73"/>
    <w:rsid w:val="005D2CA4"/>
    <w:rsid w:val="005D36AB"/>
    <w:rsid w:val="005D379C"/>
    <w:rsid w:val="005D3C59"/>
    <w:rsid w:val="005D404D"/>
    <w:rsid w:val="005D40B0"/>
    <w:rsid w:val="005D6AD9"/>
    <w:rsid w:val="005D7136"/>
    <w:rsid w:val="005D74C9"/>
    <w:rsid w:val="005E09F9"/>
    <w:rsid w:val="005E13CE"/>
    <w:rsid w:val="005E4966"/>
    <w:rsid w:val="005E5E9A"/>
    <w:rsid w:val="005E630D"/>
    <w:rsid w:val="005E6417"/>
    <w:rsid w:val="005E7E36"/>
    <w:rsid w:val="005F2B4C"/>
    <w:rsid w:val="005F488C"/>
    <w:rsid w:val="005F57D1"/>
    <w:rsid w:val="005F6BE7"/>
    <w:rsid w:val="005F7295"/>
    <w:rsid w:val="005F7681"/>
    <w:rsid w:val="005F78EB"/>
    <w:rsid w:val="005F7A96"/>
    <w:rsid w:val="006028F4"/>
    <w:rsid w:val="00602B3B"/>
    <w:rsid w:val="00604782"/>
    <w:rsid w:val="00605AD3"/>
    <w:rsid w:val="006067F4"/>
    <w:rsid w:val="00606A67"/>
    <w:rsid w:val="00607C8A"/>
    <w:rsid w:val="006105EA"/>
    <w:rsid w:val="00610E71"/>
    <w:rsid w:val="006111C1"/>
    <w:rsid w:val="00611433"/>
    <w:rsid w:val="006119A0"/>
    <w:rsid w:val="0061226E"/>
    <w:rsid w:val="006135B7"/>
    <w:rsid w:val="00613937"/>
    <w:rsid w:val="006139DA"/>
    <w:rsid w:val="00614B78"/>
    <w:rsid w:val="006152D6"/>
    <w:rsid w:val="0061543C"/>
    <w:rsid w:val="006159F5"/>
    <w:rsid w:val="00617CC3"/>
    <w:rsid w:val="00620695"/>
    <w:rsid w:val="00620F34"/>
    <w:rsid w:val="006216E9"/>
    <w:rsid w:val="00621F69"/>
    <w:rsid w:val="00622B3D"/>
    <w:rsid w:val="00623415"/>
    <w:rsid w:val="00623AE9"/>
    <w:rsid w:val="006248F5"/>
    <w:rsid w:val="00624A8B"/>
    <w:rsid w:val="00625980"/>
    <w:rsid w:val="00625FE6"/>
    <w:rsid w:val="006272CC"/>
    <w:rsid w:val="00627507"/>
    <w:rsid w:val="006275ED"/>
    <w:rsid w:val="00627882"/>
    <w:rsid w:val="00631118"/>
    <w:rsid w:val="00631704"/>
    <w:rsid w:val="00633F27"/>
    <w:rsid w:val="0063456B"/>
    <w:rsid w:val="006377A6"/>
    <w:rsid w:val="00637A3D"/>
    <w:rsid w:val="006411EF"/>
    <w:rsid w:val="0064178E"/>
    <w:rsid w:val="006421B2"/>
    <w:rsid w:val="00643C13"/>
    <w:rsid w:val="00645BED"/>
    <w:rsid w:val="006475BB"/>
    <w:rsid w:val="006478AE"/>
    <w:rsid w:val="00647B35"/>
    <w:rsid w:val="006501D6"/>
    <w:rsid w:val="0065056D"/>
    <w:rsid w:val="00650CB8"/>
    <w:rsid w:val="006519CE"/>
    <w:rsid w:val="0065361C"/>
    <w:rsid w:val="0065694D"/>
    <w:rsid w:val="006611A5"/>
    <w:rsid w:val="00661A24"/>
    <w:rsid w:val="00661E0B"/>
    <w:rsid w:val="00662C2D"/>
    <w:rsid w:val="006633DB"/>
    <w:rsid w:val="0066341A"/>
    <w:rsid w:val="00663B67"/>
    <w:rsid w:val="0066449D"/>
    <w:rsid w:val="006645AF"/>
    <w:rsid w:val="00664D84"/>
    <w:rsid w:val="00666D20"/>
    <w:rsid w:val="006672CC"/>
    <w:rsid w:val="0066781C"/>
    <w:rsid w:val="0067086A"/>
    <w:rsid w:val="0067137B"/>
    <w:rsid w:val="0067373D"/>
    <w:rsid w:val="006739AD"/>
    <w:rsid w:val="00674316"/>
    <w:rsid w:val="006748B8"/>
    <w:rsid w:val="0067714B"/>
    <w:rsid w:val="006775C3"/>
    <w:rsid w:val="006778B0"/>
    <w:rsid w:val="006805C9"/>
    <w:rsid w:val="00680C93"/>
    <w:rsid w:val="00680D66"/>
    <w:rsid w:val="0068114E"/>
    <w:rsid w:val="00682224"/>
    <w:rsid w:val="006845C5"/>
    <w:rsid w:val="00684AA5"/>
    <w:rsid w:val="0068560E"/>
    <w:rsid w:val="00686A79"/>
    <w:rsid w:val="00687B57"/>
    <w:rsid w:val="0069290A"/>
    <w:rsid w:val="00694814"/>
    <w:rsid w:val="0069775A"/>
    <w:rsid w:val="00697813"/>
    <w:rsid w:val="006A1F57"/>
    <w:rsid w:val="006A2146"/>
    <w:rsid w:val="006A2A57"/>
    <w:rsid w:val="006A3469"/>
    <w:rsid w:val="006A3EE8"/>
    <w:rsid w:val="006A4645"/>
    <w:rsid w:val="006A4DA4"/>
    <w:rsid w:val="006A518A"/>
    <w:rsid w:val="006A51B0"/>
    <w:rsid w:val="006A72BF"/>
    <w:rsid w:val="006B03F2"/>
    <w:rsid w:val="006B1964"/>
    <w:rsid w:val="006B20E5"/>
    <w:rsid w:val="006B37DC"/>
    <w:rsid w:val="006B4C68"/>
    <w:rsid w:val="006B4F68"/>
    <w:rsid w:val="006B7F0E"/>
    <w:rsid w:val="006C0032"/>
    <w:rsid w:val="006C0052"/>
    <w:rsid w:val="006C043B"/>
    <w:rsid w:val="006C0592"/>
    <w:rsid w:val="006C0F10"/>
    <w:rsid w:val="006C20D9"/>
    <w:rsid w:val="006C272E"/>
    <w:rsid w:val="006C2CB4"/>
    <w:rsid w:val="006C2EEF"/>
    <w:rsid w:val="006C34FE"/>
    <w:rsid w:val="006C3E3C"/>
    <w:rsid w:val="006C3FA3"/>
    <w:rsid w:val="006C5479"/>
    <w:rsid w:val="006C6801"/>
    <w:rsid w:val="006C7137"/>
    <w:rsid w:val="006C73B8"/>
    <w:rsid w:val="006C74A6"/>
    <w:rsid w:val="006C7D63"/>
    <w:rsid w:val="006D02D2"/>
    <w:rsid w:val="006D0BD4"/>
    <w:rsid w:val="006D0F97"/>
    <w:rsid w:val="006D12C2"/>
    <w:rsid w:val="006D13B5"/>
    <w:rsid w:val="006D2563"/>
    <w:rsid w:val="006D30AB"/>
    <w:rsid w:val="006D370E"/>
    <w:rsid w:val="006D4D80"/>
    <w:rsid w:val="006E0330"/>
    <w:rsid w:val="006E0695"/>
    <w:rsid w:val="006E12FF"/>
    <w:rsid w:val="006E3092"/>
    <w:rsid w:val="006E492C"/>
    <w:rsid w:val="006E5147"/>
    <w:rsid w:val="006E607E"/>
    <w:rsid w:val="006E705F"/>
    <w:rsid w:val="006F0265"/>
    <w:rsid w:val="006F0AE7"/>
    <w:rsid w:val="006F0FD5"/>
    <w:rsid w:val="006F1693"/>
    <w:rsid w:val="006F343E"/>
    <w:rsid w:val="006F5D76"/>
    <w:rsid w:val="006F5E9B"/>
    <w:rsid w:val="006F6052"/>
    <w:rsid w:val="006F75AA"/>
    <w:rsid w:val="007002EA"/>
    <w:rsid w:val="007006E9"/>
    <w:rsid w:val="00701F63"/>
    <w:rsid w:val="00702188"/>
    <w:rsid w:val="0070252D"/>
    <w:rsid w:val="0070527C"/>
    <w:rsid w:val="00706649"/>
    <w:rsid w:val="00706C5D"/>
    <w:rsid w:val="00714CA0"/>
    <w:rsid w:val="00715138"/>
    <w:rsid w:val="007157EC"/>
    <w:rsid w:val="00716B6F"/>
    <w:rsid w:val="0071735F"/>
    <w:rsid w:val="007175DC"/>
    <w:rsid w:val="00721955"/>
    <w:rsid w:val="007220B9"/>
    <w:rsid w:val="00722647"/>
    <w:rsid w:val="00722C75"/>
    <w:rsid w:val="007237DC"/>
    <w:rsid w:val="007258A4"/>
    <w:rsid w:val="00725C9C"/>
    <w:rsid w:val="00731503"/>
    <w:rsid w:val="007318C8"/>
    <w:rsid w:val="0073230A"/>
    <w:rsid w:val="00732922"/>
    <w:rsid w:val="00733482"/>
    <w:rsid w:val="00735A5D"/>
    <w:rsid w:val="00736834"/>
    <w:rsid w:val="007376AA"/>
    <w:rsid w:val="007425D0"/>
    <w:rsid w:val="007429BF"/>
    <w:rsid w:val="0074418B"/>
    <w:rsid w:val="00747528"/>
    <w:rsid w:val="00750DF6"/>
    <w:rsid w:val="0075162E"/>
    <w:rsid w:val="00751A42"/>
    <w:rsid w:val="00752192"/>
    <w:rsid w:val="00752BE8"/>
    <w:rsid w:val="00752EBE"/>
    <w:rsid w:val="00754034"/>
    <w:rsid w:val="00754DD2"/>
    <w:rsid w:val="007562E9"/>
    <w:rsid w:val="007563A6"/>
    <w:rsid w:val="00756556"/>
    <w:rsid w:val="00757963"/>
    <w:rsid w:val="00760328"/>
    <w:rsid w:val="007618C4"/>
    <w:rsid w:val="00762126"/>
    <w:rsid w:val="007633CE"/>
    <w:rsid w:val="00766F4B"/>
    <w:rsid w:val="00767980"/>
    <w:rsid w:val="00770B19"/>
    <w:rsid w:val="007711CF"/>
    <w:rsid w:val="007721C0"/>
    <w:rsid w:val="0077463F"/>
    <w:rsid w:val="00774F2A"/>
    <w:rsid w:val="00776EFD"/>
    <w:rsid w:val="00777103"/>
    <w:rsid w:val="00777CAE"/>
    <w:rsid w:val="00780CA4"/>
    <w:rsid w:val="00781323"/>
    <w:rsid w:val="0078199F"/>
    <w:rsid w:val="00781D3F"/>
    <w:rsid w:val="00782EA7"/>
    <w:rsid w:val="00782FD1"/>
    <w:rsid w:val="007836EA"/>
    <w:rsid w:val="00783F6B"/>
    <w:rsid w:val="00783F87"/>
    <w:rsid w:val="00784A54"/>
    <w:rsid w:val="00784CDA"/>
    <w:rsid w:val="0078595E"/>
    <w:rsid w:val="00785FBA"/>
    <w:rsid w:val="0078629C"/>
    <w:rsid w:val="007872A8"/>
    <w:rsid w:val="007906C4"/>
    <w:rsid w:val="00790702"/>
    <w:rsid w:val="007909F1"/>
    <w:rsid w:val="00791D06"/>
    <w:rsid w:val="00792D68"/>
    <w:rsid w:val="007940EA"/>
    <w:rsid w:val="007950E7"/>
    <w:rsid w:val="007967E8"/>
    <w:rsid w:val="00796D85"/>
    <w:rsid w:val="007971A9"/>
    <w:rsid w:val="007971C4"/>
    <w:rsid w:val="007A034A"/>
    <w:rsid w:val="007A1447"/>
    <w:rsid w:val="007A1C2B"/>
    <w:rsid w:val="007A2170"/>
    <w:rsid w:val="007A22BF"/>
    <w:rsid w:val="007A30BE"/>
    <w:rsid w:val="007A3323"/>
    <w:rsid w:val="007A504F"/>
    <w:rsid w:val="007A50EA"/>
    <w:rsid w:val="007A5C5A"/>
    <w:rsid w:val="007A6271"/>
    <w:rsid w:val="007A695D"/>
    <w:rsid w:val="007A7427"/>
    <w:rsid w:val="007B19F9"/>
    <w:rsid w:val="007B3314"/>
    <w:rsid w:val="007B3B7F"/>
    <w:rsid w:val="007B40AC"/>
    <w:rsid w:val="007B453C"/>
    <w:rsid w:val="007B5ABF"/>
    <w:rsid w:val="007B64A8"/>
    <w:rsid w:val="007B6B35"/>
    <w:rsid w:val="007B72B8"/>
    <w:rsid w:val="007B7A58"/>
    <w:rsid w:val="007C094C"/>
    <w:rsid w:val="007C0CE4"/>
    <w:rsid w:val="007C12C7"/>
    <w:rsid w:val="007C1A7D"/>
    <w:rsid w:val="007C21B5"/>
    <w:rsid w:val="007C2C2A"/>
    <w:rsid w:val="007C43FD"/>
    <w:rsid w:val="007C618A"/>
    <w:rsid w:val="007C6A6B"/>
    <w:rsid w:val="007C7B63"/>
    <w:rsid w:val="007D3BFB"/>
    <w:rsid w:val="007D4913"/>
    <w:rsid w:val="007D56E1"/>
    <w:rsid w:val="007D5C63"/>
    <w:rsid w:val="007D6D38"/>
    <w:rsid w:val="007E07D7"/>
    <w:rsid w:val="007E3116"/>
    <w:rsid w:val="007E3477"/>
    <w:rsid w:val="007E4BD2"/>
    <w:rsid w:val="007E729F"/>
    <w:rsid w:val="007F1158"/>
    <w:rsid w:val="007F2F0C"/>
    <w:rsid w:val="007F34B2"/>
    <w:rsid w:val="007F3A84"/>
    <w:rsid w:val="007F48A5"/>
    <w:rsid w:val="007F760D"/>
    <w:rsid w:val="007F7F89"/>
    <w:rsid w:val="00801393"/>
    <w:rsid w:val="00801861"/>
    <w:rsid w:val="00801D7D"/>
    <w:rsid w:val="00801F56"/>
    <w:rsid w:val="008023B7"/>
    <w:rsid w:val="00802620"/>
    <w:rsid w:val="008028AA"/>
    <w:rsid w:val="00802F88"/>
    <w:rsid w:val="008035E6"/>
    <w:rsid w:val="00803858"/>
    <w:rsid w:val="008039CB"/>
    <w:rsid w:val="008045AE"/>
    <w:rsid w:val="0080609E"/>
    <w:rsid w:val="008070B8"/>
    <w:rsid w:val="00807552"/>
    <w:rsid w:val="0081064B"/>
    <w:rsid w:val="00811307"/>
    <w:rsid w:val="0081293E"/>
    <w:rsid w:val="00812BB5"/>
    <w:rsid w:val="00813A61"/>
    <w:rsid w:val="00814024"/>
    <w:rsid w:val="008147E0"/>
    <w:rsid w:val="00814D42"/>
    <w:rsid w:val="00815144"/>
    <w:rsid w:val="008151A3"/>
    <w:rsid w:val="00815465"/>
    <w:rsid w:val="00817E9A"/>
    <w:rsid w:val="0082107F"/>
    <w:rsid w:val="0082279E"/>
    <w:rsid w:val="00823FD2"/>
    <w:rsid w:val="00824381"/>
    <w:rsid w:val="00826AAA"/>
    <w:rsid w:val="00827026"/>
    <w:rsid w:val="008302A4"/>
    <w:rsid w:val="008306BD"/>
    <w:rsid w:val="008310C6"/>
    <w:rsid w:val="00831A80"/>
    <w:rsid w:val="00833575"/>
    <w:rsid w:val="00833743"/>
    <w:rsid w:val="008340A4"/>
    <w:rsid w:val="00834559"/>
    <w:rsid w:val="00834C56"/>
    <w:rsid w:val="008351BF"/>
    <w:rsid w:val="00837CDD"/>
    <w:rsid w:val="008404FD"/>
    <w:rsid w:val="00844F6E"/>
    <w:rsid w:val="00846330"/>
    <w:rsid w:val="00847AD9"/>
    <w:rsid w:val="00850ACC"/>
    <w:rsid w:val="00851095"/>
    <w:rsid w:val="008513E3"/>
    <w:rsid w:val="0085140E"/>
    <w:rsid w:val="008520B8"/>
    <w:rsid w:val="0085372B"/>
    <w:rsid w:val="00853954"/>
    <w:rsid w:val="00853C13"/>
    <w:rsid w:val="008561A5"/>
    <w:rsid w:val="008564C5"/>
    <w:rsid w:val="00856650"/>
    <w:rsid w:val="00856858"/>
    <w:rsid w:val="00856F5C"/>
    <w:rsid w:val="00857E50"/>
    <w:rsid w:val="008602B1"/>
    <w:rsid w:val="008602FA"/>
    <w:rsid w:val="00863EE6"/>
    <w:rsid w:val="00864B5E"/>
    <w:rsid w:val="00866563"/>
    <w:rsid w:val="00866866"/>
    <w:rsid w:val="0087135F"/>
    <w:rsid w:val="008719D0"/>
    <w:rsid w:val="00871C1B"/>
    <w:rsid w:val="008720AC"/>
    <w:rsid w:val="008729C2"/>
    <w:rsid w:val="008729EE"/>
    <w:rsid w:val="00872AF3"/>
    <w:rsid w:val="00872D94"/>
    <w:rsid w:val="00873CB2"/>
    <w:rsid w:val="00874780"/>
    <w:rsid w:val="008767BA"/>
    <w:rsid w:val="00877EC0"/>
    <w:rsid w:val="00877F50"/>
    <w:rsid w:val="00880364"/>
    <w:rsid w:val="00881303"/>
    <w:rsid w:val="00882B12"/>
    <w:rsid w:val="00882BE0"/>
    <w:rsid w:val="00887173"/>
    <w:rsid w:val="00891592"/>
    <w:rsid w:val="00891E9E"/>
    <w:rsid w:val="0089349E"/>
    <w:rsid w:val="00893DA3"/>
    <w:rsid w:val="00894189"/>
    <w:rsid w:val="00896CCE"/>
    <w:rsid w:val="00897730"/>
    <w:rsid w:val="008A1222"/>
    <w:rsid w:val="008A1D85"/>
    <w:rsid w:val="008A2F68"/>
    <w:rsid w:val="008A38EB"/>
    <w:rsid w:val="008A5B10"/>
    <w:rsid w:val="008A69FB"/>
    <w:rsid w:val="008A6B08"/>
    <w:rsid w:val="008A705A"/>
    <w:rsid w:val="008A7156"/>
    <w:rsid w:val="008A7698"/>
    <w:rsid w:val="008B25FA"/>
    <w:rsid w:val="008B3100"/>
    <w:rsid w:val="008B3918"/>
    <w:rsid w:val="008B450A"/>
    <w:rsid w:val="008B4550"/>
    <w:rsid w:val="008B458F"/>
    <w:rsid w:val="008B4643"/>
    <w:rsid w:val="008B4FA6"/>
    <w:rsid w:val="008B50B4"/>
    <w:rsid w:val="008B5282"/>
    <w:rsid w:val="008B54F3"/>
    <w:rsid w:val="008B6806"/>
    <w:rsid w:val="008B6A9D"/>
    <w:rsid w:val="008B6DE1"/>
    <w:rsid w:val="008B7C17"/>
    <w:rsid w:val="008C2C12"/>
    <w:rsid w:val="008C2D01"/>
    <w:rsid w:val="008C313F"/>
    <w:rsid w:val="008C376F"/>
    <w:rsid w:val="008C39F2"/>
    <w:rsid w:val="008C40E6"/>
    <w:rsid w:val="008C5150"/>
    <w:rsid w:val="008C7483"/>
    <w:rsid w:val="008D04BA"/>
    <w:rsid w:val="008D073F"/>
    <w:rsid w:val="008D0F7A"/>
    <w:rsid w:val="008D2399"/>
    <w:rsid w:val="008D2532"/>
    <w:rsid w:val="008D2A22"/>
    <w:rsid w:val="008D37EF"/>
    <w:rsid w:val="008D4C14"/>
    <w:rsid w:val="008D57CF"/>
    <w:rsid w:val="008D5D86"/>
    <w:rsid w:val="008D6204"/>
    <w:rsid w:val="008D68E4"/>
    <w:rsid w:val="008E0506"/>
    <w:rsid w:val="008E068A"/>
    <w:rsid w:val="008E0763"/>
    <w:rsid w:val="008E0CFF"/>
    <w:rsid w:val="008E1CDD"/>
    <w:rsid w:val="008E5138"/>
    <w:rsid w:val="008E54E2"/>
    <w:rsid w:val="008E5A6B"/>
    <w:rsid w:val="008E5B87"/>
    <w:rsid w:val="008E5D6B"/>
    <w:rsid w:val="008E645B"/>
    <w:rsid w:val="008E76F0"/>
    <w:rsid w:val="008E7A67"/>
    <w:rsid w:val="008F15FE"/>
    <w:rsid w:val="008F175A"/>
    <w:rsid w:val="008F2335"/>
    <w:rsid w:val="008F2D29"/>
    <w:rsid w:val="008F5187"/>
    <w:rsid w:val="008F60D8"/>
    <w:rsid w:val="008F68B8"/>
    <w:rsid w:val="008F7C8D"/>
    <w:rsid w:val="00900CCE"/>
    <w:rsid w:val="00902073"/>
    <w:rsid w:val="00902727"/>
    <w:rsid w:val="00902FC1"/>
    <w:rsid w:val="0090312B"/>
    <w:rsid w:val="00903620"/>
    <w:rsid w:val="00905131"/>
    <w:rsid w:val="00906242"/>
    <w:rsid w:val="00906534"/>
    <w:rsid w:val="009068E6"/>
    <w:rsid w:val="00906C62"/>
    <w:rsid w:val="00907453"/>
    <w:rsid w:val="0090774F"/>
    <w:rsid w:val="00907B4B"/>
    <w:rsid w:val="00912FDB"/>
    <w:rsid w:val="00914EFC"/>
    <w:rsid w:val="00917022"/>
    <w:rsid w:val="00917046"/>
    <w:rsid w:val="0091736D"/>
    <w:rsid w:val="009174A2"/>
    <w:rsid w:val="00917ED4"/>
    <w:rsid w:val="00922C9C"/>
    <w:rsid w:val="0092492B"/>
    <w:rsid w:val="00925784"/>
    <w:rsid w:val="00926066"/>
    <w:rsid w:val="009261E5"/>
    <w:rsid w:val="00926FBB"/>
    <w:rsid w:val="00927DC6"/>
    <w:rsid w:val="0093037A"/>
    <w:rsid w:val="00931B84"/>
    <w:rsid w:val="00931E25"/>
    <w:rsid w:val="00933ADC"/>
    <w:rsid w:val="00934C6B"/>
    <w:rsid w:val="00936D6B"/>
    <w:rsid w:val="009370AC"/>
    <w:rsid w:val="009407D3"/>
    <w:rsid w:val="0094154D"/>
    <w:rsid w:val="009415A9"/>
    <w:rsid w:val="009417B6"/>
    <w:rsid w:val="0094424C"/>
    <w:rsid w:val="009448DA"/>
    <w:rsid w:val="00944FDF"/>
    <w:rsid w:val="009458D5"/>
    <w:rsid w:val="00945DE3"/>
    <w:rsid w:val="00947149"/>
    <w:rsid w:val="00947BA3"/>
    <w:rsid w:val="009506F2"/>
    <w:rsid w:val="0095077A"/>
    <w:rsid w:val="0095155F"/>
    <w:rsid w:val="00952510"/>
    <w:rsid w:val="00954429"/>
    <w:rsid w:val="009563CE"/>
    <w:rsid w:val="0095662E"/>
    <w:rsid w:val="00957B95"/>
    <w:rsid w:val="00964439"/>
    <w:rsid w:val="00964B88"/>
    <w:rsid w:val="00964C87"/>
    <w:rsid w:val="00965D0F"/>
    <w:rsid w:val="00966A83"/>
    <w:rsid w:val="0096715B"/>
    <w:rsid w:val="0096757B"/>
    <w:rsid w:val="00967C8E"/>
    <w:rsid w:val="009708BA"/>
    <w:rsid w:val="00972593"/>
    <w:rsid w:val="00972619"/>
    <w:rsid w:val="009729AB"/>
    <w:rsid w:val="00974274"/>
    <w:rsid w:val="00974409"/>
    <w:rsid w:val="00976328"/>
    <w:rsid w:val="0097680D"/>
    <w:rsid w:val="00980EF0"/>
    <w:rsid w:val="009819CD"/>
    <w:rsid w:val="00981FF5"/>
    <w:rsid w:val="0098230A"/>
    <w:rsid w:val="00982438"/>
    <w:rsid w:val="0098402D"/>
    <w:rsid w:val="0098404C"/>
    <w:rsid w:val="00984B7B"/>
    <w:rsid w:val="00985283"/>
    <w:rsid w:val="00985771"/>
    <w:rsid w:val="00986538"/>
    <w:rsid w:val="009871B2"/>
    <w:rsid w:val="009874F5"/>
    <w:rsid w:val="009917BA"/>
    <w:rsid w:val="00991C66"/>
    <w:rsid w:val="00993AA9"/>
    <w:rsid w:val="00993CE5"/>
    <w:rsid w:val="009949DC"/>
    <w:rsid w:val="00995992"/>
    <w:rsid w:val="009A03E5"/>
    <w:rsid w:val="009A03F7"/>
    <w:rsid w:val="009A0A2D"/>
    <w:rsid w:val="009A0D45"/>
    <w:rsid w:val="009A0F3B"/>
    <w:rsid w:val="009A1067"/>
    <w:rsid w:val="009A1BB4"/>
    <w:rsid w:val="009A2628"/>
    <w:rsid w:val="009A3200"/>
    <w:rsid w:val="009A330C"/>
    <w:rsid w:val="009A3390"/>
    <w:rsid w:val="009A5CC6"/>
    <w:rsid w:val="009A6A3C"/>
    <w:rsid w:val="009A6A45"/>
    <w:rsid w:val="009A77DF"/>
    <w:rsid w:val="009A7BC4"/>
    <w:rsid w:val="009B0175"/>
    <w:rsid w:val="009B0897"/>
    <w:rsid w:val="009B0979"/>
    <w:rsid w:val="009B158F"/>
    <w:rsid w:val="009B1A35"/>
    <w:rsid w:val="009B1AF4"/>
    <w:rsid w:val="009B1EA5"/>
    <w:rsid w:val="009B2231"/>
    <w:rsid w:val="009B25D6"/>
    <w:rsid w:val="009B2AC3"/>
    <w:rsid w:val="009B4E72"/>
    <w:rsid w:val="009B57E0"/>
    <w:rsid w:val="009B7BD9"/>
    <w:rsid w:val="009C0026"/>
    <w:rsid w:val="009C31B2"/>
    <w:rsid w:val="009C3544"/>
    <w:rsid w:val="009C7358"/>
    <w:rsid w:val="009C7DD5"/>
    <w:rsid w:val="009D0217"/>
    <w:rsid w:val="009D13E1"/>
    <w:rsid w:val="009D1487"/>
    <w:rsid w:val="009D1A4E"/>
    <w:rsid w:val="009D20F6"/>
    <w:rsid w:val="009D2282"/>
    <w:rsid w:val="009D257E"/>
    <w:rsid w:val="009D266C"/>
    <w:rsid w:val="009D4B02"/>
    <w:rsid w:val="009D5E38"/>
    <w:rsid w:val="009D63A2"/>
    <w:rsid w:val="009E0452"/>
    <w:rsid w:val="009E196B"/>
    <w:rsid w:val="009E227D"/>
    <w:rsid w:val="009E4F77"/>
    <w:rsid w:val="009E5019"/>
    <w:rsid w:val="009E5307"/>
    <w:rsid w:val="009E5FCC"/>
    <w:rsid w:val="009E6719"/>
    <w:rsid w:val="009E69FB"/>
    <w:rsid w:val="009F1330"/>
    <w:rsid w:val="009F495B"/>
    <w:rsid w:val="009F518A"/>
    <w:rsid w:val="009F72BA"/>
    <w:rsid w:val="00A0207C"/>
    <w:rsid w:val="00A029DF"/>
    <w:rsid w:val="00A02ED8"/>
    <w:rsid w:val="00A0311F"/>
    <w:rsid w:val="00A035BA"/>
    <w:rsid w:val="00A04AF5"/>
    <w:rsid w:val="00A04F1B"/>
    <w:rsid w:val="00A0501B"/>
    <w:rsid w:val="00A05BDA"/>
    <w:rsid w:val="00A06CB4"/>
    <w:rsid w:val="00A06EFC"/>
    <w:rsid w:val="00A0743D"/>
    <w:rsid w:val="00A07493"/>
    <w:rsid w:val="00A108A9"/>
    <w:rsid w:val="00A12681"/>
    <w:rsid w:val="00A13062"/>
    <w:rsid w:val="00A1320C"/>
    <w:rsid w:val="00A135D5"/>
    <w:rsid w:val="00A1455B"/>
    <w:rsid w:val="00A14947"/>
    <w:rsid w:val="00A14A2B"/>
    <w:rsid w:val="00A14C47"/>
    <w:rsid w:val="00A15539"/>
    <w:rsid w:val="00A17002"/>
    <w:rsid w:val="00A21971"/>
    <w:rsid w:val="00A226F4"/>
    <w:rsid w:val="00A242AD"/>
    <w:rsid w:val="00A24414"/>
    <w:rsid w:val="00A262C8"/>
    <w:rsid w:val="00A31589"/>
    <w:rsid w:val="00A31A71"/>
    <w:rsid w:val="00A31E40"/>
    <w:rsid w:val="00A32327"/>
    <w:rsid w:val="00A32A83"/>
    <w:rsid w:val="00A32EFC"/>
    <w:rsid w:val="00A33B42"/>
    <w:rsid w:val="00A33B94"/>
    <w:rsid w:val="00A33F0D"/>
    <w:rsid w:val="00A34921"/>
    <w:rsid w:val="00A368DB"/>
    <w:rsid w:val="00A36F56"/>
    <w:rsid w:val="00A41BD1"/>
    <w:rsid w:val="00A423AA"/>
    <w:rsid w:val="00A42E0B"/>
    <w:rsid w:val="00A44144"/>
    <w:rsid w:val="00A46EA9"/>
    <w:rsid w:val="00A46F02"/>
    <w:rsid w:val="00A4724C"/>
    <w:rsid w:val="00A474DB"/>
    <w:rsid w:val="00A4788B"/>
    <w:rsid w:val="00A50504"/>
    <w:rsid w:val="00A51528"/>
    <w:rsid w:val="00A51D74"/>
    <w:rsid w:val="00A529F9"/>
    <w:rsid w:val="00A53EC6"/>
    <w:rsid w:val="00A54C8A"/>
    <w:rsid w:val="00A557E9"/>
    <w:rsid w:val="00A55C0F"/>
    <w:rsid w:val="00A55E66"/>
    <w:rsid w:val="00A57EB1"/>
    <w:rsid w:val="00A60D1C"/>
    <w:rsid w:val="00A60F34"/>
    <w:rsid w:val="00A6267A"/>
    <w:rsid w:val="00A63C7F"/>
    <w:rsid w:val="00A63E9D"/>
    <w:rsid w:val="00A65676"/>
    <w:rsid w:val="00A7132E"/>
    <w:rsid w:val="00A761F5"/>
    <w:rsid w:val="00A76AB5"/>
    <w:rsid w:val="00A76D59"/>
    <w:rsid w:val="00A77303"/>
    <w:rsid w:val="00A7755F"/>
    <w:rsid w:val="00A80AFF"/>
    <w:rsid w:val="00A820BF"/>
    <w:rsid w:val="00A82B92"/>
    <w:rsid w:val="00A83BE7"/>
    <w:rsid w:val="00A840E2"/>
    <w:rsid w:val="00A85640"/>
    <w:rsid w:val="00A856C5"/>
    <w:rsid w:val="00A85BCD"/>
    <w:rsid w:val="00A8686F"/>
    <w:rsid w:val="00A8713F"/>
    <w:rsid w:val="00A87A89"/>
    <w:rsid w:val="00A87E8E"/>
    <w:rsid w:val="00A90A03"/>
    <w:rsid w:val="00A90BA1"/>
    <w:rsid w:val="00A90E01"/>
    <w:rsid w:val="00A91338"/>
    <w:rsid w:val="00A91F72"/>
    <w:rsid w:val="00A97A9A"/>
    <w:rsid w:val="00A97FF3"/>
    <w:rsid w:val="00AA0671"/>
    <w:rsid w:val="00AA10D5"/>
    <w:rsid w:val="00AA2531"/>
    <w:rsid w:val="00AA25D3"/>
    <w:rsid w:val="00AA3670"/>
    <w:rsid w:val="00AA3B66"/>
    <w:rsid w:val="00AA3D28"/>
    <w:rsid w:val="00AA4EA5"/>
    <w:rsid w:val="00AA5B16"/>
    <w:rsid w:val="00AA6285"/>
    <w:rsid w:val="00AA63B1"/>
    <w:rsid w:val="00AA6501"/>
    <w:rsid w:val="00AA763B"/>
    <w:rsid w:val="00AB0369"/>
    <w:rsid w:val="00AB1154"/>
    <w:rsid w:val="00AB1E09"/>
    <w:rsid w:val="00AB21D1"/>
    <w:rsid w:val="00AB2529"/>
    <w:rsid w:val="00AB39AC"/>
    <w:rsid w:val="00AB511A"/>
    <w:rsid w:val="00AB5330"/>
    <w:rsid w:val="00AB7747"/>
    <w:rsid w:val="00AB7879"/>
    <w:rsid w:val="00AC00EA"/>
    <w:rsid w:val="00AC14CE"/>
    <w:rsid w:val="00AC26A1"/>
    <w:rsid w:val="00AC2A56"/>
    <w:rsid w:val="00AC4635"/>
    <w:rsid w:val="00AC5D4F"/>
    <w:rsid w:val="00AC67D1"/>
    <w:rsid w:val="00AC6A0C"/>
    <w:rsid w:val="00AC6AC1"/>
    <w:rsid w:val="00AC6CF8"/>
    <w:rsid w:val="00AC7A06"/>
    <w:rsid w:val="00AC7F44"/>
    <w:rsid w:val="00AD055E"/>
    <w:rsid w:val="00AD26DB"/>
    <w:rsid w:val="00AD3994"/>
    <w:rsid w:val="00AD47A7"/>
    <w:rsid w:val="00AD4938"/>
    <w:rsid w:val="00AD560E"/>
    <w:rsid w:val="00AD7304"/>
    <w:rsid w:val="00AE02D6"/>
    <w:rsid w:val="00AE0CC0"/>
    <w:rsid w:val="00AE14DD"/>
    <w:rsid w:val="00AE170A"/>
    <w:rsid w:val="00AE36E6"/>
    <w:rsid w:val="00AE5567"/>
    <w:rsid w:val="00AE61EA"/>
    <w:rsid w:val="00AE6260"/>
    <w:rsid w:val="00AE787F"/>
    <w:rsid w:val="00AF0388"/>
    <w:rsid w:val="00AF0CBF"/>
    <w:rsid w:val="00AF0D73"/>
    <w:rsid w:val="00AF16C7"/>
    <w:rsid w:val="00AF257F"/>
    <w:rsid w:val="00AF33CF"/>
    <w:rsid w:val="00AF3BDA"/>
    <w:rsid w:val="00AF3D2F"/>
    <w:rsid w:val="00AF4D50"/>
    <w:rsid w:val="00AF5380"/>
    <w:rsid w:val="00AF5717"/>
    <w:rsid w:val="00AF5A15"/>
    <w:rsid w:val="00AF5F0A"/>
    <w:rsid w:val="00AF6179"/>
    <w:rsid w:val="00AF63E4"/>
    <w:rsid w:val="00AF66B5"/>
    <w:rsid w:val="00B01AB4"/>
    <w:rsid w:val="00B01DA5"/>
    <w:rsid w:val="00B02665"/>
    <w:rsid w:val="00B03267"/>
    <w:rsid w:val="00B04552"/>
    <w:rsid w:val="00B049DA"/>
    <w:rsid w:val="00B04CD2"/>
    <w:rsid w:val="00B05688"/>
    <w:rsid w:val="00B06E35"/>
    <w:rsid w:val="00B10ACE"/>
    <w:rsid w:val="00B115AE"/>
    <w:rsid w:val="00B11796"/>
    <w:rsid w:val="00B11921"/>
    <w:rsid w:val="00B1295A"/>
    <w:rsid w:val="00B14F95"/>
    <w:rsid w:val="00B155F9"/>
    <w:rsid w:val="00B157F8"/>
    <w:rsid w:val="00B15D88"/>
    <w:rsid w:val="00B178BA"/>
    <w:rsid w:val="00B20A45"/>
    <w:rsid w:val="00B219A5"/>
    <w:rsid w:val="00B21A06"/>
    <w:rsid w:val="00B22257"/>
    <w:rsid w:val="00B22B2F"/>
    <w:rsid w:val="00B22C5C"/>
    <w:rsid w:val="00B23057"/>
    <w:rsid w:val="00B24C2D"/>
    <w:rsid w:val="00B24CC8"/>
    <w:rsid w:val="00B24F30"/>
    <w:rsid w:val="00B2524C"/>
    <w:rsid w:val="00B2576B"/>
    <w:rsid w:val="00B25FF1"/>
    <w:rsid w:val="00B26297"/>
    <w:rsid w:val="00B2683B"/>
    <w:rsid w:val="00B31ABF"/>
    <w:rsid w:val="00B33BE3"/>
    <w:rsid w:val="00B33DD9"/>
    <w:rsid w:val="00B357E2"/>
    <w:rsid w:val="00B36864"/>
    <w:rsid w:val="00B405A2"/>
    <w:rsid w:val="00B406F2"/>
    <w:rsid w:val="00B40D3D"/>
    <w:rsid w:val="00B40DE1"/>
    <w:rsid w:val="00B41262"/>
    <w:rsid w:val="00B418DB"/>
    <w:rsid w:val="00B42B4C"/>
    <w:rsid w:val="00B42E75"/>
    <w:rsid w:val="00B45D14"/>
    <w:rsid w:val="00B45F69"/>
    <w:rsid w:val="00B5131C"/>
    <w:rsid w:val="00B53263"/>
    <w:rsid w:val="00B53B5D"/>
    <w:rsid w:val="00B559D3"/>
    <w:rsid w:val="00B56578"/>
    <w:rsid w:val="00B6055E"/>
    <w:rsid w:val="00B629A5"/>
    <w:rsid w:val="00B6317D"/>
    <w:rsid w:val="00B6763C"/>
    <w:rsid w:val="00B702EF"/>
    <w:rsid w:val="00B71A08"/>
    <w:rsid w:val="00B72BA5"/>
    <w:rsid w:val="00B72C66"/>
    <w:rsid w:val="00B72DA1"/>
    <w:rsid w:val="00B742D9"/>
    <w:rsid w:val="00B74421"/>
    <w:rsid w:val="00B746DE"/>
    <w:rsid w:val="00B75D5F"/>
    <w:rsid w:val="00B7622C"/>
    <w:rsid w:val="00B7723F"/>
    <w:rsid w:val="00B77471"/>
    <w:rsid w:val="00B776D2"/>
    <w:rsid w:val="00B80534"/>
    <w:rsid w:val="00B806FE"/>
    <w:rsid w:val="00B8258D"/>
    <w:rsid w:val="00B840C8"/>
    <w:rsid w:val="00B8433C"/>
    <w:rsid w:val="00B84C73"/>
    <w:rsid w:val="00B84D64"/>
    <w:rsid w:val="00B84F47"/>
    <w:rsid w:val="00B860A4"/>
    <w:rsid w:val="00B8731E"/>
    <w:rsid w:val="00B87491"/>
    <w:rsid w:val="00B90259"/>
    <w:rsid w:val="00B96186"/>
    <w:rsid w:val="00B962AB"/>
    <w:rsid w:val="00B96858"/>
    <w:rsid w:val="00B9694C"/>
    <w:rsid w:val="00B96AF0"/>
    <w:rsid w:val="00B9700B"/>
    <w:rsid w:val="00BA0B28"/>
    <w:rsid w:val="00BA101D"/>
    <w:rsid w:val="00BA29E9"/>
    <w:rsid w:val="00BA50A6"/>
    <w:rsid w:val="00BA51E4"/>
    <w:rsid w:val="00BA6754"/>
    <w:rsid w:val="00BA6C7A"/>
    <w:rsid w:val="00BA7142"/>
    <w:rsid w:val="00BB01F2"/>
    <w:rsid w:val="00BB237C"/>
    <w:rsid w:val="00BB2BEA"/>
    <w:rsid w:val="00BB405F"/>
    <w:rsid w:val="00BB41A3"/>
    <w:rsid w:val="00BB51EB"/>
    <w:rsid w:val="00BC0757"/>
    <w:rsid w:val="00BC109C"/>
    <w:rsid w:val="00BC1C65"/>
    <w:rsid w:val="00BC32DC"/>
    <w:rsid w:val="00BC35B6"/>
    <w:rsid w:val="00BC3B6A"/>
    <w:rsid w:val="00BC4CDC"/>
    <w:rsid w:val="00BC61C4"/>
    <w:rsid w:val="00BC6A8B"/>
    <w:rsid w:val="00BD043D"/>
    <w:rsid w:val="00BD1B3C"/>
    <w:rsid w:val="00BD1B51"/>
    <w:rsid w:val="00BD4413"/>
    <w:rsid w:val="00BD4596"/>
    <w:rsid w:val="00BD4B0D"/>
    <w:rsid w:val="00BD5A99"/>
    <w:rsid w:val="00BD7A38"/>
    <w:rsid w:val="00BD7E9E"/>
    <w:rsid w:val="00BE08AA"/>
    <w:rsid w:val="00BE1405"/>
    <w:rsid w:val="00BE312D"/>
    <w:rsid w:val="00BE36FB"/>
    <w:rsid w:val="00BE473B"/>
    <w:rsid w:val="00BE4D67"/>
    <w:rsid w:val="00BE57E9"/>
    <w:rsid w:val="00BE582D"/>
    <w:rsid w:val="00BE7DBF"/>
    <w:rsid w:val="00BF0683"/>
    <w:rsid w:val="00BF0C20"/>
    <w:rsid w:val="00BF0D4E"/>
    <w:rsid w:val="00BF1C20"/>
    <w:rsid w:val="00BF44AA"/>
    <w:rsid w:val="00BF4C75"/>
    <w:rsid w:val="00C00639"/>
    <w:rsid w:val="00C020B3"/>
    <w:rsid w:val="00C0275E"/>
    <w:rsid w:val="00C02E99"/>
    <w:rsid w:val="00C02F93"/>
    <w:rsid w:val="00C03871"/>
    <w:rsid w:val="00C040F8"/>
    <w:rsid w:val="00C04DE3"/>
    <w:rsid w:val="00C0501C"/>
    <w:rsid w:val="00C054FA"/>
    <w:rsid w:val="00C0562C"/>
    <w:rsid w:val="00C058CF"/>
    <w:rsid w:val="00C10578"/>
    <w:rsid w:val="00C10E1C"/>
    <w:rsid w:val="00C120BE"/>
    <w:rsid w:val="00C12A4A"/>
    <w:rsid w:val="00C13015"/>
    <w:rsid w:val="00C135BC"/>
    <w:rsid w:val="00C13871"/>
    <w:rsid w:val="00C1433C"/>
    <w:rsid w:val="00C14C90"/>
    <w:rsid w:val="00C15C95"/>
    <w:rsid w:val="00C1683C"/>
    <w:rsid w:val="00C179DE"/>
    <w:rsid w:val="00C20179"/>
    <w:rsid w:val="00C22D7E"/>
    <w:rsid w:val="00C25741"/>
    <w:rsid w:val="00C257FF"/>
    <w:rsid w:val="00C2596A"/>
    <w:rsid w:val="00C27537"/>
    <w:rsid w:val="00C316F0"/>
    <w:rsid w:val="00C327A1"/>
    <w:rsid w:val="00C328FE"/>
    <w:rsid w:val="00C33507"/>
    <w:rsid w:val="00C35E96"/>
    <w:rsid w:val="00C3697F"/>
    <w:rsid w:val="00C40068"/>
    <w:rsid w:val="00C42BB8"/>
    <w:rsid w:val="00C43101"/>
    <w:rsid w:val="00C43E9F"/>
    <w:rsid w:val="00C4409D"/>
    <w:rsid w:val="00C44E72"/>
    <w:rsid w:val="00C45A06"/>
    <w:rsid w:val="00C46B33"/>
    <w:rsid w:val="00C46F2F"/>
    <w:rsid w:val="00C46F7C"/>
    <w:rsid w:val="00C47E5B"/>
    <w:rsid w:val="00C50030"/>
    <w:rsid w:val="00C5052D"/>
    <w:rsid w:val="00C50AA1"/>
    <w:rsid w:val="00C527FC"/>
    <w:rsid w:val="00C52875"/>
    <w:rsid w:val="00C52D29"/>
    <w:rsid w:val="00C54474"/>
    <w:rsid w:val="00C54A3E"/>
    <w:rsid w:val="00C552BD"/>
    <w:rsid w:val="00C5552A"/>
    <w:rsid w:val="00C55A01"/>
    <w:rsid w:val="00C55B98"/>
    <w:rsid w:val="00C55D32"/>
    <w:rsid w:val="00C5612A"/>
    <w:rsid w:val="00C605AF"/>
    <w:rsid w:val="00C60FAE"/>
    <w:rsid w:val="00C61E4B"/>
    <w:rsid w:val="00C621C6"/>
    <w:rsid w:val="00C6252A"/>
    <w:rsid w:val="00C63C51"/>
    <w:rsid w:val="00C64BFF"/>
    <w:rsid w:val="00C660C7"/>
    <w:rsid w:val="00C660F3"/>
    <w:rsid w:val="00C667B9"/>
    <w:rsid w:val="00C704E9"/>
    <w:rsid w:val="00C707AC"/>
    <w:rsid w:val="00C735F5"/>
    <w:rsid w:val="00C74274"/>
    <w:rsid w:val="00C742CD"/>
    <w:rsid w:val="00C747C5"/>
    <w:rsid w:val="00C763C9"/>
    <w:rsid w:val="00C7792F"/>
    <w:rsid w:val="00C80057"/>
    <w:rsid w:val="00C82232"/>
    <w:rsid w:val="00C825F1"/>
    <w:rsid w:val="00C82913"/>
    <w:rsid w:val="00C82D4D"/>
    <w:rsid w:val="00C831CA"/>
    <w:rsid w:val="00C844AE"/>
    <w:rsid w:val="00C84FAD"/>
    <w:rsid w:val="00C84FD1"/>
    <w:rsid w:val="00C8523A"/>
    <w:rsid w:val="00C85AD4"/>
    <w:rsid w:val="00C86C82"/>
    <w:rsid w:val="00C87FDE"/>
    <w:rsid w:val="00C90055"/>
    <w:rsid w:val="00C90D37"/>
    <w:rsid w:val="00C91584"/>
    <w:rsid w:val="00C92A0E"/>
    <w:rsid w:val="00C934D5"/>
    <w:rsid w:val="00C94A96"/>
    <w:rsid w:val="00C96E9F"/>
    <w:rsid w:val="00C9715C"/>
    <w:rsid w:val="00C972B1"/>
    <w:rsid w:val="00C97FBE"/>
    <w:rsid w:val="00CA1A9B"/>
    <w:rsid w:val="00CA21CE"/>
    <w:rsid w:val="00CA27A5"/>
    <w:rsid w:val="00CA2CCE"/>
    <w:rsid w:val="00CA43FD"/>
    <w:rsid w:val="00CA4467"/>
    <w:rsid w:val="00CA4851"/>
    <w:rsid w:val="00CA4F40"/>
    <w:rsid w:val="00CA62B7"/>
    <w:rsid w:val="00CA62D1"/>
    <w:rsid w:val="00CA6B61"/>
    <w:rsid w:val="00CA7EF8"/>
    <w:rsid w:val="00CB03CE"/>
    <w:rsid w:val="00CB0753"/>
    <w:rsid w:val="00CB2233"/>
    <w:rsid w:val="00CB2F42"/>
    <w:rsid w:val="00CB3750"/>
    <w:rsid w:val="00CB40CD"/>
    <w:rsid w:val="00CC01DC"/>
    <w:rsid w:val="00CC419F"/>
    <w:rsid w:val="00CC489B"/>
    <w:rsid w:val="00CC4D06"/>
    <w:rsid w:val="00CC5890"/>
    <w:rsid w:val="00CC6EFF"/>
    <w:rsid w:val="00CD05AB"/>
    <w:rsid w:val="00CD0B1E"/>
    <w:rsid w:val="00CD153C"/>
    <w:rsid w:val="00CD1708"/>
    <w:rsid w:val="00CD2BCD"/>
    <w:rsid w:val="00CD361C"/>
    <w:rsid w:val="00CD37D3"/>
    <w:rsid w:val="00CD38AA"/>
    <w:rsid w:val="00CD3A4C"/>
    <w:rsid w:val="00CE10E9"/>
    <w:rsid w:val="00CE2910"/>
    <w:rsid w:val="00CE4442"/>
    <w:rsid w:val="00CE4803"/>
    <w:rsid w:val="00CE49A6"/>
    <w:rsid w:val="00CE5393"/>
    <w:rsid w:val="00CE5737"/>
    <w:rsid w:val="00CE79FF"/>
    <w:rsid w:val="00CF08CB"/>
    <w:rsid w:val="00CF36BE"/>
    <w:rsid w:val="00CF39F3"/>
    <w:rsid w:val="00CF5250"/>
    <w:rsid w:val="00CF5326"/>
    <w:rsid w:val="00CF5DB9"/>
    <w:rsid w:val="00CF5F38"/>
    <w:rsid w:val="00CF6000"/>
    <w:rsid w:val="00D003F3"/>
    <w:rsid w:val="00D01A26"/>
    <w:rsid w:val="00D01EF1"/>
    <w:rsid w:val="00D0364F"/>
    <w:rsid w:val="00D037DC"/>
    <w:rsid w:val="00D04751"/>
    <w:rsid w:val="00D04B5A"/>
    <w:rsid w:val="00D0641D"/>
    <w:rsid w:val="00D06834"/>
    <w:rsid w:val="00D0797B"/>
    <w:rsid w:val="00D10288"/>
    <w:rsid w:val="00D13937"/>
    <w:rsid w:val="00D13CF1"/>
    <w:rsid w:val="00D151DC"/>
    <w:rsid w:val="00D15622"/>
    <w:rsid w:val="00D1585A"/>
    <w:rsid w:val="00D15B22"/>
    <w:rsid w:val="00D15FA9"/>
    <w:rsid w:val="00D203A3"/>
    <w:rsid w:val="00D2060A"/>
    <w:rsid w:val="00D206C9"/>
    <w:rsid w:val="00D20E62"/>
    <w:rsid w:val="00D2236C"/>
    <w:rsid w:val="00D235A7"/>
    <w:rsid w:val="00D24258"/>
    <w:rsid w:val="00D248BA"/>
    <w:rsid w:val="00D274DB"/>
    <w:rsid w:val="00D278B1"/>
    <w:rsid w:val="00D27A1B"/>
    <w:rsid w:val="00D308ED"/>
    <w:rsid w:val="00D31128"/>
    <w:rsid w:val="00D316A1"/>
    <w:rsid w:val="00D32470"/>
    <w:rsid w:val="00D3268A"/>
    <w:rsid w:val="00D36D86"/>
    <w:rsid w:val="00D3760C"/>
    <w:rsid w:val="00D40E11"/>
    <w:rsid w:val="00D41E78"/>
    <w:rsid w:val="00D428AA"/>
    <w:rsid w:val="00D43B7B"/>
    <w:rsid w:val="00D4491C"/>
    <w:rsid w:val="00D45259"/>
    <w:rsid w:val="00D46ADA"/>
    <w:rsid w:val="00D471C6"/>
    <w:rsid w:val="00D472D3"/>
    <w:rsid w:val="00D47C6B"/>
    <w:rsid w:val="00D47DD3"/>
    <w:rsid w:val="00D5039E"/>
    <w:rsid w:val="00D50A34"/>
    <w:rsid w:val="00D50E04"/>
    <w:rsid w:val="00D526FD"/>
    <w:rsid w:val="00D53EFA"/>
    <w:rsid w:val="00D544D9"/>
    <w:rsid w:val="00D5661D"/>
    <w:rsid w:val="00D57740"/>
    <w:rsid w:val="00D61712"/>
    <w:rsid w:val="00D62E11"/>
    <w:rsid w:val="00D630F7"/>
    <w:rsid w:val="00D7031F"/>
    <w:rsid w:val="00D72588"/>
    <w:rsid w:val="00D736D3"/>
    <w:rsid w:val="00D74334"/>
    <w:rsid w:val="00D74C01"/>
    <w:rsid w:val="00D7538B"/>
    <w:rsid w:val="00D76972"/>
    <w:rsid w:val="00D801CE"/>
    <w:rsid w:val="00D80CDB"/>
    <w:rsid w:val="00D82B4C"/>
    <w:rsid w:val="00D85452"/>
    <w:rsid w:val="00D86576"/>
    <w:rsid w:val="00D915F4"/>
    <w:rsid w:val="00D92884"/>
    <w:rsid w:val="00D931A1"/>
    <w:rsid w:val="00D93F88"/>
    <w:rsid w:val="00D94A7C"/>
    <w:rsid w:val="00D95896"/>
    <w:rsid w:val="00D9786A"/>
    <w:rsid w:val="00D979CD"/>
    <w:rsid w:val="00DA0866"/>
    <w:rsid w:val="00DA0C3D"/>
    <w:rsid w:val="00DA11C0"/>
    <w:rsid w:val="00DA2B42"/>
    <w:rsid w:val="00DA2F36"/>
    <w:rsid w:val="00DA34B8"/>
    <w:rsid w:val="00DA68A6"/>
    <w:rsid w:val="00DB2983"/>
    <w:rsid w:val="00DB3791"/>
    <w:rsid w:val="00DB38AF"/>
    <w:rsid w:val="00DB3F9F"/>
    <w:rsid w:val="00DB4AC4"/>
    <w:rsid w:val="00DB5E79"/>
    <w:rsid w:val="00DB7A26"/>
    <w:rsid w:val="00DC07C7"/>
    <w:rsid w:val="00DC1257"/>
    <w:rsid w:val="00DC1C9C"/>
    <w:rsid w:val="00DC1CB5"/>
    <w:rsid w:val="00DC3160"/>
    <w:rsid w:val="00DC3DC0"/>
    <w:rsid w:val="00DC3EE1"/>
    <w:rsid w:val="00DC5B2B"/>
    <w:rsid w:val="00DC615F"/>
    <w:rsid w:val="00DC6900"/>
    <w:rsid w:val="00DC7AED"/>
    <w:rsid w:val="00DC7D9B"/>
    <w:rsid w:val="00DD048A"/>
    <w:rsid w:val="00DD19FB"/>
    <w:rsid w:val="00DD2B8E"/>
    <w:rsid w:val="00DD318D"/>
    <w:rsid w:val="00DD346C"/>
    <w:rsid w:val="00DD3EF2"/>
    <w:rsid w:val="00DD4565"/>
    <w:rsid w:val="00DD7E01"/>
    <w:rsid w:val="00DE3197"/>
    <w:rsid w:val="00DE54BF"/>
    <w:rsid w:val="00DE5770"/>
    <w:rsid w:val="00DE6356"/>
    <w:rsid w:val="00DF06E5"/>
    <w:rsid w:val="00DF1725"/>
    <w:rsid w:val="00DF2E12"/>
    <w:rsid w:val="00DF2ED8"/>
    <w:rsid w:val="00DF4154"/>
    <w:rsid w:val="00DF4BB6"/>
    <w:rsid w:val="00DF514A"/>
    <w:rsid w:val="00DF6526"/>
    <w:rsid w:val="00DF65FC"/>
    <w:rsid w:val="00DF6690"/>
    <w:rsid w:val="00DF6804"/>
    <w:rsid w:val="00DF6BEF"/>
    <w:rsid w:val="00E017D0"/>
    <w:rsid w:val="00E02818"/>
    <w:rsid w:val="00E02E02"/>
    <w:rsid w:val="00E0345E"/>
    <w:rsid w:val="00E03554"/>
    <w:rsid w:val="00E0358D"/>
    <w:rsid w:val="00E03B74"/>
    <w:rsid w:val="00E03C80"/>
    <w:rsid w:val="00E04323"/>
    <w:rsid w:val="00E058C3"/>
    <w:rsid w:val="00E070A2"/>
    <w:rsid w:val="00E071E9"/>
    <w:rsid w:val="00E100D4"/>
    <w:rsid w:val="00E1111D"/>
    <w:rsid w:val="00E11C14"/>
    <w:rsid w:val="00E12F17"/>
    <w:rsid w:val="00E13B83"/>
    <w:rsid w:val="00E13BB6"/>
    <w:rsid w:val="00E1666C"/>
    <w:rsid w:val="00E17C6F"/>
    <w:rsid w:val="00E20479"/>
    <w:rsid w:val="00E20C6D"/>
    <w:rsid w:val="00E229B9"/>
    <w:rsid w:val="00E22F2F"/>
    <w:rsid w:val="00E2419E"/>
    <w:rsid w:val="00E2448A"/>
    <w:rsid w:val="00E2656A"/>
    <w:rsid w:val="00E27F2F"/>
    <w:rsid w:val="00E27F3F"/>
    <w:rsid w:val="00E30212"/>
    <w:rsid w:val="00E30E42"/>
    <w:rsid w:val="00E31E27"/>
    <w:rsid w:val="00E3269C"/>
    <w:rsid w:val="00E35F13"/>
    <w:rsid w:val="00E412D0"/>
    <w:rsid w:val="00E4220D"/>
    <w:rsid w:val="00E4408F"/>
    <w:rsid w:val="00E469FE"/>
    <w:rsid w:val="00E47703"/>
    <w:rsid w:val="00E515AC"/>
    <w:rsid w:val="00E51C8A"/>
    <w:rsid w:val="00E52DBC"/>
    <w:rsid w:val="00E5397A"/>
    <w:rsid w:val="00E53C7D"/>
    <w:rsid w:val="00E5430E"/>
    <w:rsid w:val="00E56322"/>
    <w:rsid w:val="00E564A5"/>
    <w:rsid w:val="00E56521"/>
    <w:rsid w:val="00E60982"/>
    <w:rsid w:val="00E6099C"/>
    <w:rsid w:val="00E61B18"/>
    <w:rsid w:val="00E61F1F"/>
    <w:rsid w:val="00E6238C"/>
    <w:rsid w:val="00E62C62"/>
    <w:rsid w:val="00E653FE"/>
    <w:rsid w:val="00E6544A"/>
    <w:rsid w:val="00E654C1"/>
    <w:rsid w:val="00E65D97"/>
    <w:rsid w:val="00E67CDD"/>
    <w:rsid w:val="00E70644"/>
    <w:rsid w:val="00E71E67"/>
    <w:rsid w:val="00E71E94"/>
    <w:rsid w:val="00E72A5A"/>
    <w:rsid w:val="00E73354"/>
    <w:rsid w:val="00E73B52"/>
    <w:rsid w:val="00E73CCD"/>
    <w:rsid w:val="00E742A8"/>
    <w:rsid w:val="00E75143"/>
    <w:rsid w:val="00E75D25"/>
    <w:rsid w:val="00E75F36"/>
    <w:rsid w:val="00E80685"/>
    <w:rsid w:val="00E80D69"/>
    <w:rsid w:val="00E81127"/>
    <w:rsid w:val="00E81E00"/>
    <w:rsid w:val="00E81F29"/>
    <w:rsid w:val="00E82396"/>
    <w:rsid w:val="00E83F9A"/>
    <w:rsid w:val="00E8462D"/>
    <w:rsid w:val="00E85D60"/>
    <w:rsid w:val="00E8791B"/>
    <w:rsid w:val="00E92346"/>
    <w:rsid w:val="00E9242D"/>
    <w:rsid w:val="00E92AC9"/>
    <w:rsid w:val="00E93362"/>
    <w:rsid w:val="00E93B03"/>
    <w:rsid w:val="00E93B3B"/>
    <w:rsid w:val="00E94CC5"/>
    <w:rsid w:val="00E9537B"/>
    <w:rsid w:val="00E953EC"/>
    <w:rsid w:val="00E966B7"/>
    <w:rsid w:val="00E96E77"/>
    <w:rsid w:val="00EA022D"/>
    <w:rsid w:val="00EA2D2F"/>
    <w:rsid w:val="00EA3284"/>
    <w:rsid w:val="00EA46DA"/>
    <w:rsid w:val="00EA50C3"/>
    <w:rsid w:val="00EA5311"/>
    <w:rsid w:val="00EA5F7E"/>
    <w:rsid w:val="00EA6022"/>
    <w:rsid w:val="00EA7658"/>
    <w:rsid w:val="00EB16DA"/>
    <w:rsid w:val="00EB1B30"/>
    <w:rsid w:val="00EB26A8"/>
    <w:rsid w:val="00EB2774"/>
    <w:rsid w:val="00EB28E7"/>
    <w:rsid w:val="00EB2EDC"/>
    <w:rsid w:val="00EB3A2C"/>
    <w:rsid w:val="00EB5255"/>
    <w:rsid w:val="00EB5C47"/>
    <w:rsid w:val="00EB5DA5"/>
    <w:rsid w:val="00EB6585"/>
    <w:rsid w:val="00EB6870"/>
    <w:rsid w:val="00EB7237"/>
    <w:rsid w:val="00EC06E3"/>
    <w:rsid w:val="00EC0FF8"/>
    <w:rsid w:val="00EC29B6"/>
    <w:rsid w:val="00EC376B"/>
    <w:rsid w:val="00EC4E44"/>
    <w:rsid w:val="00EC5DB6"/>
    <w:rsid w:val="00EC7B8C"/>
    <w:rsid w:val="00ED0639"/>
    <w:rsid w:val="00ED1D8C"/>
    <w:rsid w:val="00ED3B80"/>
    <w:rsid w:val="00ED450F"/>
    <w:rsid w:val="00ED6413"/>
    <w:rsid w:val="00EE112D"/>
    <w:rsid w:val="00EE6A83"/>
    <w:rsid w:val="00EE7325"/>
    <w:rsid w:val="00EF012E"/>
    <w:rsid w:val="00EF0FD9"/>
    <w:rsid w:val="00EF25CD"/>
    <w:rsid w:val="00EF29C3"/>
    <w:rsid w:val="00EF2AA6"/>
    <w:rsid w:val="00EF3537"/>
    <w:rsid w:val="00EF42DA"/>
    <w:rsid w:val="00EF4755"/>
    <w:rsid w:val="00EF5E37"/>
    <w:rsid w:val="00EF65A0"/>
    <w:rsid w:val="00EF6791"/>
    <w:rsid w:val="00EF7135"/>
    <w:rsid w:val="00EF76FB"/>
    <w:rsid w:val="00EF7D0D"/>
    <w:rsid w:val="00F007FF"/>
    <w:rsid w:val="00F01080"/>
    <w:rsid w:val="00F0162B"/>
    <w:rsid w:val="00F027DB"/>
    <w:rsid w:val="00F034EB"/>
    <w:rsid w:val="00F035B3"/>
    <w:rsid w:val="00F1142E"/>
    <w:rsid w:val="00F133D3"/>
    <w:rsid w:val="00F14A7A"/>
    <w:rsid w:val="00F15905"/>
    <w:rsid w:val="00F17E4F"/>
    <w:rsid w:val="00F22985"/>
    <w:rsid w:val="00F2419F"/>
    <w:rsid w:val="00F24748"/>
    <w:rsid w:val="00F25188"/>
    <w:rsid w:val="00F2646F"/>
    <w:rsid w:val="00F26D84"/>
    <w:rsid w:val="00F30B5D"/>
    <w:rsid w:val="00F32978"/>
    <w:rsid w:val="00F32A08"/>
    <w:rsid w:val="00F3383E"/>
    <w:rsid w:val="00F33C69"/>
    <w:rsid w:val="00F35CD6"/>
    <w:rsid w:val="00F362CE"/>
    <w:rsid w:val="00F36AA2"/>
    <w:rsid w:val="00F36C5C"/>
    <w:rsid w:val="00F37967"/>
    <w:rsid w:val="00F42F16"/>
    <w:rsid w:val="00F444E4"/>
    <w:rsid w:val="00F452C6"/>
    <w:rsid w:val="00F45FC5"/>
    <w:rsid w:val="00F465A7"/>
    <w:rsid w:val="00F46B1C"/>
    <w:rsid w:val="00F50B7C"/>
    <w:rsid w:val="00F52681"/>
    <w:rsid w:val="00F534E9"/>
    <w:rsid w:val="00F550E6"/>
    <w:rsid w:val="00F55430"/>
    <w:rsid w:val="00F5572C"/>
    <w:rsid w:val="00F57397"/>
    <w:rsid w:val="00F57DEB"/>
    <w:rsid w:val="00F606F2"/>
    <w:rsid w:val="00F61876"/>
    <w:rsid w:val="00F61F8A"/>
    <w:rsid w:val="00F61FE4"/>
    <w:rsid w:val="00F64122"/>
    <w:rsid w:val="00F64399"/>
    <w:rsid w:val="00F651F0"/>
    <w:rsid w:val="00F658E4"/>
    <w:rsid w:val="00F66746"/>
    <w:rsid w:val="00F701CB"/>
    <w:rsid w:val="00F70C27"/>
    <w:rsid w:val="00F73040"/>
    <w:rsid w:val="00F7320E"/>
    <w:rsid w:val="00F73721"/>
    <w:rsid w:val="00F73F1D"/>
    <w:rsid w:val="00F74345"/>
    <w:rsid w:val="00F74D82"/>
    <w:rsid w:val="00F75C60"/>
    <w:rsid w:val="00F7676B"/>
    <w:rsid w:val="00F770C6"/>
    <w:rsid w:val="00F80A0A"/>
    <w:rsid w:val="00F81771"/>
    <w:rsid w:val="00F82466"/>
    <w:rsid w:val="00F82B19"/>
    <w:rsid w:val="00F83DC2"/>
    <w:rsid w:val="00F849D5"/>
    <w:rsid w:val="00F84FBA"/>
    <w:rsid w:val="00F85FAC"/>
    <w:rsid w:val="00F862E4"/>
    <w:rsid w:val="00F870D1"/>
    <w:rsid w:val="00F87454"/>
    <w:rsid w:val="00F87994"/>
    <w:rsid w:val="00F900F0"/>
    <w:rsid w:val="00F90E7A"/>
    <w:rsid w:val="00F912A4"/>
    <w:rsid w:val="00F9212D"/>
    <w:rsid w:val="00F921AD"/>
    <w:rsid w:val="00F93D1C"/>
    <w:rsid w:val="00F94B1F"/>
    <w:rsid w:val="00F965DA"/>
    <w:rsid w:val="00F968B9"/>
    <w:rsid w:val="00F96A3F"/>
    <w:rsid w:val="00FA079A"/>
    <w:rsid w:val="00FA0B78"/>
    <w:rsid w:val="00FA1EAF"/>
    <w:rsid w:val="00FA2020"/>
    <w:rsid w:val="00FA2D08"/>
    <w:rsid w:val="00FA38E3"/>
    <w:rsid w:val="00FA3CA4"/>
    <w:rsid w:val="00FA406A"/>
    <w:rsid w:val="00FA594C"/>
    <w:rsid w:val="00FA75BB"/>
    <w:rsid w:val="00FB1BC5"/>
    <w:rsid w:val="00FB240D"/>
    <w:rsid w:val="00FB2F1E"/>
    <w:rsid w:val="00FB3BD9"/>
    <w:rsid w:val="00FB503A"/>
    <w:rsid w:val="00FB516C"/>
    <w:rsid w:val="00FB5B7B"/>
    <w:rsid w:val="00FC016B"/>
    <w:rsid w:val="00FC017C"/>
    <w:rsid w:val="00FC0F66"/>
    <w:rsid w:val="00FC143E"/>
    <w:rsid w:val="00FC323B"/>
    <w:rsid w:val="00FC33A7"/>
    <w:rsid w:val="00FC3566"/>
    <w:rsid w:val="00FC3696"/>
    <w:rsid w:val="00FC5DB6"/>
    <w:rsid w:val="00FC63C9"/>
    <w:rsid w:val="00FC7A11"/>
    <w:rsid w:val="00FD0236"/>
    <w:rsid w:val="00FD03BF"/>
    <w:rsid w:val="00FD1027"/>
    <w:rsid w:val="00FD18F4"/>
    <w:rsid w:val="00FD2E7D"/>
    <w:rsid w:val="00FD3659"/>
    <w:rsid w:val="00FD4F12"/>
    <w:rsid w:val="00FD54DB"/>
    <w:rsid w:val="00FD5688"/>
    <w:rsid w:val="00FD56C6"/>
    <w:rsid w:val="00FD5FF9"/>
    <w:rsid w:val="00FD619F"/>
    <w:rsid w:val="00FD7EAC"/>
    <w:rsid w:val="00FE0718"/>
    <w:rsid w:val="00FE1E3D"/>
    <w:rsid w:val="00FE421C"/>
    <w:rsid w:val="00FE455D"/>
    <w:rsid w:val="00FE6C07"/>
    <w:rsid w:val="00FE77CE"/>
    <w:rsid w:val="00FF19E3"/>
    <w:rsid w:val="00FF279B"/>
    <w:rsid w:val="00FF30D9"/>
    <w:rsid w:val="00FF472C"/>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88D399C"/>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9"/>
    <o:shapelayout v:ext="edit">
      <o:idmap v:ext="edit" data="1"/>
      <o:rules v:ext="edit">
        <o:r id="V:Rule1" type="connector" idref="#_x0000_s1038">
          <o:proxy end="" idref="#_x0000_s1036" connectloc="0"/>
        </o:r>
        <o:r id="V:Rule2" type="connector" idref="#_x0000_s1066">
          <o:proxy start="" idref="#_x0000_s1045" connectloc="2"/>
          <o:proxy end="" idref="#_x0000_s1064" connectloc="0"/>
        </o:r>
        <o:r id="V:Rule3" type="connector" idref="#_x0000_s1071"/>
        <o:r id="V:Rule4" type="connector" idref="#_x0000_s1067">
          <o:proxy end="" idref="#_x0000_s1065" connectloc="0"/>
        </o:r>
        <o:r id="V:Rule5" type="connector" idref="#_x0000_s1081">
          <o:proxy end="" idref="#_x0000_s1080" connectloc="0"/>
        </o:r>
        <o:r id="V:Rule6" type="connector" idref="#_x0000_s1107"/>
        <o:r id="V:Rule7" type="connector" idref="#_x0000_s1148"/>
        <o:r id="V:Rule8" type="connector" idref="#_x0000_s1113"/>
        <o:r id="V:Rule9" type="connector" idref="#_x0000_s1089">
          <o:proxy start="" idref="#_x0000_s1045" connectloc="1"/>
          <o:proxy end="" idref="#_x0000_s1047" connectloc="1"/>
        </o:r>
        <o:r id="V:Rule10" type="connector" idref="#_x0000_s1052">
          <o:proxy start="" idref="#_x0000_s1036" connectloc="2"/>
          <o:proxy end="" idref="#_x0000_s1046" connectloc="0"/>
        </o:r>
        <o:r id="V:Rule11" type="connector" idref="#_x0000_s1106"/>
        <o:r id="V:Rule12" type="connector" idref="#_x0000_s1070">
          <o:proxy end="" idref="#_x0000_s1069" connectloc="0"/>
        </o:r>
        <o:r id="V:Rule13" type="connector" idref="#_x0000_s1109"/>
        <o:r id="V:Rule14" type="connector" idref="#_x0000_s1085"/>
        <o:r id="V:Rule15" type="connector" idref="#_x0000_s1083">
          <o:proxy end="" idref="#_x0000_s1082" connectloc="0"/>
        </o:r>
        <o:r id="V:Rule16" type="connector" idref="#_x0000_s1125"/>
        <o:r id="V:Rule17" type="connector" idref="#_x0000_s1111"/>
        <o:r id="V:Rule18" type="connector" idref="#_x0000_s1101"/>
        <o:r id="V:Rule19" type="connector" idref="#_x0000_s1127"/>
        <o:r id="V:Rule20" type="connector" idref="#_x0000_s1119">
          <o:proxy start="" idref="#_x0000_s1116" connectloc="0"/>
        </o:r>
        <o:r id="V:Rule21" type="connector" idref="#_x0000_s1121"/>
        <o:r id="V:Rule22" type="connector" idref="#_x0000_s1086"/>
        <o:r id="V:Rule23" type="connector" idref="#_x0000_s1108"/>
        <o:r id="V:Rule24" type="connector" idref="#_x0000_s1132"/>
        <o:r id="V:Rule25" type="connector" idref="#_x0000_s1134"/>
        <o:r id="V:Rule26" type="connector" idref="#_x0000_s1138"/>
        <o:r id="V:Rule27" type="connector" idref="#_x0000_s1140"/>
        <o:r id="V:Rule28" type="connector" idref="#_x0000_s1142"/>
        <o:r id="V:Rule29" type="connector" idref="#_x0000_s1112"/>
      </o:rules>
    </o:shapelayout>
  </w:shapeDefaults>
  <w:doNotEmbedSmartTags/>
  <w:decimalSymbol w:val="."/>
  <w:listSeparator w:val=","/>
  <w14:docId w14:val="57CE044D"/>
  <w15:docId w15:val="{5D6A9817-A4FF-43C0-B196-BA0BB89F6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unhideWhenUsed="1" w:qFormat="1"/>
    <w:lsdException w:name="footnote text" w:locked="1" w:semiHidden="1" w:unhideWhenUsed="1"/>
    <w:lsdException w:name="annotation text" w:semiHidden="1" w:uiPriority="99" w:qFormat="1"/>
    <w:lsdException w:name="footer" w:uiPriority="99"/>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lsdException w:name="line number" w:locked="1" w:semiHidden="1" w:unhideWhenUsed="1"/>
    <w:lsdException w:name="page number" w:lock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uiPriority="99"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qFormat="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lsdException w:name="E-mail Signature" w:locked="1" w:semiHidden="1" w:unhideWhenUsed="1"/>
    <w:lsdException w:name="HTML Top of Form" w:semiHidden="1" w:uiPriority="99" w:unhideWhenUsed="1"/>
    <w:lsdException w:name="HTML Bottom of Form" w:semiHidden="1" w:uiPriority="99"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qFormat="1"/>
    <w:lsdException w:name="HTML Sample" w:locked="1" w:semiHidden="1" w:unhideWhenUsed="1"/>
    <w:lsdException w:name="HTML Typewriter" w:locked="1" w:semiHidden="1" w:unhideWhenUsed="1"/>
    <w:lsdException w:name="HTML Variable" w:locked="1" w:semiHidden="1"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lsdException w:name="Table Grid" w:qFormat="1"/>
    <w:lsdException w:name="Table Theme" w:locked="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0">
    <w:name w:val="heading 1"/>
    <w:basedOn w:val="a"/>
    <w:next w:val="a"/>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0"/>
    <w:semiHidden/>
    <w:unhideWhenUsed/>
    <w:qFormat/>
    <w:locked/>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文本条款,正文缩进 Char1 Char,正文缩进 Char Char1 Char,正文缩进 Char2 Char Char Char,正文缩进 Char Char1 Char Char Char,正文（首行缩进两字） Char Char1 Char Char Char,正文（首行缩进两字） Char Char Char Char1 Char Char Char,正文（首行缩进两字） Char1 Char Char Char Char Char,表正文,正文非缩进,段1,四号,缩,表格标题"/>
    <w:basedOn w:val="a"/>
    <w:link w:val="a4"/>
    <w:unhideWhenUsed/>
    <w:qFormat/>
    <w:locked/>
    <w:pPr>
      <w:adjustRightInd w:val="0"/>
      <w:spacing w:line="360" w:lineRule="auto"/>
      <w:ind w:firstLineChars="200" w:firstLine="200"/>
    </w:pPr>
    <w:rPr>
      <w:kern w:val="0"/>
      <w:sz w:val="24"/>
      <w:szCs w:val="20"/>
    </w:rPr>
  </w:style>
  <w:style w:type="paragraph" w:styleId="a5">
    <w:name w:val="annotation text"/>
    <w:basedOn w:val="a"/>
    <w:link w:val="a6"/>
    <w:uiPriority w:val="99"/>
    <w:qFormat/>
    <w:pPr>
      <w:jc w:val="left"/>
    </w:pPr>
    <w:rPr>
      <w:kern w:val="0"/>
      <w:sz w:val="24"/>
      <w:szCs w:val="20"/>
    </w:rPr>
  </w:style>
  <w:style w:type="paragraph" w:styleId="a7">
    <w:name w:val="Body Text"/>
    <w:basedOn w:val="a"/>
    <w:link w:val="a8"/>
    <w:pPr>
      <w:widowControl/>
      <w:snapToGrid w:val="0"/>
      <w:spacing w:before="60" w:after="160" w:line="259" w:lineRule="auto"/>
      <w:ind w:right="113"/>
    </w:pPr>
    <w:rPr>
      <w:kern w:val="0"/>
      <w:sz w:val="18"/>
      <w:szCs w:val="20"/>
    </w:rPr>
  </w:style>
  <w:style w:type="paragraph" w:styleId="a9">
    <w:name w:val="Body Text Indent"/>
    <w:basedOn w:val="a"/>
    <w:link w:val="aa"/>
    <w:qFormat/>
    <w:pPr>
      <w:spacing w:after="120"/>
      <w:ind w:leftChars="200" w:left="420"/>
    </w:pPr>
    <w:rPr>
      <w:kern w:val="0"/>
      <w:sz w:val="24"/>
      <w:szCs w:val="20"/>
    </w:rPr>
  </w:style>
  <w:style w:type="paragraph" w:styleId="ab">
    <w:name w:val="Block Text"/>
    <w:basedOn w:val="a"/>
    <w:qFormat/>
    <w:locked/>
    <w:pPr>
      <w:snapToGrid w:val="0"/>
      <w:ind w:left="-108" w:right="-30"/>
      <w:jc w:val="center"/>
    </w:pPr>
    <w:rPr>
      <w:rFonts w:ascii="宋体" w:hint="eastAsia"/>
      <w:sz w:val="24"/>
      <w:szCs w:val="20"/>
    </w:rPr>
  </w:style>
  <w:style w:type="paragraph" w:styleId="ac">
    <w:name w:val="Plain Text"/>
    <w:basedOn w:val="a"/>
    <w:link w:val="ad"/>
    <w:locked/>
    <w:rPr>
      <w:rFonts w:ascii="宋体" w:hAnsi="Courier New"/>
      <w:szCs w:val="22"/>
    </w:rPr>
  </w:style>
  <w:style w:type="paragraph" w:styleId="5">
    <w:name w:val="List Bullet 5"/>
    <w:basedOn w:val="a"/>
    <w:uiPriority w:val="99"/>
    <w:qFormat/>
    <w:locked/>
    <w:pPr>
      <w:tabs>
        <w:tab w:val="left" w:pos="2040"/>
      </w:tabs>
      <w:ind w:left="2040" w:hanging="360"/>
    </w:pPr>
    <w:rPr>
      <w:rFonts w:ascii="Calibri" w:hAnsi="Calibri"/>
    </w:rPr>
  </w:style>
  <w:style w:type="paragraph" w:styleId="ae">
    <w:name w:val="Date"/>
    <w:basedOn w:val="a"/>
    <w:next w:val="a"/>
    <w:link w:val="11"/>
    <w:pPr>
      <w:ind w:leftChars="2500" w:left="100"/>
    </w:pPr>
    <w:rPr>
      <w:kern w:val="0"/>
      <w:sz w:val="24"/>
      <w:szCs w:val="20"/>
    </w:rPr>
  </w:style>
  <w:style w:type="paragraph" w:styleId="af">
    <w:name w:val="Balloon Text"/>
    <w:basedOn w:val="a"/>
    <w:link w:val="af0"/>
    <w:semiHidden/>
    <w:rPr>
      <w:kern w:val="0"/>
      <w:sz w:val="18"/>
      <w:szCs w:val="20"/>
    </w:rPr>
  </w:style>
  <w:style w:type="paragraph" w:styleId="af1">
    <w:name w:val="footer"/>
    <w:basedOn w:val="a"/>
    <w:link w:val="12"/>
    <w:uiPriority w:val="99"/>
    <w:pPr>
      <w:tabs>
        <w:tab w:val="center" w:pos="4153"/>
        <w:tab w:val="right" w:pos="8306"/>
      </w:tabs>
      <w:snapToGrid w:val="0"/>
      <w:jc w:val="left"/>
    </w:pPr>
    <w:rPr>
      <w:kern w:val="0"/>
      <w:sz w:val="18"/>
      <w:szCs w:val="20"/>
    </w:rPr>
  </w:style>
  <w:style w:type="paragraph" w:styleId="af2">
    <w:name w:val="header"/>
    <w:basedOn w:val="a"/>
    <w:link w:val="af3"/>
    <w:pPr>
      <w:pBdr>
        <w:bottom w:val="single" w:sz="6" w:space="1" w:color="auto"/>
      </w:pBdr>
      <w:tabs>
        <w:tab w:val="center" w:pos="4153"/>
        <w:tab w:val="right" w:pos="8306"/>
      </w:tabs>
      <w:snapToGrid w:val="0"/>
      <w:jc w:val="center"/>
    </w:pPr>
    <w:rPr>
      <w:kern w:val="0"/>
      <w:sz w:val="18"/>
      <w:szCs w:val="20"/>
    </w:rPr>
  </w:style>
  <w:style w:type="paragraph" w:styleId="HTML">
    <w:name w:val="HTML Preformatted"/>
    <w:basedOn w:val="a"/>
    <w:link w:val="HTML0"/>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4">
    <w:name w:val="Normal (Web)"/>
    <w:basedOn w:val="a"/>
    <w:link w:val="af5"/>
    <w:qFormat/>
    <w:pPr>
      <w:widowControl/>
      <w:spacing w:before="100" w:beforeAutospacing="1" w:after="100" w:afterAutospacing="1"/>
      <w:jc w:val="left"/>
    </w:pPr>
    <w:rPr>
      <w:rFonts w:ascii="宋体" w:hAnsi="宋体"/>
      <w:kern w:val="0"/>
      <w:sz w:val="24"/>
      <w:szCs w:val="20"/>
    </w:rPr>
  </w:style>
  <w:style w:type="paragraph" w:styleId="af6">
    <w:name w:val="Title"/>
    <w:basedOn w:val="a"/>
    <w:next w:val="a"/>
    <w:link w:val="af7"/>
    <w:qFormat/>
    <w:locked/>
    <w:pPr>
      <w:spacing w:line="360" w:lineRule="auto"/>
      <w:ind w:firstLineChars="200" w:firstLine="480"/>
    </w:pPr>
    <w:rPr>
      <w:bCs/>
      <w:sz w:val="24"/>
    </w:rPr>
  </w:style>
  <w:style w:type="paragraph" w:styleId="af8">
    <w:name w:val="annotation subject"/>
    <w:basedOn w:val="a5"/>
    <w:next w:val="a5"/>
    <w:link w:val="af9"/>
    <w:semiHidden/>
    <w:rPr>
      <w:b/>
      <w:kern w:val="2"/>
    </w:rPr>
  </w:style>
  <w:style w:type="table" w:styleId="afa">
    <w:name w:val="Table Grid"/>
    <w:aliases w:val="网格型（pxg）,网格型c"/>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page number"/>
    <w:basedOn w:val="a0"/>
    <w:locked/>
  </w:style>
  <w:style w:type="character" w:styleId="afc">
    <w:name w:val="annotation reference"/>
    <w:semiHidden/>
    <w:rPr>
      <w:sz w:val="21"/>
    </w:rPr>
  </w:style>
  <w:style w:type="character" w:customStyle="1" w:styleId="12">
    <w:name w:val="页脚 字符1"/>
    <w:link w:val="af1"/>
    <w:uiPriority w:val="99"/>
    <w:locked/>
    <w:rPr>
      <w:sz w:val="18"/>
    </w:rPr>
  </w:style>
  <w:style w:type="character" w:customStyle="1" w:styleId="11">
    <w:name w:val="日期 字符1"/>
    <w:link w:val="ae"/>
    <w:locked/>
    <w:rPr>
      <w:rFonts w:ascii="Times New Roman" w:eastAsia="宋体" w:hAnsi="Times New Roman"/>
      <w:sz w:val="24"/>
    </w:rPr>
  </w:style>
  <w:style w:type="character" w:customStyle="1" w:styleId="afd">
    <w:name w:val="页脚 字符"/>
    <w:basedOn w:val="a0"/>
    <w:uiPriority w:val="99"/>
  </w:style>
  <w:style w:type="character" w:customStyle="1" w:styleId="af5">
    <w:name w:val="普通(网站) 字符"/>
    <w:link w:val="af4"/>
    <w:locked/>
    <w:rPr>
      <w:rFonts w:ascii="宋体" w:eastAsia="宋体" w:hAnsi="宋体"/>
      <w:sz w:val="24"/>
    </w:rPr>
  </w:style>
  <w:style w:type="character" w:customStyle="1" w:styleId="13">
    <w:name w:val="正文文本 字符1"/>
    <w:semiHidden/>
    <w:rPr>
      <w:rFonts w:ascii="Times New Roman" w:eastAsia="宋体" w:hAnsi="Times New Roman"/>
      <w:sz w:val="24"/>
    </w:rPr>
  </w:style>
  <w:style w:type="character" w:customStyle="1" w:styleId="a8">
    <w:name w:val="正文文本 字符"/>
    <w:link w:val="a7"/>
    <w:locked/>
    <w:rPr>
      <w:sz w:val="18"/>
    </w:rPr>
  </w:style>
  <w:style w:type="character" w:customStyle="1" w:styleId="a6">
    <w:name w:val="批注文字 字符"/>
    <w:link w:val="a5"/>
    <w:uiPriority w:val="99"/>
    <w:qFormat/>
    <w:locked/>
    <w:rPr>
      <w:rFonts w:ascii="Times New Roman" w:eastAsia="宋体" w:hAnsi="Times New Roman"/>
      <w:sz w:val="24"/>
    </w:rPr>
  </w:style>
  <w:style w:type="character" w:customStyle="1" w:styleId="Char">
    <w:name w:val="表格 Char"/>
    <w:aliases w:val="正文2 Char1 Char,正文2 Char Char Char,表格 Char Char Char,标题4 Char,正文缩进 Char Char,正文缩进 Char Char Char Char Char Char,缩进 Char,四号 Char,正文缩进1 Char,正文缩,正,正文缩进 Char1,正文2 Char,首行缩进两字 Char,首行缩进 Char,ALT+Z Char,Char Char,表正文 Char1,五宋 Char,正文非缩进 Char1,特点 Char"/>
    <w:link w:val="afe"/>
    <w:qFormat/>
    <w:locked/>
    <w:rPr>
      <w:rFonts w:ascii="宋体"/>
      <w:sz w:val="21"/>
    </w:rPr>
  </w:style>
  <w:style w:type="paragraph" w:customStyle="1" w:styleId="afe">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f">
    <w:name w:val="日期 字符"/>
    <w:semiHidden/>
    <w:rPr>
      <w:rFonts w:ascii="Times New Roman" w:eastAsia="宋体" w:hAnsi="Times New Roman"/>
      <w:sz w:val="24"/>
    </w:rPr>
  </w:style>
  <w:style w:type="character" w:customStyle="1" w:styleId="af0">
    <w:name w:val="批注框文本 字符"/>
    <w:link w:val="af"/>
    <w:semiHidden/>
    <w:locked/>
    <w:rPr>
      <w:rFonts w:ascii="Times New Roman" w:eastAsia="宋体" w:hAnsi="Times New Roman"/>
      <w:sz w:val="18"/>
    </w:rPr>
  </w:style>
  <w:style w:type="character" w:customStyle="1" w:styleId="af9">
    <w:name w:val="批注主题 字符"/>
    <w:link w:val="af8"/>
    <w:semiHidden/>
    <w:locked/>
    <w:rPr>
      <w:rFonts w:ascii="Times New Roman" w:eastAsia="宋体" w:hAnsi="Times New Roman"/>
      <w:b/>
      <w:kern w:val="2"/>
      <w:sz w:val="24"/>
    </w:rPr>
  </w:style>
  <w:style w:type="character" w:customStyle="1" w:styleId="af3">
    <w:name w:val="页眉 字符"/>
    <w:link w:val="af2"/>
    <w:locked/>
    <w:rPr>
      <w:sz w:val="18"/>
    </w:rPr>
  </w:style>
  <w:style w:type="character" w:customStyle="1" w:styleId="14">
    <w:name w:val="批注文字 字符1"/>
    <w:semiHidden/>
    <w:rPr>
      <w:rFonts w:ascii="Times New Roman" w:eastAsia="宋体" w:hAnsi="Times New Roman"/>
      <w:sz w:val="24"/>
    </w:rPr>
  </w:style>
  <w:style w:type="character" w:customStyle="1" w:styleId="aa">
    <w:name w:val="正文文本缩进 字符"/>
    <w:link w:val="a9"/>
    <w:qFormat/>
    <w:locked/>
    <w:rPr>
      <w:rFonts w:ascii="Times New Roman" w:eastAsia="宋体" w:hAnsi="Times New Roman"/>
      <w:sz w:val="24"/>
    </w:rPr>
  </w:style>
  <w:style w:type="paragraph" w:customStyle="1" w:styleId="100">
    <w:name w:val="正文_10"/>
    <w:pPr>
      <w:widowControl w:val="0"/>
      <w:jc w:val="both"/>
    </w:pPr>
    <w:rPr>
      <w:kern w:val="2"/>
      <w:sz w:val="21"/>
      <w:szCs w:val="22"/>
    </w:rPr>
  </w:style>
  <w:style w:type="paragraph" w:customStyle="1" w:styleId="21">
    <w:name w:val="普通(网站)2"/>
    <w:basedOn w:val="a"/>
    <w:pPr>
      <w:widowControl/>
      <w:spacing w:before="100" w:beforeAutospacing="1" w:after="100" w:afterAutospacing="1"/>
      <w:jc w:val="left"/>
    </w:pPr>
    <w:rPr>
      <w:rFonts w:ascii="宋体" w:hAnsi="宋体"/>
      <w:sz w:val="24"/>
      <w:szCs w:val="20"/>
    </w:rPr>
  </w:style>
  <w:style w:type="character" w:customStyle="1" w:styleId="1Char">
    <w:name w:val="表格标题1 Char"/>
    <w:link w:val="1"/>
    <w:qFormat/>
    <w:rsid w:val="00D93F88"/>
    <w:rPr>
      <w:rFonts w:eastAsia="黑体"/>
      <w:kern w:val="2"/>
      <w:sz w:val="24"/>
      <w:szCs w:val="21"/>
    </w:rPr>
  </w:style>
  <w:style w:type="paragraph" w:customStyle="1" w:styleId="1">
    <w:name w:val="表格标题1"/>
    <w:basedOn w:val="a"/>
    <w:link w:val="1Char"/>
    <w:qFormat/>
    <w:rsid w:val="00D93F88"/>
    <w:pPr>
      <w:keepNext/>
      <w:keepLines/>
      <w:widowControl/>
      <w:numPr>
        <w:numId w:val="1"/>
      </w:numPr>
      <w:adjustRightInd w:val="0"/>
      <w:snapToGrid w:val="0"/>
    </w:pPr>
    <w:rPr>
      <w:rFonts w:eastAsia="黑体"/>
      <w:sz w:val="24"/>
      <w:szCs w:val="21"/>
    </w:rPr>
  </w:style>
  <w:style w:type="paragraph" w:customStyle="1" w:styleId="aff0">
    <w:name w:val="表中文字"/>
    <w:qFormat/>
    <w:pPr>
      <w:widowControl w:val="0"/>
      <w:adjustRightInd w:val="0"/>
      <w:snapToGrid w:val="0"/>
      <w:jc w:val="center"/>
    </w:pPr>
    <w:rPr>
      <w:bCs/>
      <w:sz w:val="21"/>
      <w:szCs w:val="24"/>
    </w:rPr>
  </w:style>
  <w:style w:type="paragraph" w:customStyle="1" w:styleId="aff1">
    <w:name w:val="表内 定"/>
    <w:basedOn w:val="a"/>
    <w:link w:val="CharChar"/>
    <w:qFormat/>
    <w:pPr>
      <w:jc w:val="left"/>
    </w:pPr>
    <w:rPr>
      <w:rFonts w:eastAsia="仿宋"/>
      <w:snapToGrid w:val="0"/>
      <w:color w:val="000000"/>
      <w:sz w:val="24"/>
      <w:szCs w:val="22"/>
    </w:rPr>
  </w:style>
  <w:style w:type="character" w:customStyle="1" w:styleId="CharChar">
    <w:name w:val="表内 定 Char Char"/>
    <w:basedOn w:val="a0"/>
    <w:link w:val="aff1"/>
    <w:rPr>
      <w:rFonts w:eastAsia="仿宋"/>
      <w:snapToGrid w:val="0"/>
      <w:color w:val="000000"/>
      <w:kern w:val="2"/>
      <w:sz w:val="24"/>
      <w:szCs w:val="22"/>
    </w:rPr>
  </w:style>
  <w:style w:type="character" w:customStyle="1" w:styleId="a4">
    <w:name w:val="正文缩进 字符"/>
    <w:aliases w:val="文本条款 字符,正文缩进 Char1 Char 字符,正文缩进 Char Char1 Char 字符,正文缩进 Char2 Char Char Char 字符,正文缩进 Char Char1 Char Char Char 字符,正文（首行缩进两字） Char Char1 Char Char Char 字符,正文（首行缩进两字） Char Char Char Char1 Char Char Char 字符,表正文 字符,正文非缩进 字符,段1 字符,四号 字符,缩 字符,表格标题 字符"/>
    <w:basedOn w:val="a0"/>
    <w:link w:val="a3"/>
    <w:qFormat/>
    <w:rPr>
      <w:sz w:val="24"/>
    </w:rPr>
  </w:style>
  <w:style w:type="paragraph" w:customStyle="1" w:styleId="aff2">
    <w:name w:val="表格文字"/>
    <w:basedOn w:val="a"/>
    <w:next w:val="a"/>
    <w:qFormat/>
    <w:pPr>
      <w:adjustRightInd w:val="0"/>
      <w:snapToGrid w:val="0"/>
      <w:jc w:val="center"/>
    </w:pPr>
    <w:rPr>
      <w:szCs w:val="20"/>
    </w:rPr>
  </w:style>
  <w:style w:type="character" w:customStyle="1" w:styleId="unnamed1">
    <w:name w:val="unnamed1"/>
    <w:basedOn w:val="a0"/>
    <w:qFormat/>
  </w:style>
  <w:style w:type="paragraph" w:customStyle="1" w:styleId="aff3">
    <w:name w:val="中文报告书样式"/>
    <w:basedOn w:val="a"/>
    <w:qFormat/>
    <w:pPr>
      <w:adjustRightInd w:val="0"/>
      <w:snapToGrid w:val="0"/>
      <w:spacing w:line="360" w:lineRule="auto"/>
      <w:ind w:firstLineChars="200" w:firstLine="480"/>
      <w:textAlignment w:val="baseline"/>
    </w:pPr>
    <w:rPr>
      <w:rFonts w:ascii="Calibri" w:hAnsi="Calibri"/>
      <w:kern w:val="24"/>
      <w:sz w:val="24"/>
    </w:rPr>
  </w:style>
  <w:style w:type="character" w:customStyle="1" w:styleId="175CharChar">
    <w:name w:val="小四 1.75 Char Char"/>
    <w:link w:val="175"/>
    <w:rPr>
      <w:sz w:val="24"/>
      <w:szCs w:val="24"/>
    </w:rPr>
  </w:style>
  <w:style w:type="paragraph" w:customStyle="1" w:styleId="175">
    <w:name w:val="小四 1.75"/>
    <w:basedOn w:val="a"/>
    <w:link w:val="175CharChar"/>
    <w:pPr>
      <w:spacing w:line="420" w:lineRule="auto"/>
      <w:ind w:firstLineChars="200" w:firstLine="480"/>
    </w:pPr>
    <w:rPr>
      <w:kern w:val="0"/>
      <w:sz w:val="24"/>
    </w:rPr>
  </w:style>
  <w:style w:type="paragraph" w:customStyle="1" w:styleId="aff4">
    <w:name w:val="表头文字"/>
    <w:qFormat/>
    <w:pPr>
      <w:widowControl w:val="0"/>
      <w:adjustRightInd w:val="0"/>
      <w:snapToGrid w:val="0"/>
      <w:jc w:val="center"/>
    </w:pPr>
    <w:rPr>
      <w:rFonts w:eastAsia="黑体"/>
      <w:bCs/>
      <w:sz w:val="21"/>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20">
    <w:name w:val="标题 2 字符"/>
    <w:basedOn w:val="a0"/>
    <w:link w:val="2"/>
    <w:semiHidden/>
    <w:rPr>
      <w:rFonts w:ascii="Cambria" w:eastAsia="宋体" w:hAnsi="Cambria" w:cs="Times New Roman"/>
      <w:b/>
      <w:bCs/>
      <w:kern w:val="2"/>
      <w:sz w:val="32"/>
      <w:szCs w:val="32"/>
    </w:rPr>
  </w:style>
  <w:style w:type="paragraph" w:customStyle="1" w:styleId="style1">
    <w:name w:val="style1"/>
    <w:basedOn w:val="a"/>
    <w:uiPriority w:val="99"/>
    <w:qFormat/>
    <w:pPr>
      <w:widowControl/>
      <w:spacing w:before="100" w:beforeAutospacing="1" w:after="100" w:afterAutospacing="1"/>
      <w:jc w:val="left"/>
    </w:pPr>
    <w:rPr>
      <w:rFonts w:ascii="宋体" w:hAnsi="宋体" w:cs="宋体"/>
      <w:kern w:val="0"/>
      <w:sz w:val="24"/>
    </w:rPr>
  </w:style>
  <w:style w:type="paragraph" w:customStyle="1" w:styleId="qi">
    <w:name w:val="qi正式文"/>
    <w:basedOn w:val="a3"/>
    <w:qFormat/>
    <w:pPr>
      <w:autoSpaceDE w:val="0"/>
      <w:autoSpaceDN w:val="0"/>
      <w:adjustRightInd/>
      <w:textAlignment w:val="baseline"/>
    </w:pPr>
    <w:rPr>
      <w:rFonts w:cs="Courier New"/>
      <w:snapToGrid w:val="0"/>
      <w:szCs w:val="21"/>
    </w:rPr>
  </w:style>
  <w:style w:type="character" w:customStyle="1" w:styleId="HTML0">
    <w:name w:val="HTML 预设格式 字符"/>
    <w:basedOn w:val="a0"/>
    <w:link w:val="HTML"/>
    <w:rPr>
      <w:rFonts w:ascii="宋体" w:hAnsi="宋体"/>
      <w:sz w:val="24"/>
      <w:szCs w:val="24"/>
    </w:rPr>
  </w:style>
  <w:style w:type="character" w:customStyle="1" w:styleId="ad">
    <w:name w:val="纯文本 字符"/>
    <w:basedOn w:val="a0"/>
    <w:link w:val="ac"/>
    <w:rPr>
      <w:rFonts w:ascii="宋体" w:eastAsia="宋体" w:hAnsi="Courier New" w:cs="Times New Roman"/>
      <w:kern w:val="2"/>
      <w:sz w:val="21"/>
      <w:szCs w:val="22"/>
    </w:rPr>
  </w:style>
  <w:style w:type="paragraph" w:customStyle="1" w:styleId="aff5">
    <w:name w:val="表格内容居中"/>
    <w:basedOn w:val="a"/>
    <w:qFormat/>
    <w:pPr>
      <w:adjustRightInd w:val="0"/>
      <w:snapToGrid w:val="0"/>
      <w:spacing w:line="360" w:lineRule="exact"/>
      <w:jc w:val="center"/>
    </w:pPr>
    <w:rPr>
      <w:rFonts w:eastAsia="Times New Roman" w:cs="宋体"/>
    </w:rPr>
  </w:style>
  <w:style w:type="paragraph" w:customStyle="1" w:styleId="mtitle">
    <w:name w:val="mtitle"/>
    <w:basedOn w:val="a"/>
    <w:qFormat/>
    <w:pPr>
      <w:widowControl/>
      <w:spacing w:before="30"/>
      <w:jc w:val="center"/>
    </w:pPr>
    <w:rPr>
      <w:rFonts w:ascii="方正小标宋简体" w:eastAsia="方正小标宋简体" w:hAnsi="宋体" w:hint="eastAsia"/>
      <w:color w:val="000000"/>
      <w:kern w:val="0"/>
      <w:sz w:val="44"/>
      <w:szCs w:val="44"/>
    </w:rPr>
  </w:style>
  <w:style w:type="paragraph" w:customStyle="1" w:styleId="aff6">
    <w:name w:val="报告表正文"/>
    <w:basedOn w:val="a"/>
    <w:link w:val="Char0"/>
    <w:qFormat/>
    <w:pPr>
      <w:adjustRightInd w:val="0"/>
      <w:spacing w:line="312" w:lineRule="auto"/>
      <w:ind w:left="113" w:right="113" w:firstLine="482"/>
      <w:jc w:val="left"/>
      <w:textAlignment w:val="baseline"/>
    </w:pPr>
    <w:rPr>
      <w:kern w:val="0"/>
      <w:sz w:val="24"/>
    </w:rPr>
  </w:style>
  <w:style w:type="character" w:customStyle="1" w:styleId="fontstyle01">
    <w:name w:val="fontstyle01"/>
    <w:rPr>
      <w:rFonts w:ascii="宋体" w:eastAsia="宋体" w:hAnsi="宋体" w:hint="eastAsia"/>
      <w:color w:val="000000"/>
      <w:sz w:val="30"/>
      <w:szCs w:val="30"/>
    </w:rPr>
  </w:style>
  <w:style w:type="character" w:customStyle="1" w:styleId="Char1">
    <w:name w:val="表内 定 Char"/>
    <w:qFormat/>
    <w:rPr>
      <w:rFonts w:eastAsia="仿宋"/>
      <w:snapToGrid w:val="0"/>
      <w:color w:val="000000"/>
      <w:kern w:val="2"/>
      <w:sz w:val="21"/>
      <w:szCs w:val="22"/>
    </w:rPr>
  </w:style>
  <w:style w:type="character" w:customStyle="1" w:styleId="af7">
    <w:name w:val="标题 字符"/>
    <w:basedOn w:val="a0"/>
    <w:link w:val="af6"/>
    <w:rPr>
      <w:bCs/>
      <w:kern w:val="2"/>
      <w:sz w:val="24"/>
      <w:szCs w:val="24"/>
    </w:rPr>
  </w:style>
  <w:style w:type="paragraph" w:customStyle="1" w:styleId="15">
    <w:name w:val="1表内文字"/>
    <w:basedOn w:val="a"/>
    <w:qFormat/>
    <w:rsid w:val="008F2335"/>
    <w:pPr>
      <w:adjustRightInd w:val="0"/>
      <w:snapToGrid w:val="0"/>
      <w:spacing w:line="288" w:lineRule="auto"/>
      <w:jc w:val="left"/>
      <w:textAlignment w:val="baseline"/>
    </w:pPr>
    <w:rPr>
      <w:snapToGrid w:val="0"/>
      <w:kern w:val="0"/>
    </w:rPr>
  </w:style>
  <w:style w:type="character" w:customStyle="1" w:styleId="1-Char">
    <w:name w:val="表1- Char"/>
    <w:link w:val="1-"/>
    <w:rPr>
      <w:rFonts w:eastAsia="黑体"/>
      <w:sz w:val="24"/>
    </w:rPr>
  </w:style>
  <w:style w:type="paragraph" w:customStyle="1" w:styleId="1-">
    <w:name w:val="表1-"/>
    <w:next w:val="a"/>
    <w:link w:val="1-Char"/>
    <w:qFormat/>
    <w:pPr>
      <w:keepNext/>
      <w:adjustRightInd w:val="0"/>
      <w:snapToGrid w:val="0"/>
      <w:ind w:left="1129" w:hanging="420"/>
      <w:jc w:val="center"/>
      <w:textAlignment w:val="baseline"/>
    </w:pPr>
    <w:rPr>
      <w:rFonts w:eastAsia="黑体"/>
      <w:sz w:val="24"/>
    </w:rPr>
  </w:style>
  <w:style w:type="character" w:customStyle="1" w:styleId="21Char">
    <w:name w:val="2内标1级 Char"/>
    <w:link w:val="210"/>
    <w:rPr>
      <w:rFonts w:eastAsia="黑体"/>
      <w:bCs/>
      <w:kern w:val="2"/>
      <w:sz w:val="28"/>
      <w:szCs w:val="24"/>
    </w:rPr>
  </w:style>
  <w:style w:type="paragraph" w:customStyle="1" w:styleId="210">
    <w:name w:val="2内标1级"/>
    <w:basedOn w:val="a"/>
    <w:link w:val="21Char"/>
    <w:qFormat/>
    <w:pPr>
      <w:widowControl/>
      <w:adjustRightInd w:val="0"/>
      <w:snapToGrid w:val="0"/>
      <w:spacing w:line="360" w:lineRule="auto"/>
      <w:jc w:val="left"/>
    </w:pPr>
    <w:rPr>
      <w:rFonts w:eastAsia="黑体"/>
      <w:bCs/>
      <w:sz w:val="28"/>
    </w:rPr>
  </w:style>
  <w:style w:type="character" w:customStyle="1" w:styleId="Char0">
    <w:name w:val="报告表正文 Char"/>
    <w:link w:val="aff6"/>
    <w:rPr>
      <w:sz w:val="24"/>
      <w:szCs w:val="24"/>
    </w:rPr>
  </w:style>
  <w:style w:type="paragraph" w:customStyle="1" w:styleId="22">
    <w:name w:val="内标题2"/>
    <w:pPr>
      <w:snapToGrid w:val="0"/>
      <w:spacing w:line="360" w:lineRule="auto"/>
    </w:pPr>
    <w:rPr>
      <w:rFonts w:eastAsia="黑体"/>
      <w:bCs/>
      <w:kern w:val="2"/>
      <w:sz w:val="28"/>
      <w:szCs w:val="24"/>
    </w:rPr>
  </w:style>
  <w:style w:type="paragraph" w:customStyle="1" w:styleId="aff7">
    <w:name w:val="表内字"/>
    <w:basedOn w:val="a"/>
    <w:qFormat/>
    <w:rsid w:val="00EF0FD9"/>
    <w:pPr>
      <w:jc w:val="center"/>
    </w:pPr>
    <w:rPr>
      <w:kern w:val="0"/>
      <w:szCs w:val="21"/>
      <w:lang w:eastAsia="en-US" w:bidi="en-US"/>
    </w:rPr>
  </w:style>
  <w:style w:type="character" w:customStyle="1" w:styleId="1Char1">
    <w:name w:val="表格标题1 Char1"/>
    <w:qFormat/>
    <w:rsid w:val="008F2335"/>
    <w:rPr>
      <w:rFonts w:ascii="Times New Roman" w:eastAsia="黑体" w:hAnsi="Times New Roman"/>
      <w:sz w:val="24"/>
      <w:szCs w:val="21"/>
    </w:rPr>
  </w:style>
  <w:style w:type="character" w:customStyle="1" w:styleId="5Char">
    <w:name w:val="表格内容5号 Char"/>
    <w:link w:val="50"/>
    <w:qFormat/>
    <w:rsid w:val="008F2335"/>
    <w:rPr>
      <w:kern w:val="2"/>
      <w:sz w:val="21"/>
      <w:szCs w:val="24"/>
    </w:rPr>
  </w:style>
  <w:style w:type="paragraph" w:customStyle="1" w:styleId="50">
    <w:name w:val="表格内容5号"/>
    <w:link w:val="5Char"/>
    <w:qFormat/>
    <w:rsid w:val="008F2335"/>
    <w:pPr>
      <w:widowControl w:val="0"/>
      <w:snapToGrid w:val="0"/>
      <w:spacing w:line="320" w:lineRule="atLeast"/>
      <w:jc w:val="center"/>
    </w:pPr>
    <w:rPr>
      <w:kern w:val="2"/>
      <w:sz w:val="21"/>
      <w:szCs w:val="24"/>
    </w:rPr>
  </w:style>
  <w:style w:type="character" w:customStyle="1" w:styleId="fontstyle11">
    <w:name w:val="fontstyle11"/>
    <w:basedOn w:val="a0"/>
    <w:rsid w:val="008F2335"/>
    <w:rPr>
      <w:rFonts w:ascii="TimesNewRomanPSMT" w:eastAsia="TimesNewRomanPSMT" w:hint="eastAsia"/>
      <w:b w:val="0"/>
      <w:bCs w:val="0"/>
      <w:i w:val="0"/>
      <w:iCs w:val="0"/>
      <w:color w:val="000000"/>
      <w:sz w:val="24"/>
      <w:szCs w:val="24"/>
    </w:rPr>
  </w:style>
  <w:style w:type="character" w:customStyle="1" w:styleId="fontstyle21">
    <w:name w:val="fontstyle21"/>
    <w:basedOn w:val="a0"/>
    <w:rsid w:val="008F2335"/>
    <w:rPr>
      <w:rFonts w:ascii="TimesNewRomanPS-BoldMT" w:eastAsia="TimesNewRomanPS-BoldMT" w:hint="eastAsia"/>
      <w:b/>
      <w:bCs/>
      <w:i w:val="0"/>
      <w:iCs w:val="0"/>
      <w:color w:val="000000"/>
      <w:sz w:val="24"/>
      <w:szCs w:val="24"/>
    </w:rPr>
  </w:style>
  <w:style w:type="paragraph" w:customStyle="1" w:styleId="aff8">
    <w:name w:val="表头字"/>
    <w:basedOn w:val="a"/>
    <w:link w:val="Char2"/>
    <w:qFormat/>
    <w:rsid w:val="00CC419F"/>
    <w:pPr>
      <w:spacing w:line="320" w:lineRule="exact"/>
      <w:jc w:val="center"/>
    </w:pPr>
    <w:rPr>
      <w:rFonts w:eastAsia="黑体"/>
      <w:szCs w:val="21"/>
    </w:rPr>
  </w:style>
  <w:style w:type="character" w:customStyle="1" w:styleId="Char2">
    <w:name w:val="表头字 Char"/>
    <w:link w:val="aff8"/>
    <w:qFormat/>
    <w:rsid w:val="00CC419F"/>
    <w:rPr>
      <w:rFonts w:eastAsia="黑体"/>
      <w:kern w:val="2"/>
      <w:sz w:val="21"/>
      <w:szCs w:val="21"/>
    </w:rPr>
  </w:style>
  <w:style w:type="character" w:customStyle="1" w:styleId="000">
    <w:name w:val="正文000 字符"/>
    <w:link w:val="0000"/>
    <w:qFormat/>
    <w:rsid w:val="00CC419F"/>
    <w:rPr>
      <w:color w:val="000000"/>
      <w:sz w:val="24"/>
      <w:szCs w:val="24"/>
    </w:rPr>
  </w:style>
  <w:style w:type="paragraph" w:customStyle="1" w:styleId="0000">
    <w:name w:val="正文000"/>
    <w:basedOn w:val="a"/>
    <w:link w:val="000"/>
    <w:rsid w:val="00CC419F"/>
    <w:pPr>
      <w:spacing w:line="480" w:lineRule="exact"/>
      <w:ind w:firstLineChars="200" w:firstLine="200"/>
    </w:pPr>
    <w:rPr>
      <w:color w:val="000000"/>
      <w:kern w:val="0"/>
      <w:sz w:val="24"/>
    </w:rPr>
  </w:style>
  <w:style w:type="character" w:customStyle="1" w:styleId="Char10">
    <w:name w:val="正文文本 Char1"/>
    <w:locked/>
    <w:rsid w:val="005E630D"/>
    <w:rPr>
      <w:sz w:val="18"/>
    </w:rPr>
  </w:style>
  <w:style w:type="character" w:customStyle="1" w:styleId="Char11">
    <w:name w:val="正文文本缩进 Char1"/>
    <w:semiHidden/>
    <w:locked/>
    <w:rsid w:val="00E6099C"/>
    <w:rPr>
      <w:rFonts w:ascii="Times New Roman" w:eastAsia="宋体"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6901149">
      <w:bodyDiv w:val="1"/>
      <w:marLeft w:val="0"/>
      <w:marRight w:val="0"/>
      <w:marTop w:val="0"/>
      <w:marBottom w:val="0"/>
      <w:divBdr>
        <w:top w:val="none" w:sz="0" w:space="0" w:color="auto"/>
        <w:left w:val="none" w:sz="0" w:space="0" w:color="auto"/>
        <w:bottom w:val="none" w:sz="0" w:space="0" w:color="auto"/>
        <w:right w:val="none" w:sz="0" w:space="0" w:color="auto"/>
      </w:divBdr>
    </w:div>
    <w:div w:id="9760346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506A47-0E16-4DB3-AB14-B22DBB402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10316</TotalTime>
  <Pages>45</Pages>
  <Words>5339</Words>
  <Characters>30437</Characters>
  <Application>Microsoft Office Word</Application>
  <DocSecurity>0</DocSecurity>
  <Lines>253</Lines>
  <Paragraphs>71</Paragraphs>
  <ScaleCrop>false</ScaleCrop>
  <Company>微软中国</Company>
  <LinksUpToDate>false</LinksUpToDate>
  <CharactersWithSpaces>35705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liu</cp:lastModifiedBy>
  <cp:revision>1005</cp:revision>
  <cp:lastPrinted>2020-12-29T02:43:00Z</cp:lastPrinted>
  <dcterms:created xsi:type="dcterms:W3CDTF">2020-12-24T01:29:00Z</dcterms:created>
  <dcterms:modified xsi:type="dcterms:W3CDTF">2022-07-20T08:29:00Z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5064F87BCD0F4A1E840400E162AEB6B1</vt:lpwstr>
  </property>
</Properties>
</file>